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0BCB359B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0A507C">
        <w:rPr>
          <w:rFonts w:ascii="Arial" w:hAnsi="Arial" w:cs="Arial"/>
          <w:bCs/>
        </w:rPr>
        <w:t>1</w:t>
      </w:r>
      <w:r w:rsidRPr="004B5A83">
        <w:rPr>
          <w:rFonts w:ascii="Arial" w:hAnsi="Arial" w:cs="Arial"/>
          <w:bCs/>
        </w:rPr>
        <w:t>.202</w:t>
      </w:r>
      <w:r w:rsidR="004569FD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</w:t>
      </w:r>
      <w:r w:rsidR="000A507C">
        <w:rPr>
          <w:rFonts w:ascii="Arial" w:hAnsi="Arial" w:cs="Arial"/>
          <w:bCs/>
        </w:rPr>
        <w:t>MJ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0A507C">
        <w:rPr>
          <w:rFonts w:ascii="Arial" w:hAnsi="Arial" w:cs="Arial"/>
        </w:rPr>
        <w:t>27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3767E8">
        <w:rPr>
          <w:rFonts w:ascii="Arial" w:hAnsi="Arial" w:cs="Arial"/>
        </w:rPr>
        <w:t>6</w:t>
      </w:r>
      <w:r w:rsidR="004B5A83">
        <w:rPr>
          <w:rFonts w:ascii="Arial" w:hAnsi="Arial" w:cs="Arial"/>
        </w:rPr>
        <w:t>.202</w:t>
      </w:r>
      <w:r w:rsidR="004569FD">
        <w:rPr>
          <w:rFonts w:ascii="Arial" w:hAnsi="Arial" w:cs="Arial"/>
        </w:rPr>
        <w:t>3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3EED3286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77777777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2F2AE83E" w14:textId="77777777"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1C4DDF" w14:textId="5A901FC4" w:rsidR="00DE7B08" w:rsidRDefault="00DE7B08" w:rsidP="000A507C">
      <w:pPr>
        <w:suppressAutoHyphens/>
        <w:spacing w:after="120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>(</w:t>
      </w:r>
      <w:r w:rsidR="00F9165C">
        <w:rPr>
          <w:rFonts w:ascii="Arial" w:hAnsi="Arial" w:cs="Arial"/>
          <w:sz w:val="20"/>
          <w:szCs w:val="20"/>
          <w:lang w:eastAsia="pl-PL"/>
        </w:rPr>
        <w:t>t. j. Dz. U. 2022 r. poz. 1710 ze zm.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</w:t>
      </w:r>
      <w:r w:rsidRPr="00820F44">
        <w:rPr>
          <w:rFonts w:ascii="Arial" w:hAnsi="Arial" w:cs="Arial"/>
          <w:b/>
          <w:bCs/>
        </w:rPr>
        <w:t xml:space="preserve">. </w:t>
      </w:r>
      <w:r w:rsidR="000A507C">
        <w:rPr>
          <w:rFonts w:ascii="Arial" w:hAnsi="Arial" w:cs="Arial"/>
          <w:b/>
          <w:bCs/>
          <w:color w:val="000000"/>
        </w:rPr>
        <w:t xml:space="preserve">„Utworzenie i wyposażenie Klubu Senior+ w miejscowości Zabrnie” </w:t>
      </w:r>
      <w:r w:rsidRPr="0083476C">
        <w:rPr>
          <w:rFonts w:ascii="Arial" w:hAnsi="Arial" w:cs="Arial"/>
        </w:rPr>
        <w:t>złożonej przez Wykonawcę:</w:t>
      </w:r>
    </w:p>
    <w:p w14:paraId="7D9D05C6" w14:textId="0376C82D" w:rsidR="003767E8" w:rsidRDefault="000A507C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P.P.H.U. BUDO-REM</w:t>
      </w:r>
    </w:p>
    <w:p w14:paraId="1431946A" w14:textId="764086EE" w:rsidR="003767E8" w:rsidRDefault="000A507C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Zbigniew Skrzyniarz</w:t>
      </w:r>
    </w:p>
    <w:p w14:paraId="2A9731EC" w14:textId="3A58AFC7" w:rsidR="00820F44" w:rsidRDefault="003767E8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A507C">
        <w:rPr>
          <w:rFonts w:ascii="Arial" w:hAnsi="Arial" w:cs="Arial"/>
          <w:b/>
          <w:bCs/>
          <w:color w:val="000000"/>
          <w:sz w:val="28"/>
          <w:szCs w:val="28"/>
        </w:rPr>
        <w:t>Jamy 95A</w:t>
      </w:r>
      <w:r>
        <w:rPr>
          <w:rFonts w:ascii="Arial" w:hAnsi="Arial" w:cs="Arial"/>
          <w:b/>
          <w:bCs/>
          <w:color w:val="000000"/>
          <w:sz w:val="28"/>
          <w:szCs w:val="28"/>
        </w:rPr>
        <w:t>, 3</w:t>
      </w:r>
      <w:r w:rsidR="000A507C">
        <w:rPr>
          <w:rFonts w:ascii="Arial" w:hAnsi="Arial" w:cs="Arial"/>
          <w:b/>
          <w:bCs/>
          <w:color w:val="000000"/>
          <w:sz w:val="28"/>
          <w:szCs w:val="28"/>
        </w:rPr>
        <w:t xml:space="preserve">9-308 Wadowice Górne </w:t>
      </w:r>
    </w:p>
    <w:p w14:paraId="05B77EE5" w14:textId="150A45EF"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0A507C">
        <w:rPr>
          <w:rFonts w:ascii="Arial" w:hAnsi="Arial" w:cs="Arial"/>
          <w:b/>
          <w:bCs/>
          <w:color w:val="000000"/>
          <w:sz w:val="28"/>
          <w:szCs w:val="28"/>
        </w:rPr>
        <w:t xml:space="preserve">248 196,74 </w:t>
      </w:r>
      <w:r w:rsidR="00820F44" w:rsidRPr="00D02F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8"/>
        </w:rPr>
        <w:t>zł</w:t>
      </w:r>
    </w:p>
    <w:p w14:paraId="6B8BCA71" w14:textId="77777777"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67974DDF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0A507C">
        <w:rPr>
          <w:rFonts w:ascii="Arial" w:hAnsi="Arial" w:cs="Arial"/>
        </w:rPr>
        <w:t>2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="00634DE3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14:paraId="6319EA51" w14:textId="77777777" w:rsidR="000A507C" w:rsidRDefault="000A507C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1418"/>
        <w:gridCol w:w="2126"/>
        <w:gridCol w:w="992"/>
        <w:gridCol w:w="1134"/>
        <w:gridCol w:w="964"/>
        <w:gridCol w:w="1276"/>
      </w:tblGrid>
      <w:tr w:rsidR="000A507C" w:rsidRPr="00C250C5" w14:paraId="56D201FA" w14:textId="77777777" w:rsidTr="0096766E">
        <w:trPr>
          <w:trHeight w:val="567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14:paraId="74D484E6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320" w:type="dxa"/>
            <w:vMerge w:val="restart"/>
            <w:shd w:val="clear" w:color="auto" w:fill="BFBFBF" w:themeFill="background1" w:themeFillShade="BF"/>
            <w:vAlign w:val="center"/>
          </w:tcPr>
          <w:p w14:paraId="17FB5AE7" w14:textId="77777777" w:rsidR="000A507C" w:rsidRPr="00C250C5" w:rsidRDefault="000A507C" w:rsidP="0096766E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536" w:type="dxa"/>
            <w:gridSpan w:val="3"/>
            <w:shd w:val="clear" w:color="auto" w:fill="C6D9F1" w:themeFill="text2" w:themeFillTint="33"/>
            <w:vAlign w:val="center"/>
          </w:tcPr>
          <w:p w14:paraId="20DB0066" w14:textId="77777777" w:rsidR="000A507C" w:rsidRPr="00C250C5" w:rsidRDefault="000A507C" w:rsidP="009676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14:paraId="0CAB108A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2098" w:type="dxa"/>
            <w:gridSpan w:val="2"/>
            <w:shd w:val="clear" w:color="auto" w:fill="DBE5F1" w:themeFill="accent1" w:themeFillTint="33"/>
            <w:vAlign w:val="center"/>
          </w:tcPr>
          <w:p w14:paraId="19A63C8D" w14:textId="77777777" w:rsidR="000A507C" w:rsidRPr="00C250C5" w:rsidRDefault="000A507C" w:rsidP="009676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14:paraId="196DAC77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F7E1066" w14:textId="77777777" w:rsidR="000A507C" w:rsidRPr="00C250C5" w:rsidRDefault="000A507C" w:rsidP="009676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14:paraId="4247D140" w14:textId="77777777" w:rsidR="000A507C" w:rsidRPr="00C250C5" w:rsidRDefault="000A507C" w:rsidP="009676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14:paraId="583366EE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</w:p>
          <w:p w14:paraId="47009AC4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14:paraId="7D3E3707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0A507C" w:rsidRPr="00C250C5" w14:paraId="5A57CFED" w14:textId="77777777" w:rsidTr="000A507C">
        <w:trPr>
          <w:trHeight w:val="463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14:paraId="51A2A62A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BFBFBF" w:themeFill="background1" w:themeFillShade="BF"/>
            <w:vAlign w:val="center"/>
          </w:tcPr>
          <w:p w14:paraId="67CD8AFF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35A4E80" w14:textId="77777777" w:rsidR="000A507C" w:rsidRPr="00C250C5" w:rsidRDefault="000A507C" w:rsidP="0096766E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A8253A0" w14:textId="77777777" w:rsidR="000A507C" w:rsidRPr="00C250C5" w:rsidRDefault="000A507C" w:rsidP="0096766E">
            <w:pPr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4CEF3C6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6AB3D2" w14:textId="77777777" w:rsidR="000A507C" w:rsidRPr="00C250C5" w:rsidRDefault="000A507C" w:rsidP="009676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22813E4E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534006F5" w14:textId="77777777" w:rsidR="000A507C" w:rsidRPr="00C250C5" w:rsidRDefault="000A507C" w:rsidP="009676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07C" w:rsidRPr="00C250C5" w14:paraId="14B4D20A" w14:textId="77777777" w:rsidTr="0096766E">
        <w:trPr>
          <w:trHeight w:val="1191"/>
        </w:trPr>
        <w:tc>
          <w:tcPr>
            <w:tcW w:w="510" w:type="dxa"/>
            <w:vAlign w:val="center"/>
          </w:tcPr>
          <w:p w14:paraId="75D098A7" w14:textId="77777777" w:rsidR="000A507C" w:rsidRPr="00C250C5" w:rsidRDefault="000A507C" w:rsidP="00967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14:paraId="5E7D2B8A" w14:textId="77777777" w:rsidR="000A507C" w:rsidRDefault="000A507C" w:rsidP="0096766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Pytlak Sebastian WERDOM, Werynia 348, 36-100 Werynia</w:t>
            </w:r>
          </w:p>
          <w:p w14:paraId="02FC2421" w14:textId="77777777" w:rsidR="000A507C" w:rsidRPr="00FF2029" w:rsidRDefault="000A507C" w:rsidP="0096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8141573736</w:t>
            </w:r>
          </w:p>
        </w:tc>
        <w:tc>
          <w:tcPr>
            <w:tcW w:w="1418" w:type="dxa"/>
            <w:vAlign w:val="center"/>
          </w:tcPr>
          <w:p w14:paraId="1E02B50C" w14:textId="77777777" w:rsidR="000A507C" w:rsidRDefault="000A507C" w:rsidP="009676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321 436,54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8E84388" w14:textId="77777777" w:rsidR="000A507C" w:rsidRPr="00C250C5" w:rsidRDefault="00000000" w:rsidP="0096766E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248 196,74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 xml:space="preserve">321 436,54 </m:t>
                  </m:r>
                </m:den>
              </m:f>
            </m:oMath>
            <w:r w:rsidR="000A507C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A507C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0A507C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0A507C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3173B5C3" w14:textId="77777777" w:rsidR="000A507C" w:rsidRPr="00C250C5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46,33</w:t>
            </w:r>
          </w:p>
        </w:tc>
        <w:tc>
          <w:tcPr>
            <w:tcW w:w="1134" w:type="dxa"/>
            <w:vAlign w:val="center"/>
          </w:tcPr>
          <w:p w14:paraId="3F10CF42" w14:textId="77777777" w:rsidR="000A507C" w:rsidRPr="00C250C5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14:paraId="02EBF384" w14:textId="77777777" w:rsidR="000A507C" w:rsidRPr="00C250C5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30E9CEF1" w14:textId="77777777" w:rsidR="000A507C" w:rsidRPr="00C250C5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86,33</w:t>
            </w:r>
          </w:p>
        </w:tc>
      </w:tr>
      <w:tr w:rsidR="000A507C" w:rsidRPr="00C250C5" w14:paraId="605D0960" w14:textId="77777777" w:rsidTr="0096766E">
        <w:trPr>
          <w:trHeight w:val="1191"/>
        </w:trPr>
        <w:tc>
          <w:tcPr>
            <w:tcW w:w="510" w:type="dxa"/>
            <w:vAlign w:val="center"/>
          </w:tcPr>
          <w:p w14:paraId="77EA95FB" w14:textId="77777777" w:rsidR="000A507C" w:rsidRPr="00C250C5" w:rsidRDefault="000A507C" w:rsidP="00967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14:paraId="7D88C1E7" w14:textId="77777777" w:rsidR="000A507C" w:rsidRDefault="000A507C" w:rsidP="0096766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P.P.H.U BUDO-REM Zbigniew Skrzyniarz, Jamy 95A, 39-308 Jamy NIP: PL 8711066813</w:t>
            </w:r>
          </w:p>
        </w:tc>
        <w:tc>
          <w:tcPr>
            <w:tcW w:w="1418" w:type="dxa"/>
            <w:vAlign w:val="center"/>
          </w:tcPr>
          <w:p w14:paraId="0283C7B6" w14:textId="77777777" w:rsidR="000A507C" w:rsidRDefault="000A507C" w:rsidP="009676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248 196,74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4915049" w14:textId="77777777" w:rsidR="000A507C" w:rsidRDefault="00000000" w:rsidP="0096766E">
            <w:pPr>
              <w:rPr>
                <w:rFonts w:ascii="Arial" w:eastAsia="Calibri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248 196,74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248 196,74</m:t>
                  </m:r>
                </m:den>
              </m:f>
            </m:oMath>
            <w:r w:rsidR="000A507C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0A507C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0A507C" w:rsidRPr="00C250C5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0A507C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25C1B8B8" w14:textId="77777777" w:rsidR="000A507C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13D83E2B" w14:textId="77777777" w:rsidR="000A507C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14:paraId="69D5AA7F" w14:textId="77777777" w:rsidR="000A507C" w:rsidRPr="00C250C5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44FAB0CA" w14:textId="77777777" w:rsidR="000A507C" w:rsidRDefault="000A507C" w:rsidP="0096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563CDFEB" w14:textId="77777777" w:rsidR="000A507C" w:rsidRDefault="000A507C" w:rsidP="00DE7B08">
      <w:pPr>
        <w:spacing w:after="0" w:line="240" w:lineRule="auto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63EE3EEB" w14:textId="77777777"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14:paraId="4D717C84" w14:textId="77777777" w:rsidR="003767E8" w:rsidRDefault="00562358" w:rsidP="004C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D1A532" w14:textId="2D31C849" w:rsidR="00562358" w:rsidRDefault="003767E8" w:rsidP="003767E8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62358" w:rsidRPr="00562358">
        <w:rPr>
          <w:rFonts w:ascii="Arial Narrow" w:hAnsi="Arial Narrow" w:cs="Arial"/>
        </w:rPr>
        <w:t>Wójt Gminy Wadowice Górne</w:t>
      </w:r>
    </w:p>
    <w:p w14:paraId="6C051CDC" w14:textId="77777777" w:rsidR="003767E8" w:rsidRPr="00562358" w:rsidRDefault="003767E8" w:rsidP="003767E8">
      <w:pPr>
        <w:spacing w:after="0" w:line="240" w:lineRule="auto"/>
        <w:jc w:val="center"/>
        <w:rPr>
          <w:rFonts w:ascii="Arial Narrow" w:hAnsi="Arial Narrow" w:cs="Arial"/>
        </w:rPr>
      </w:pPr>
    </w:p>
    <w:p w14:paraId="3ABB3F0A" w14:textId="77777777"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  <w:t>Michał Deptuła</w:t>
      </w:r>
    </w:p>
    <w:sectPr w:rsidR="00562358" w:rsidRPr="00562358" w:rsidSect="0056235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5750" w14:textId="77777777" w:rsidR="007F1C87" w:rsidRDefault="007F1C87" w:rsidP="00820AC2">
      <w:pPr>
        <w:spacing w:after="0" w:line="240" w:lineRule="auto"/>
      </w:pPr>
      <w:r>
        <w:separator/>
      </w:r>
    </w:p>
  </w:endnote>
  <w:endnote w:type="continuationSeparator" w:id="0">
    <w:p w14:paraId="7D0CDEFD" w14:textId="77777777" w:rsidR="007F1C87" w:rsidRDefault="007F1C87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1EBD" w14:textId="4AD50DE7" w:rsidR="003767E8" w:rsidRDefault="000A507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99470" wp14:editId="4F010FF9">
          <wp:simplePos x="0" y="0"/>
          <wp:positionH relativeFrom="margin">
            <wp:posOffset>4474210</wp:posOffset>
          </wp:positionH>
          <wp:positionV relativeFrom="paragraph">
            <wp:posOffset>18415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FEBED8" wp14:editId="2172DFEE">
          <wp:simplePos x="0" y="0"/>
          <wp:positionH relativeFrom="margin">
            <wp:posOffset>95250</wp:posOffset>
          </wp:positionH>
          <wp:positionV relativeFrom="paragraph">
            <wp:posOffset>62865</wp:posOffset>
          </wp:positionV>
          <wp:extent cx="2207895" cy="762000"/>
          <wp:effectExtent l="0" t="0" r="1905" b="0"/>
          <wp:wrapTopAndBottom/>
          <wp:docPr id="66265859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37186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4CB5" w14:textId="77777777" w:rsidR="007F1C87" w:rsidRDefault="007F1C87" w:rsidP="00820AC2">
      <w:pPr>
        <w:spacing w:after="0" w:line="240" w:lineRule="auto"/>
      </w:pPr>
      <w:r>
        <w:separator/>
      </w:r>
    </w:p>
  </w:footnote>
  <w:footnote w:type="continuationSeparator" w:id="0">
    <w:p w14:paraId="194898AC" w14:textId="77777777" w:rsidR="007F1C87" w:rsidRDefault="007F1C87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A507C"/>
    <w:rsid w:val="000F544B"/>
    <w:rsid w:val="00122912"/>
    <w:rsid w:val="00163D2B"/>
    <w:rsid w:val="001B3D56"/>
    <w:rsid w:val="001E5DA1"/>
    <w:rsid w:val="001F1BF6"/>
    <w:rsid w:val="00276AEB"/>
    <w:rsid w:val="00305DAB"/>
    <w:rsid w:val="00317CEB"/>
    <w:rsid w:val="00334308"/>
    <w:rsid w:val="003767E8"/>
    <w:rsid w:val="003D64F4"/>
    <w:rsid w:val="003F30CC"/>
    <w:rsid w:val="00444859"/>
    <w:rsid w:val="004522D8"/>
    <w:rsid w:val="004569FD"/>
    <w:rsid w:val="00463729"/>
    <w:rsid w:val="004B5A83"/>
    <w:rsid w:val="004C1FE8"/>
    <w:rsid w:val="005133E6"/>
    <w:rsid w:val="00562358"/>
    <w:rsid w:val="00584255"/>
    <w:rsid w:val="00590919"/>
    <w:rsid w:val="00633B5F"/>
    <w:rsid w:val="00634DE3"/>
    <w:rsid w:val="0064340C"/>
    <w:rsid w:val="00652E20"/>
    <w:rsid w:val="00681F31"/>
    <w:rsid w:val="006A0C17"/>
    <w:rsid w:val="006B52D8"/>
    <w:rsid w:val="006B6045"/>
    <w:rsid w:val="00703468"/>
    <w:rsid w:val="00735A20"/>
    <w:rsid w:val="0074408F"/>
    <w:rsid w:val="00751C9C"/>
    <w:rsid w:val="007F1C87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707BE"/>
    <w:rsid w:val="009E697A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F23A38"/>
    <w:rsid w:val="00F54AAD"/>
    <w:rsid w:val="00F9165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Nagaś</cp:lastModifiedBy>
  <cp:revision>2</cp:revision>
  <cp:lastPrinted>2023-06-06T09:58:00Z</cp:lastPrinted>
  <dcterms:created xsi:type="dcterms:W3CDTF">2023-06-27T12:51:00Z</dcterms:created>
  <dcterms:modified xsi:type="dcterms:W3CDTF">2023-06-27T12:51:00Z</dcterms:modified>
</cp:coreProperties>
</file>