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7E479" w14:textId="1C5C7D57" w:rsidR="006B148A" w:rsidRDefault="006B148A" w:rsidP="006B14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Wadowice Górne </w:t>
      </w:r>
      <w:r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.2023 r.</w:t>
      </w:r>
    </w:p>
    <w:p w14:paraId="7DB49B58" w14:textId="77777777" w:rsidR="006B148A" w:rsidRDefault="006B148A" w:rsidP="006B148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B87150" w14:textId="77777777" w:rsidR="006B148A" w:rsidRDefault="006B148A" w:rsidP="006B148A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Pan</w:t>
      </w:r>
    </w:p>
    <w:p w14:paraId="02DFC4BC" w14:textId="77777777" w:rsidR="006B148A" w:rsidRDefault="006B148A" w:rsidP="006B148A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5D8B1C63" w14:textId="77777777" w:rsidR="006B148A" w:rsidRDefault="006B148A" w:rsidP="006B148A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.............................................................</w:t>
      </w:r>
    </w:p>
    <w:p w14:paraId="3CCCF5BB" w14:textId="77777777" w:rsidR="006B148A" w:rsidRDefault="006B148A" w:rsidP="006B148A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Radny  Gminy Wadowice Górne</w:t>
      </w:r>
    </w:p>
    <w:p w14:paraId="1DFBE9C4" w14:textId="77777777" w:rsidR="006B148A" w:rsidRDefault="006B148A" w:rsidP="006B148A">
      <w:pPr>
        <w:pStyle w:val="Tekstpodstawowy3"/>
        <w:rPr>
          <w:rFonts w:ascii="Times New Roman" w:hAnsi="Times New Roman"/>
          <w:szCs w:val="24"/>
        </w:rPr>
      </w:pPr>
    </w:p>
    <w:p w14:paraId="6443CE15" w14:textId="77777777" w:rsidR="006B148A" w:rsidRDefault="006B148A" w:rsidP="006B148A">
      <w:pPr>
        <w:pStyle w:val="Tekstpodstawowy3"/>
        <w:rPr>
          <w:rFonts w:ascii="Times New Roman" w:hAnsi="Times New Roman"/>
          <w:szCs w:val="24"/>
        </w:rPr>
      </w:pPr>
    </w:p>
    <w:p w14:paraId="1845D938" w14:textId="77777777" w:rsidR="006B148A" w:rsidRDefault="006B148A" w:rsidP="006B148A">
      <w:pPr>
        <w:pStyle w:val="Tekstpodstawowy3"/>
        <w:rPr>
          <w:rFonts w:ascii="Times New Roman" w:hAnsi="Times New Roman"/>
          <w:szCs w:val="24"/>
        </w:rPr>
      </w:pPr>
    </w:p>
    <w:p w14:paraId="4AAAE7CD" w14:textId="77777777" w:rsidR="006B148A" w:rsidRDefault="006B148A" w:rsidP="006B148A">
      <w:pPr>
        <w:pStyle w:val="Tekstpodstawowy3"/>
        <w:rPr>
          <w:rFonts w:ascii="Times New Roman" w:hAnsi="Times New Roman"/>
          <w:szCs w:val="24"/>
        </w:rPr>
      </w:pPr>
    </w:p>
    <w:p w14:paraId="198B6EA1" w14:textId="77777777" w:rsidR="006B148A" w:rsidRDefault="006B148A" w:rsidP="006B148A">
      <w:pPr>
        <w:pStyle w:val="Tekstpodstawowy3"/>
        <w:rPr>
          <w:rFonts w:ascii="Times New Roman" w:hAnsi="Times New Roman"/>
          <w:szCs w:val="24"/>
        </w:rPr>
      </w:pPr>
    </w:p>
    <w:p w14:paraId="151FD116" w14:textId="77777777" w:rsidR="006B148A" w:rsidRDefault="006B148A" w:rsidP="006B148A">
      <w:pPr>
        <w:pStyle w:val="Tekstpodstawowy3"/>
        <w:rPr>
          <w:rFonts w:ascii="Times New Roman" w:hAnsi="Times New Roman"/>
          <w:szCs w:val="24"/>
        </w:rPr>
      </w:pPr>
    </w:p>
    <w:p w14:paraId="00A4EE1F" w14:textId="442594B2" w:rsidR="006B148A" w:rsidRDefault="006B148A" w:rsidP="006B148A">
      <w:pPr>
        <w:pStyle w:val="Tekstpodstawowy3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Uprzejmie proszę o wzięcie udziału w posiedzeniu Komisji </w:t>
      </w:r>
      <w:r>
        <w:rPr>
          <w:rFonts w:ascii="Times New Roman" w:hAnsi="Times New Roman"/>
          <w:szCs w:val="24"/>
        </w:rPr>
        <w:t xml:space="preserve">Skarg, Wniosków i Petycji </w:t>
      </w:r>
      <w:r>
        <w:rPr>
          <w:rFonts w:ascii="Times New Roman" w:hAnsi="Times New Roman"/>
          <w:szCs w:val="24"/>
        </w:rPr>
        <w:t xml:space="preserve">, które odbędzie się w dniu </w:t>
      </w:r>
      <w:r>
        <w:rPr>
          <w:rFonts w:ascii="Times New Roman" w:hAnsi="Times New Roman"/>
          <w:szCs w:val="24"/>
        </w:rPr>
        <w:t>09 listopada</w:t>
      </w:r>
      <w:r>
        <w:rPr>
          <w:rFonts w:ascii="Times New Roman" w:hAnsi="Times New Roman"/>
          <w:szCs w:val="24"/>
        </w:rPr>
        <w:t xml:space="preserve"> 2023 roku (</w:t>
      </w:r>
      <w:r>
        <w:rPr>
          <w:rFonts w:ascii="Times New Roman" w:hAnsi="Times New Roman"/>
          <w:szCs w:val="24"/>
        </w:rPr>
        <w:t>czwartek</w:t>
      </w:r>
      <w:r>
        <w:rPr>
          <w:rFonts w:ascii="Times New Roman" w:hAnsi="Times New Roman"/>
          <w:szCs w:val="24"/>
        </w:rPr>
        <w:t>) o godzinie 1</w:t>
      </w:r>
      <w:r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00</w:t>
      </w:r>
      <w:r>
        <w:rPr>
          <w:rFonts w:ascii="Times New Roman" w:hAnsi="Times New Roman"/>
          <w:szCs w:val="24"/>
        </w:rPr>
        <w:t xml:space="preserve">  w Sali narad Urzędu Gminy Wadowice Górne.</w:t>
      </w:r>
    </w:p>
    <w:p w14:paraId="524FC66B" w14:textId="77777777" w:rsidR="006B148A" w:rsidRDefault="006B148A" w:rsidP="006B148A">
      <w:pPr>
        <w:pStyle w:val="Tekstpodstawowy3"/>
        <w:ind w:firstLine="708"/>
        <w:rPr>
          <w:rFonts w:ascii="Times New Roman" w:hAnsi="Times New Roman"/>
          <w:szCs w:val="24"/>
        </w:rPr>
      </w:pPr>
    </w:p>
    <w:p w14:paraId="597BE8B0" w14:textId="77777777" w:rsidR="006B148A" w:rsidRDefault="006B148A" w:rsidP="006B148A">
      <w:pPr>
        <w:pStyle w:val="Tekstpodstawowy3"/>
        <w:ind w:firstLine="708"/>
        <w:rPr>
          <w:rFonts w:ascii="Times New Roman" w:hAnsi="Times New Roman"/>
          <w:szCs w:val="24"/>
        </w:rPr>
      </w:pPr>
    </w:p>
    <w:p w14:paraId="019A89DF" w14:textId="77777777" w:rsidR="006B148A" w:rsidRDefault="006B148A" w:rsidP="006B148A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Tematyka posiedzenia:</w:t>
      </w:r>
    </w:p>
    <w:p w14:paraId="20A7F300" w14:textId="77777777" w:rsidR="006B148A" w:rsidRDefault="006B148A" w:rsidP="006B148A">
      <w:pPr>
        <w:pStyle w:val="Tekstpodstawowy3"/>
        <w:rPr>
          <w:rFonts w:ascii="Times New Roman" w:hAnsi="Times New Roman"/>
          <w:szCs w:val="24"/>
        </w:rPr>
      </w:pPr>
    </w:p>
    <w:p w14:paraId="66220950" w14:textId="378D8170" w:rsidR="006B148A" w:rsidRDefault="006B148A" w:rsidP="006B148A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 </w:t>
      </w:r>
      <w:r>
        <w:rPr>
          <w:rFonts w:ascii="Times New Roman" w:hAnsi="Times New Roman" w:cs="Times New Roman"/>
          <w:sz w:val="24"/>
        </w:rPr>
        <w:t>Rozpatrzenie petycji w sprawie drogi gminnej</w:t>
      </w:r>
      <w:r>
        <w:rPr>
          <w:rFonts w:ascii="Times New Roman" w:hAnsi="Times New Roman" w:cs="Times New Roman"/>
          <w:sz w:val="24"/>
        </w:rPr>
        <w:t>.</w:t>
      </w:r>
    </w:p>
    <w:p w14:paraId="4D9E578A" w14:textId="43E5F72E" w:rsidR="006B148A" w:rsidRDefault="006B148A" w:rsidP="006B148A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.  </w:t>
      </w:r>
      <w:r>
        <w:rPr>
          <w:rFonts w:ascii="Times New Roman" w:hAnsi="Times New Roman" w:cs="Times New Roman"/>
          <w:sz w:val="24"/>
        </w:rPr>
        <w:t>Sprawy bieżące</w:t>
      </w:r>
      <w:r>
        <w:rPr>
          <w:rFonts w:ascii="Times New Roman" w:hAnsi="Times New Roman" w:cs="Times New Roman"/>
          <w:sz w:val="24"/>
        </w:rPr>
        <w:t>.</w:t>
      </w:r>
    </w:p>
    <w:p w14:paraId="4E912A77" w14:textId="77777777" w:rsidR="006B148A" w:rsidRDefault="006B148A" w:rsidP="006B148A">
      <w:pPr>
        <w:pStyle w:val="Tekstpodstawowy3"/>
        <w:rPr>
          <w:rFonts w:ascii="Times New Roman" w:hAnsi="Times New Roman"/>
          <w:szCs w:val="24"/>
        </w:rPr>
      </w:pPr>
    </w:p>
    <w:p w14:paraId="3216EF33" w14:textId="77777777" w:rsidR="006B148A" w:rsidRDefault="006B148A" w:rsidP="006B148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4E33472" w14:textId="77777777" w:rsidR="006B148A" w:rsidRDefault="006B148A" w:rsidP="006B148A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Zgodnie z art. 25 ust.3 ustawy o samorządzie gminnym – pracodawca zobowiązany jest zwolnić radnego od pracy zawodowej w celu umożliwienia mu brania udziału w pracach organów gminy.</w:t>
      </w:r>
    </w:p>
    <w:p w14:paraId="0B5FC6BE" w14:textId="77777777" w:rsidR="006B148A" w:rsidRDefault="006B148A" w:rsidP="006B148A">
      <w:pPr>
        <w:rPr>
          <w:rFonts w:ascii="Times New Roman" w:hAnsi="Times New Roman" w:cs="Times New Roman"/>
          <w:sz w:val="24"/>
          <w:szCs w:val="24"/>
        </w:rPr>
      </w:pPr>
    </w:p>
    <w:p w14:paraId="74582BE1" w14:textId="77777777" w:rsidR="006B148A" w:rsidRDefault="006B148A" w:rsidP="006B148A">
      <w:pPr>
        <w:rPr>
          <w:rFonts w:ascii="Times New Roman" w:hAnsi="Times New Roman" w:cs="Times New Roman"/>
          <w:sz w:val="28"/>
          <w:szCs w:val="28"/>
        </w:rPr>
      </w:pPr>
    </w:p>
    <w:p w14:paraId="7598542A" w14:textId="77777777" w:rsidR="006B148A" w:rsidRDefault="006B148A" w:rsidP="006B14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</w:t>
      </w:r>
    </w:p>
    <w:p w14:paraId="6FE1D228" w14:textId="77777777" w:rsidR="006B148A" w:rsidRDefault="006B148A" w:rsidP="006B14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Magdalena Dudek    </w:t>
      </w:r>
    </w:p>
    <w:p w14:paraId="02801943" w14:textId="77777777" w:rsidR="00BD73FC" w:rsidRDefault="00BD73FC"/>
    <w:sectPr w:rsidR="00BD7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CF"/>
    <w:rsid w:val="005503CF"/>
    <w:rsid w:val="006B148A"/>
    <w:rsid w:val="00BD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09F7"/>
  <w15:chartTrackingRefBased/>
  <w15:docId w15:val="{84FABC0C-2793-4374-97C4-4400CA0C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148A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B148A"/>
    <w:pPr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B148A"/>
    <w:rPr>
      <w:rFonts w:ascii="Times New Roman" w:eastAsia="Times New Roman" w:hAnsi="Times New Roman" w:cs="Times New Roman"/>
      <w:i/>
      <w:kern w:val="0"/>
      <w:sz w:val="26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semiHidden/>
    <w:unhideWhenUsed/>
    <w:rsid w:val="006B148A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B148A"/>
    <w:rPr>
      <w:rFonts w:ascii="Bookman Old Style" w:eastAsia="Times New Roman" w:hAnsi="Bookman Old Style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2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Stopa</dc:creator>
  <cp:keywords/>
  <dc:description/>
  <cp:lastModifiedBy>Grzegorz Stopa</cp:lastModifiedBy>
  <cp:revision>3</cp:revision>
  <dcterms:created xsi:type="dcterms:W3CDTF">2023-11-07T08:46:00Z</dcterms:created>
  <dcterms:modified xsi:type="dcterms:W3CDTF">2023-11-07T08:50:00Z</dcterms:modified>
</cp:coreProperties>
</file>