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2F7" w:rsidRDefault="001802F7">
      <w:pPr>
        <w:spacing w:after="16" w:line="259" w:lineRule="auto"/>
        <w:ind w:left="0" w:right="0" w:firstLine="0"/>
        <w:jc w:val="left"/>
      </w:pPr>
    </w:p>
    <w:p w:rsidR="001802F7" w:rsidRDefault="00B53B6E">
      <w:pPr>
        <w:spacing w:after="8" w:line="265" w:lineRule="auto"/>
        <w:ind w:left="-5" w:right="6261" w:hanging="10"/>
        <w:jc w:val="left"/>
      </w:pPr>
      <w:r>
        <w:rPr>
          <w:b/>
          <w:sz w:val="28"/>
        </w:rPr>
        <w:t xml:space="preserve">ZAMAWIAJĄCY: </w:t>
      </w:r>
    </w:p>
    <w:p w:rsidR="00573386" w:rsidRDefault="00B53B6E" w:rsidP="00573386">
      <w:pPr>
        <w:spacing w:after="8" w:line="265" w:lineRule="auto"/>
        <w:ind w:left="-5" w:right="5582" w:hanging="10"/>
        <w:jc w:val="left"/>
        <w:rPr>
          <w:b/>
          <w:sz w:val="28"/>
        </w:rPr>
      </w:pPr>
      <w:r>
        <w:rPr>
          <w:b/>
          <w:sz w:val="28"/>
        </w:rPr>
        <w:t xml:space="preserve">GMINA </w:t>
      </w:r>
      <w:r w:rsidR="00573386">
        <w:rPr>
          <w:b/>
          <w:sz w:val="28"/>
        </w:rPr>
        <w:t>WADOWICE GÓRNE</w:t>
      </w:r>
    </w:p>
    <w:p w:rsidR="00573386" w:rsidRDefault="00573386" w:rsidP="00573386">
      <w:pPr>
        <w:spacing w:after="8" w:line="265" w:lineRule="auto"/>
        <w:ind w:left="-5" w:right="5582" w:hanging="10"/>
        <w:jc w:val="left"/>
        <w:rPr>
          <w:b/>
          <w:sz w:val="28"/>
        </w:rPr>
      </w:pPr>
      <w:r>
        <w:rPr>
          <w:b/>
          <w:sz w:val="28"/>
        </w:rPr>
        <w:t>WADOWICE GÓRNE 116</w:t>
      </w:r>
    </w:p>
    <w:p w:rsidR="001802F7" w:rsidRDefault="00573386" w:rsidP="00573386">
      <w:pPr>
        <w:spacing w:after="8" w:line="265" w:lineRule="auto"/>
        <w:ind w:left="-5" w:right="5440" w:hanging="10"/>
        <w:jc w:val="left"/>
      </w:pPr>
      <w:r>
        <w:rPr>
          <w:b/>
          <w:sz w:val="28"/>
        </w:rPr>
        <w:t>39-308 WADOWICE GÓRNE</w:t>
      </w:r>
      <w:r w:rsidR="00B53B6E">
        <w:rPr>
          <w:sz w:val="28"/>
        </w:rPr>
        <w:t xml:space="preserve"> </w:t>
      </w:r>
    </w:p>
    <w:p w:rsidR="001802F7" w:rsidRDefault="00B53B6E">
      <w:pPr>
        <w:spacing w:after="0" w:line="259" w:lineRule="auto"/>
        <w:ind w:left="0" w:right="0" w:firstLine="0"/>
        <w:jc w:val="left"/>
      </w:pPr>
      <w:r>
        <w:rPr>
          <w:color w:val="FF0000"/>
          <w:sz w:val="28"/>
        </w:rPr>
        <w:t xml:space="preserve">  </w:t>
      </w:r>
    </w:p>
    <w:p w:rsidR="001802F7" w:rsidRDefault="00B53B6E">
      <w:pPr>
        <w:spacing w:after="0" w:line="259" w:lineRule="auto"/>
        <w:ind w:left="0" w:right="0" w:firstLine="0"/>
        <w:jc w:val="right"/>
      </w:pPr>
      <w:r>
        <w:rPr>
          <w:color w:val="FF0000"/>
          <w:sz w:val="28"/>
        </w:rPr>
        <w:t xml:space="preserve">          </w:t>
      </w:r>
      <w:r>
        <w:rPr>
          <w:color w:val="FF0000"/>
        </w:rPr>
        <w:t xml:space="preserve"> </w:t>
      </w:r>
    </w:p>
    <w:p w:rsidR="001802F7" w:rsidRDefault="00B53B6E" w:rsidP="00EC5CB8">
      <w:pPr>
        <w:spacing w:after="0" w:line="259" w:lineRule="auto"/>
        <w:ind w:left="0" w:right="0" w:firstLine="0"/>
        <w:jc w:val="left"/>
      </w:pPr>
      <w:r>
        <w:rPr>
          <w:rFonts w:ascii="Times New Roman" w:eastAsia="Times New Roman" w:hAnsi="Times New Roman" w:cs="Times New Roman"/>
          <w:color w:val="FF0000"/>
        </w:rPr>
        <w:t xml:space="preserve">  </w:t>
      </w:r>
    </w:p>
    <w:p w:rsidR="001802F7" w:rsidRDefault="00B53B6E" w:rsidP="00F219FB">
      <w:pPr>
        <w:pStyle w:val="Nagwek1"/>
        <w:pBdr>
          <w:bottom w:val="single" w:sz="4" w:space="1" w:color="000000"/>
        </w:pBdr>
      </w:pPr>
      <w:r>
        <w:rPr>
          <w:sz w:val="44"/>
        </w:rPr>
        <w:t>S</w:t>
      </w:r>
      <w:r>
        <w:t xml:space="preserve">PECYFIKACJA </w:t>
      </w:r>
      <w:r>
        <w:rPr>
          <w:sz w:val="44"/>
        </w:rPr>
        <w:t>W</w:t>
      </w:r>
      <w:r>
        <w:t xml:space="preserve">ARUNKÓW </w:t>
      </w:r>
      <w:r>
        <w:rPr>
          <w:sz w:val="44"/>
        </w:rPr>
        <w:t>Z</w:t>
      </w:r>
      <w:r>
        <w:t>AMÓWIENIA</w:t>
      </w:r>
      <w:r>
        <w:rPr>
          <w:sz w:val="44"/>
        </w:rPr>
        <w:t xml:space="preserve"> </w:t>
      </w:r>
    </w:p>
    <w:p w:rsidR="001802F7" w:rsidRDefault="00B53B6E">
      <w:pPr>
        <w:spacing w:after="18" w:line="259" w:lineRule="auto"/>
        <w:ind w:left="0" w:right="0" w:firstLine="0"/>
        <w:jc w:val="center"/>
      </w:pPr>
      <w:r>
        <w:t xml:space="preserve"> </w:t>
      </w:r>
    </w:p>
    <w:p w:rsidR="001802F7" w:rsidRDefault="00B53B6E">
      <w:pPr>
        <w:spacing w:after="16" w:line="257" w:lineRule="auto"/>
        <w:ind w:left="462" w:right="511" w:hanging="10"/>
        <w:jc w:val="center"/>
      </w:pPr>
      <w:r>
        <w:t xml:space="preserve">w postępowaniu o udzielenie zamówienia publicznego na: </w:t>
      </w:r>
    </w:p>
    <w:p w:rsidR="001802F7" w:rsidRDefault="00B53B6E">
      <w:pPr>
        <w:spacing w:after="18" w:line="259" w:lineRule="auto"/>
        <w:ind w:left="0" w:right="0" w:firstLine="0"/>
        <w:jc w:val="center"/>
      </w:pPr>
      <w:r>
        <w:t xml:space="preserve"> </w:t>
      </w:r>
    </w:p>
    <w:p w:rsidR="001802F7" w:rsidRDefault="00B53B6E">
      <w:pPr>
        <w:spacing w:after="56" w:line="259" w:lineRule="auto"/>
        <w:ind w:left="0" w:right="0" w:firstLine="0"/>
        <w:jc w:val="center"/>
      </w:pPr>
      <w:r>
        <w:t xml:space="preserve"> </w:t>
      </w:r>
    </w:p>
    <w:p w:rsidR="001802F7" w:rsidRPr="00F219FB" w:rsidRDefault="00F219FB">
      <w:pPr>
        <w:spacing w:after="20" w:line="259" w:lineRule="auto"/>
        <w:ind w:left="10" w:right="55" w:hanging="10"/>
        <w:jc w:val="center"/>
        <w:rPr>
          <w:sz w:val="28"/>
          <w:szCs w:val="28"/>
        </w:rPr>
      </w:pPr>
      <w:r w:rsidRPr="00F219FB">
        <w:rPr>
          <w:rFonts w:cs="ArialMT"/>
          <w:b/>
          <w:color w:val="auto"/>
          <w:sz w:val="28"/>
          <w:szCs w:val="28"/>
        </w:rPr>
        <w:t>Dostawa sprzętu komputerowego wraz z oprogramowaniem dla Gminy Wadowice Górne w ramach projektu „Cyfrowa Gmina”</w:t>
      </w:r>
      <w:r w:rsidR="00B53B6E" w:rsidRPr="00F219FB">
        <w:rPr>
          <w:b/>
          <w:sz w:val="28"/>
          <w:szCs w:val="28"/>
        </w:rPr>
        <w:t xml:space="preserve"> </w:t>
      </w:r>
    </w:p>
    <w:p w:rsidR="001802F7" w:rsidRDefault="00B53B6E">
      <w:pPr>
        <w:spacing w:after="45" w:line="259" w:lineRule="auto"/>
        <w:ind w:left="0" w:right="0" w:firstLine="0"/>
        <w:jc w:val="left"/>
      </w:pPr>
      <w:r>
        <w:rPr>
          <w:b/>
        </w:rPr>
        <w:t xml:space="preserve"> </w:t>
      </w:r>
    </w:p>
    <w:p w:rsidR="00F219FB" w:rsidRPr="002808D4" w:rsidRDefault="00F219FB" w:rsidP="00F219FB">
      <w:pPr>
        <w:jc w:val="center"/>
        <w:rPr>
          <w:b/>
          <w:sz w:val="28"/>
          <w:szCs w:val="28"/>
        </w:rPr>
      </w:pPr>
      <w:r>
        <w:rPr>
          <w:b/>
          <w:sz w:val="28"/>
          <w:szCs w:val="28"/>
        </w:rPr>
        <w:t>UG-OA.271.1.2022.KN</w:t>
      </w:r>
    </w:p>
    <w:p w:rsidR="001802F7" w:rsidRDefault="00B53B6E">
      <w:pPr>
        <w:spacing w:after="53" w:line="259" w:lineRule="auto"/>
        <w:ind w:left="0" w:right="0" w:firstLine="0"/>
        <w:jc w:val="left"/>
      </w:pPr>
      <w:r>
        <w:rPr>
          <w:b/>
          <w:sz w:val="20"/>
        </w:rPr>
        <w:t xml:space="preserve"> </w:t>
      </w:r>
    </w:p>
    <w:p w:rsidR="001802F7" w:rsidRDefault="00B53B6E">
      <w:pPr>
        <w:spacing w:after="0" w:line="259" w:lineRule="auto"/>
        <w:ind w:left="0" w:right="0" w:firstLine="0"/>
        <w:jc w:val="center"/>
      </w:pPr>
      <w:r>
        <w:rPr>
          <w:b/>
        </w:rPr>
        <w:t xml:space="preserve"> </w:t>
      </w:r>
    </w:p>
    <w:p w:rsidR="001802F7" w:rsidRDefault="00B53B6E">
      <w:pPr>
        <w:spacing w:after="0" w:line="259" w:lineRule="auto"/>
        <w:ind w:left="0" w:right="0" w:firstLine="0"/>
        <w:jc w:val="center"/>
      </w:pPr>
      <w:r>
        <w:rPr>
          <w:b/>
        </w:rPr>
        <w:t xml:space="preserve"> </w:t>
      </w:r>
    </w:p>
    <w:p w:rsidR="001802F7" w:rsidRDefault="00B53B6E">
      <w:pPr>
        <w:spacing w:after="0" w:line="259" w:lineRule="auto"/>
        <w:ind w:left="0" w:right="0" w:firstLine="0"/>
        <w:jc w:val="center"/>
      </w:pPr>
      <w:r>
        <w:rPr>
          <w:b/>
        </w:rPr>
        <w:t xml:space="preserve"> </w:t>
      </w:r>
    </w:p>
    <w:p w:rsidR="001802F7" w:rsidRDefault="00B53B6E">
      <w:pPr>
        <w:spacing w:after="0" w:line="259" w:lineRule="auto"/>
        <w:ind w:left="0" w:right="0" w:firstLine="0"/>
        <w:jc w:val="center"/>
      </w:pPr>
      <w:r>
        <w:rPr>
          <w:b/>
        </w:rPr>
        <w:t xml:space="preserve"> </w:t>
      </w:r>
    </w:p>
    <w:p w:rsidR="001802F7" w:rsidRDefault="00B53B6E">
      <w:pPr>
        <w:pStyle w:val="Nagwek2"/>
        <w:spacing w:after="0" w:line="259" w:lineRule="auto"/>
        <w:ind w:left="16" w:right="60"/>
      </w:pPr>
      <w:r>
        <w:rPr>
          <w:sz w:val="24"/>
        </w:rPr>
        <w:t xml:space="preserve">ZATWIERDZAM </w:t>
      </w:r>
    </w:p>
    <w:p w:rsidR="001802F7" w:rsidRDefault="00B53B6E">
      <w:pPr>
        <w:spacing w:after="0" w:line="259" w:lineRule="auto"/>
        <w:ind w:left="0" w:right="0" w:firstLine="0"/>
        <w:jc w:val="left"/>
        <w:rPr>
          <w:b/>
        </w:rPr>
      </w:pPr>
      <w:r>
        <w:rPr>
          <w:b/>
        </w:rPr>
        <w:t xml:space="preserve"> </w:t>
      </w:r>
    </w:p>
    <w:p w:rsidR="002478F3" w:rsidRDefault="002478F3">
      <w:pPr>
        <w:spacing w:after="0" w:line="259" w:lineRule="auto"/>
        <w:ind w:left="0" w:right="0" w:firstLine="0"/>
        <w:jc w:val="left"/>
      </w:pPr>
    </w:p>
    <w:p w:rsidR="001802F7" w:rsidRDefault="002478F3" w:rsidP="002478F3">
      <w:pPr>
        <w:spacing w:after="0" w:line="259" w:lineRule="auto"/>
        <w:ind w:left="0" w:right="0" w:firstLine="0"/>
        <w:jc w:val="center"/>
      </w:pPr>
      <w:r>
        <w:t xml:space="preserve">Michał Deptuła </w:t>
      </w:r>
    </w:p>
    <w:p w:rsidR="002478F3" w:rsidRDefault="002478F3" w:rsidP="002478F3">
      <w:pPr>
        <w:spacing w:after="0" w:line="259" w:lineRule="auto"/>
        <w:ind w:left="0" w:right="0" w:firstLine="0"/>
        <w:jc w:val="center"/>
      </w:pPr>
      <w:r>
        <w:t>Wójt Gminy Wadowice Górne</w:t>
      </w:r>
    </w:p>
    <w:p w:rsidR="001802F7" w:rsidRDefault="00B53B6E">
      <w:pPr>
        <w:spacing w:after="0" w:line="259" w:lineRule="auto"/>
        <w:ind w:left="0" w:right="0" w:firstLine="0"/>
        <w:jc w:val="center"/>
      </w:pPr>
      <w:r>
        <w:t xml:space="preserve"> </w:t>
      </w:r>
    </w:p>
    <w:p w:rsidR="001802F7" w:rsidRDefault="00B53B6E">
      <w:pPr>
        <w:spacing w:after="0" w:line="259" w:lineRule="auto"/>
        <w:ind w:left="0" w:right="0" w:firstLine="0"/>
        <w:jc w:val="center"/>
      </w:pPr>
      <w:r>
        <w:t xml:space="preserve"> </w:t>
      </w:r>
    </w:p>
    <w:p w:rsidR="001802F7" w:rsidRDefault="001802F7">
      <w:pPr>
        <w:spacing w:after="0" w:line="259" w:lineRule="auto"/>
        <w:ind w:left="0" w:right="0" w:firstLine="0"/>
        <w:jc w:val="center"/>
      </w:pPr>
    </w:p>
    <w:p w:rsidR="001802F7" w:rsidRDefault="00B53B6E">
      <w:pPr>
        <w:spacing w:after="0" w:line="259" w:lineRule="auto"/>
        <w:ind w:left="0" w:right="0" w:firstLine="0"/>
        <w:jc w:val="center"/>
      </w:pPr>
      <w:r>
        <w:rPr>
          <w:color w:val="FF0000"/>
        </w:rPr>
        <w:t xml:space="preserve"> </w:t>
      </w:r>
    </w:p>
    <w:p w:rsidR="001802F7" w:rsidRDefault="00B53B6E">
      <w:pPr>
        <w:spacing w:after="0" w:line="259" w:lineRule="auto"/>
        <w:ind w:left="0" w:right="0" w:firstLine="0"/>
        <w:jc w:val="center"/>
      </w:pPr>
      <w:r>
        <w:rPr>
          <w:color w:val="FF0000"/>
        </w:rPr>
        <w:t xml:space="preserve"> </w:t>
      </w:r>
    </w:p>
    <w:p w:rsidR="001802F7" w:rsidRDefault="00B53B6E">
      <w:pPr>
        <w:spacing w:after="0" w:line="259" w:lineRule="auto"/>
        <w:ind w:left="0" w:right="0" w:firstLine="0"/>
        <w:jc w:val="center"/>
      </w:pPr>
      <w:r>
        <w:rPr>
          <w:color w:val="FF0000"/>
        </w:rPr>
        <w:t xml:space="preserve"> </w:t>
      </w:r>
    </w:p>
    <w:p w:rsidR="001802F7" w:rsidRDefault="00B53B6E">
      <w:pPr>
        <w:spacing w:after="0" w:line="259" w:lineRule="auto"/>
        <w:ind w:left="0" w:right="0" w:firstLine="0"/>
        <w:jc w:val="center"/>
      </w:pPr>
      <w:r>
        <w:rPr>
          <w:color w:val="FF0000"/>
        </w:rPr>
        <w:t xml:space="preserve"> </w:t>
      </w:r>
    </w:p>
    <w:p w:rsidR="001802F7" w:rsidRDefault="00B53B6E">
      <w:pPr>
        <w:spacing w:after="0" w:line="259" w:lineRule="auto"/>
        <w:ind w:left="0" w:right="0" w:firstLine="0"/>
        <w:jc w:val="left"/>
        <w:rPr>
          <w:color w:val="FF0000"/>
        </w:rPr>
      </w:pPr>
      <w:r>
        <w:rPr>
          <w:color w:val="FF0000"/>
        </w:rPr>
        <w:t xml:space="preserve"> </w:t>
      </w:r>
    </w:p>
    <w:p w:rsidR="00A9020A" w:rsidRDefault="00A9020A">
      <w:pPr>
        <w:spacing w:after="0" w:line="259" w:lineRule="auto"/>
        <w:ind w:left="0" w:right="0" w:firstLine="0"/>
        <w:jc w:val="left"/>
        <w:rPr>
          <w:color w:val="FF0000"/>
        </w:rPr>
      </w:pPr>
    </w:p>
    <w:p w:rsidR="00A9020A" w:rsidRDefault="00A9020A">
      <w:pPr>
        <w:spacing w:after="0" w:line="259" w:lineRule="auto"/>
        <w:ind w:left="0" w:right="0" w:firstLine="0"/>
        <w:jc w:val="left"/>
      </w:pPr>
    </w:p>
    <w:p w:rsidR="001802F7" w:rsidRDefault="00B53B6E">
      <w:pPr>
        <w:spacing w:after="0" w:line="259" w:lineRule="auto"/>
        <w:ind w:left="0" w:right="0" w:firstLine="0"/>
        <w:jc w:val="center"/>
      </w:pPr>
      <w:r>
        <w:rPr>
          <w:color w:val="FF0000"/>
        </w:rPr>
        <w:t xml:space="preserve"> </w:t>
      </w:r>
    </w:p>
    <w:p w:rsidR="001802F7" w:rsidRDefault="00B53B6E">
      <w:pPr>
        <w:spacing w:after="0" w:line="259" w:lineRule="auto"/>
        <w:ind w:left="0" w:right="0" w:firstLine="0"/>
        <w:jc w:val="center"/>
      </w:pPr>
      <w:r>
        <w:rPr>
          <w:color w:val="FF0000"/>
        </w:rPr>
        <w:t xml:space="preserve"> </w:t>
      </w:r>
    </w:p>
    <w:p w:rsidR="001802F7" w:rsidRDefault="00F219FB">
      <w:pPr>
        <w:spacing w:after="16" w:line="257" w:lineRule="auto"/>
        <w:ind w:left="462" w:right="506" w:hanging="10"/>
        <w:jc w:val="center"/>
      </w:pPr>
      <w:r>
        <w:t>Wadowice Górne</w:t>
      </w:r>
      <w:r w:rsidR="00B53B6E">
        <w:t xml:space="preserve">, </w:t>
      </w:r>
      <w:r>
        <w:t>08</w:t>
      </w:r>
      <w:r w:rsidR="00B53B6E">
        <w:t>.0</w:t>
      </w:r>
      <w:r>
        <w:t>8</w:t>
      </w:r>
      <w:r w:rsidR="00B53B6E">
        <w:t xml:space="preserve">.2022 r. </w:t>
      </w:r>
    </w:p>
    <w:p w:rsidR="00F219FB" w:rsidRDefault="00F219FB">
      <w:pPr>
        <w:spacing w:after="4" w:line="259" w:lineRule="auto"/>
        <w:ind w:left="16" w:right="62" w:hanging="10"/>
        <w:jc w:val="center"/>
        <w:rPr>
          <w:sz w:val="26"/>
        </w:rPr>
      </w:pPr>
    </w:p>
    <w:p w:rsidR="00F219FB" w:rsidRDefault="00F219FB">
      <w:pPr>
        <w:spacing w:after="4" w:line="259" w:lineRule="auto"/>
        <w:ind w:left="16" w:right="62" w:hanging="10"/>
        <w:jc w:val="center"/>
        <w:rPr>
          <w:sz w:val="26"/>
        </w:rPr>
      </w:pPr>
    </w:p>
    <w:p w:rsidR="001802F7" w:rsidRDefault="00B53B6E">
      <w:pPr>
        <w:spacing w:after="4" w:line="259" w:lineRule="auto"/>
        <w:ind w:left="16" w:right="62" w:hanging="10"/>
        <w:jc w:val="center"/>
      </w:pPr>
      <w:r>
        <w:rPr>
          <w:sz w:val="26"/>
        </w:rPr>
        <w:t xml:space="preserve">Rozdział 1 </w:t>
      </w:r>
    </w:p>
    <w:p w:rsidR="001802F7" w:rsidRDefault="00B53B6E">
      <w:pPr>
        <w:pStyle w:val="Nagwek2"/>
        <w:ind w:left="351" w:right="398"/>
      </w:pPr>
      <w:r>
        <w:t>POSTANOWIENIA OGÓLNE</w:t>
      </w:r>
      <w:r>
        <w:rPr>
          <w:b w:val="0"/>
          <w:sz w:val="24"/>
        </w:rPr>
        <w:t xml:space="preserve"> </w:t>
      </w:r>
    </w:p>
    <w:p w:rsidR="001802F7" w:rsidRDefault="00B53B6E">
      <w:pPr>
        <w:spacing w:after="19" w:line="259" w:lineRule="auto"/>
        <w:ind w:left="-5" w:right="0" w:firstLine="0"/>
        <w:jc w:val="left"/>
      </w:pPr>
      <w:r>
        <w:rPr>
          <w:rFonts w:ascii="Calibri" w:eastAsia="Calibri" w:hAnsi="Calibri" w:cs="Calibri"/>
          <w:noProof/>
          <w:sz w:val="22"/>
        </w:rPr>
        <mc:AlternateContent>
          <mc:Choice Requires="wpg">
            <w:drawing>
              <wp:inline distT="0" distB="0" distL="0" distR="0">
                <wp:extent cx="5758561" cy="6096"/>
                <wp:effectExtent l="0" t="0" r="0" b="0"/>
                <wp:docPr id="32480" name="Group 32480"/>
                <wp:cNvGraphicFramePr/>
                <a:graphic xmlns:a="http://schemas.openxmlformats.org/drawingml/2006/main">
                  <a:graphicData uri="http://schemas.microsoft.com/office/word/2010/wordprocessingGroup">
                    <wpg:wgp>
                      <wpg:cNvGrpSpPr/>
                      <wpg:grpSpPr>
                        <a:xfrm>
                          <a:off x="0" y="0"/>
                          <a:ext cx="5758561" cy="6096"/>
                          <a:chOff x="0" y="0"/>
                          <a:chExt cx="5758561" cy="6096"/>
                        </a:xfrm>
                      </wpg:grpSpPr>
                      <wps:wsp>
                        <wps:cNvPr id="43059" name="Shape 43059"/>
                        <wps:cNvSpPr/>
                        <wps:spPr>
                          <a:xfrm>
                            <a:off x="0" y="0"/>
                            <a:ext cx="5758561" cy="9144"/>
                          </a:xfrm>
                          <a:custGeom>
                            <a:avLst/>
                            <a:gdLst/>
                            <a:ahLst/>
                            <a:cxnLst/>
                            <a:rect l="0" t="0" r="0" b="0"/>
                            <a:pathLst>
                              <a:path w="5758561" h="9144">
                                <a:moveTo>
                                  <a:pt x="0" y="0"/>
                                </a:moveTo>
                                <a:lnTo>
                                  <a:pt x="5758561" y="0"/>
                                </a:lnTo>
                                <a:lnTo>
                                  <a:pt x="57585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49C78E" id="Group 32480" o:spid="_x0000_s1026" style="width:453.45pt;height:.5pt;mso-position-horizontal-relative:char;mso-position-vertical-relative:line" coordsize="575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">
                <v:shape id="Shape 43059" o:spid="_x0000_s1027" style="position:absolute;width:57585;height:91;visibility:visible;mso-wrap-style:square;v-text-anchor:top" coordsize="57585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bgjsgA&#10;AADeAAAADwAAAGRycy9kb3ducmV2LnhtbESPW2sCMRSE3wX/QziFvmm2N3VXo7TFQkH64A1fj5vj&#10;Zu3mZNlE3fbXNwXBx2FmvmEms9ZW4kyNLx0reOgnIIhzp0suFGzWH70RCB+QNVaOScEPeZhNu50J&#10;ZtpdeEnnVShEhLDPUIEJoc6k9Lkhi77vauLoHVxjMUTZFFI3eIlwW8nHJBlIiyXHBYM1vRvKv1cn&#10;qyAfhjczX+x+N8fTVs/bYfo12KdK3d+1r2MQgdpwC1/bn1rB81PyksL/nXgF5PQ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luCOyAAAAN4AAAAPAAAAAAAAAAAAAAAAAJgCAABk&#10;cnMvZG93bnJldi54bWxQSwUGAAAAAAQABAD1AAAAjQMAAAAA&#10;" path="m,l5758561,r,9144l,9144,,e" fillcolor="black" stroked="f" strokeweight="0">
                  <v:stroke miterlimit="83231f" joinstyle="miter"/>
                  <v:path arrowok="t" textboxrect="0,0,5758561,9144"/>
                </v:shape>
                <w10:anchorlock/>
              </v:group>
            </w:pict>
          </mc:Fallback>
        </mc:AlternateContent>
      </w:r>
    </w:p>
    <w:p w:rsidR="001802F7" w:rsidRPr="001D3F09" w:rsidRDefault="00B53B6E">
      <w:pPr>
        <w:spacing w:after="153" w:line="259" w:lineRule="auto"/>
        <w:ind w:left="566" w:right="0" w:firstLine="0"/>
        <w:jc w:val="left"/>
        <w:rPr>
          <w:color w:val="000000" w:themeColor="text1"/>
        </w:rPr>
      </w:pPr>
      <w:r w:rsidRPr="001D3F09">
        <w:rPr>
          <w:b/>
          <w:color w:val="000000" w:themeColor="text1"/>
          <w:sz w:val="12"/>
        </w:rPr>
        <w:t xml:space="preserve"> </w:t>
      </w:r>
    </w:p>
    <w:p w:rsidR="0069309F" w:rsidRPr="001D3F09" w:rsidRDefault="00B53B6E" w:rsidP="0069309F">
      <w:pPr>
        <w:pStyle w:val="Akapitzlist"/>
        <w:numPr>
          <w:ilvl w:val="1"/>
          <w:numId w:val="55"/>
        </w:numPr>
        <w:spacing w:after="5"/>
        <w:ind w:right="3382"/>
        <w:rPr>
          <w:b/>
          <w:color w:val="000000" w:themeColor="text1"/>
        </w:rPr>
      </w:pPr>
      <w:r w:rsidRPr="001D3F09">
        <w:rPr>
          <w:b/>
          <w:color w:val="000000" w:themeColor="text1"/>
        </w:rPr>
        <w:t xml:space="preserve">Nazwa oraz adres Zamawiającego: </w:t>
      </w:r>
      <w:r w:rsidRPr="001D3F09">
        <w:rPr>
          <w:b/>
          <w:color w:val="000000" w:themeColor="text1"/>
        </w:rPr>
        <w:tab/>
      </w:r>
    </w:p>
    <w:p w:rsidR="001802F7" w:rsidRPr="001D3F09" w:rsidRDefault="0069309F" w:rsidP="00054913">
      <w:pPr>
        <w:spacing w:after="5"/>
        <w:ind w:left="-3" w:right="2747" w:firstLine="0"/>
        <w:rPr>
          <w:color w:val="000000" w:themeColor="text1"/>
        </w:rPr>
      </w:pPr>
      <w:r w:rsidRPr="001D3F09">
        <w:rPr>
          <w:b/>
          <w:color w:val="000000" w:themeColor="text1"/>
        </w:rPr>
        <w:t xml:space="preserve">          </w:t>
      </w:r>
      <w:r w:rsidR="00B53B6E" w:rsidRPr="001D3F09">
        <w:rPr>
          <w:b/>
          <w:color w:val="000000" w:themeColor="text1"/>
        </w:rPr>
        <w:t xml:space="preserve"> Nazwa Z</w:t>
      </w:r>
      <w:r w:rsidRPr="001D3F09">
        <w:rPr>
          <w:b/>
          <w:color w:val="000000" w:themeColor="text1"/>
        </w:rPr>
        <w:t xml:space="preserve">amawiającego :  </w:t>
      </w:r>
      <w:r w:rsidR="009908B3" w:rsidRPr="001D3F09">
        <w:rPr>
          <w:b/>
          <w:color w:val="000000" w:themeColor="text1"/>
        </w:rPr>
        <w:t xml:space="preserve">  G</w:t>
      </w:r>
      <w:r w:rsidRPr="001D3F09">
        <w:rPr>
          <w:b/>
          <w:color w:val="000000" w:themeColor="text1"/>
        </w:rPr>
        <w:t xml:space="preserve">mina </w:t>
      </w:r>
      <w:r w:rsidR="00054913" w:rsidRPr="001D3F09">
        <w:rPr>
          <w:b/>
          <w:color w:val="000000" w:themeColor="text1"/>
        </w:rPr>
        <w:t xml:space="preserve"> Wadowice Górne</w:t>
      </w:r>
    </w:p>
    <w:tbl>
      <w:tblPr>
        <w:tblStyle w:val="TableGrid"/>
        <w:tblW w:w="6990" w:type="dxa"/>
        <w:tblInd w:w="566" w:type="dxa"/>
        <w:tblLook w:val="04A0" w:firstRow="1" w:lastRow="0" w:firstColumn="1" w:lastColumn="0" w:noHBand="0" w:noVBand="1"/>
      </w:tblPr>
      <w:tblGrid>
        <w:gridCol w:w="2836"/>
        <w:gridCol w:w="4154"/>
      </w:tblGrid>
      <w:tr w:rsidR="001D3F09" w:rsidRPr="001D3F09" w:rsidTr="0025534A">
        <w:trPr>
          <w:trHeight w:val="278"/>
        </w:trPr>
        <w:tc>
          <w:tcPr>
            <w:tcW w:w="2836" w:type="dxa"/>
          </w:tcPr>
          <w:p w:rsidR="001802F7" w:rsidRPr="001D3F09" w:rsidRDefault="00B53B6E">
            <w:pPr>
              <w:tabs>
                <w:tab w:val="center" w:pos="1560"/>
                <w:tab w:val="center" w:pos="2271"/>
              </w:tabs>
              <w:spacing w:after="0" w:line="259" w:lineRule="auto"/>
              <w:ind w:left="0" w:right="0" w:firstLine="0"/>
              <w:jc w:val="left"/>
              <w:rPr>
                <w:b/>
                <w:color w:val="000000" w:themeColor="text1"/>
              </w:rPr>
            </w:pPr>
            <w:r w:rsidRPr="001D3F09">
              <w:rPr>
                <w:b/>
                <w:color w:val="000000" w:themeColor="text1"/>
              </w:rPr>
              <w:t xml:space="preserve">REGON   </w:t>
            </w:r>
            <w:r w:rsidRPr="001D3F09">
              <w:rPr>
                <w:b/>
                <w:color w:val="000000" w:themeColor="text1"/>
              </w:rPr>
              <w:tab/>
              <w:t xml:space="preserve">  </w:t>
            </w:r>
            <w:r w:rsidRPr="001D3F09">
              <w:rPr>
                <w:b/>
                <w:color w:val="000000" w:themeColor="text1"/>
              </w:rPr>
              <w:tab/>
              <w:t xml:space="preserve"> </w:t>
            </w:r>
          </w:p>
        </w:tc>
        <w:tc>
          <w:tcPr>
            <w:tcW w:w="4154" w:type="dxa"/>
          </w:tcPr>
          <w:p w:rsidR="001802F7" w:rsidRPr="001D3F09" w:rsidRDefault="009908B3">
            <w:pPr>
              <w:spacing w:after="0" w:line="259" w:lineRule="auto"/>
              <w:ind w:left="10" w:right="0" w:firstLine="0"/>
              <w:jc w:val="left"/>
              <w:rPr>
                <w:b/>
                <w:color w:val="000000" w:themeColor="text1"/>
              </w:rPr>
            </w:pPr>
            <w:r w:rsidRPr="001D3F09">
              <w:rPr>
                <w:b/>
                <w:color w:val="000000" w:themeColor="text1"/>
              </w:rPr>
              <w:t>851661234</w:t>
            </w:r>
            <w:r w:rsidR="00B53B6E" w:rsidRPr="001D3F09">
              <w:rPr>
                <w:b/>
                <w:color w:val="000000" w:themeColor="text1"/>
              </w:rPr>
              <w:t xml:space="preserve">  </w:t>
            </w:r>
          </w:p>
        </w:tc>
      </w:tr>
      <w:tr w:rsidR="001D3F09" w:rsidRPr="001D3F09" w:rsidTr="0025534A">
        <w:trPr>
          <w:trHeight w:val="318"/>
        </w:trPr>
        <w:tc>
          <w:tcPr>
            <w:tcW w:w="2836" w:type="dxa"/>
          </w:tcPr>
          <w:p w:rsidR="001802F7" w:rsidRPr="001D3F09" w:rsidRDefault="00B53B6E">
            <w:pPr>
              <w:tabs>
                <w:tab w:val="center" w:pos="852"/>
                <w:tab w:val="center" w:pos="1560"/>
                <w:tab w:val="center" w:pos="2271"/>
              </w:tabs>
              <w:spacing w:after="0" w:line="259" w:lineRule="auto"/>
              <w:ind w:left="0" w:right="0" w:firstLine="0"/>
              <w:jc w:val="left"/>
              <w:rPr>
                <w:color w:val="000000" w:themeColor="text1"/>
              </w:rPr>
            </w:pPr>
            <w:r w:rsidRPr="001D3F09">
              <w:rPr>
                <w:b/>
                <w:color w:val="000000" w:themeColor="text1"/>
              </w:rPr>
              <w:t xml:space="preserve">NIP  </w:t>
            </w:r>
            <w:r w:rsidRPr="001D3F09">
              <w:rPr>
                <w:b/>
                <w:color w:val="000000" w:themeColor="text1"/>
              </w:rPr>
              <w:tab/>
              <w:t xml:space="preserve">  </w:t>
            </w:r>
            <w:r w:rsidRPr="001D3F09">
              <w:rPr>
                <w:b/>
                <w:color w:val="000000" w:themeColor="text1"/>
              </w:rPr>
              <w:tab/>
              <w:t xml:space="preserve">  </w:t>
            </w:r>
            <w:r w:rsidRPr="001D3F09">
              <w:rPr>
                <w:b/>
                <w:color w:val="000000" w:themeColor="text1"/>
              </w:rPr>
              <w:tab/>
              <w:t xml:space="preserve">  </w:t>
            </w:r>
          </w:p>
        </w:tc>
        <w:tc>
          <w:tcPr>
            <w:tcW w:w="4154" w:type="dxa"/>
          </w:tcPr>
          <w:p w:rsidR="001802F7" w:rsidRPr="001D3F09" w:rsidRDefault="00B53B6E" w:rsidP="00054913">
            <w:pPr>
              <w:spacing w:after="0" w:line="259" w:lineRule="auto"/>
              <w:ind w:left="10" w:right="0" w:firstLine="0"/>
              <w:jc w:val="left"/>
              <w:rPr>
                <w:color w:val="000000" w:themeColor="text1"/>
              </w:rPr>
            </w:pPr>
            <w:r w:rsidRPr="001D3F09">
              <w:rPr>
                <w:b/>
                <w:color w:val="000000" w:themeColor="text1"/>
              </w:rPr>
              <w:t>817-</w:t>
            </w:r>
            <w:r w:rsidR="00054913" w:rsidRPr="001D3F09">
              <w:rPr>
                <w:b/>
                <w:color w:val="000000" w:themeColor="text1"/>
              </w:rPr>
              <w:t>217-52-50</w:t>
            </w:r>
            <w:r w:rsidRPr="001D3F09">
              <w:rPr>
                <w:b/>
                <w:color w:val="000000" w:themeColor="text1"/>
              </w:rPr>
              <w:t xml:space="preserve"> </w:t>
            </w:r>
            <w:r w:rsidRPr="001D3F09">
              <w:rPr>
                <w:color w:val="000000" w:themeColor="text1"/>
              </w:rPr>
              <w:t xml:space="preserve"> </w:t>
            </w:r>
          </w:p>
        </w:tc>
      </w:tr>
      <w:tr w:rsidR="001D3F09" w:rsidRPr="001D3F09" w:rsidTr="0025534A">
        <w:trPr>
          <w:trHeight w:val="319"/>
        </w:trPr>
        <w:tc>
          <w:tcPr>
            <w:tcW w:w="2836" w:type="dxa"/>
          </w:tcPr>
          <w:p w:rsidR="001802F7" w:rsidRPr="001D3F09" w:rsidRDefault="00B53B6E">
            <w:pPr>
              <w:tabs>
                <w:tab w:val="center" w:pos="2271"/>
              </w:tabs>
              <w:spacing w:after="0" w:line="259" w:lineRule="auto"/>
              <w:ind w:left="0" w:right="0" w:firstLine="0"/>
              <w:jc w:val="left"/>
              <w:rPr>
                <w:color w:val="000000" w:themeColor="text1"/>
              </w:rPr>
            </w:pPr>
            <w:r w:rsidRPr="001D3F09">
              <w:rPr>
                <w:b/>
                <w:color w:val="000000" w:themeColor="text1"/>
              </w:rPr>
              <w:t xml:space="preserve">Miejscowość    </w:t>
            </w:r>
            <w:r w:rsidRPr="001D3F09">
              <w:rPr>
                <w:b/>
                <w:color w:val="000000" w:themeColor="text1"/>
              </w:rPr>
              <w:tab/>
              <w:t xml:space="preserve"> </w:t>
            </w:r>
          </w:p>
        </w:tc>
        <w:tc>
          <w:tcPr>
            <w:tcW w:w="4154" w:type="dxa"/>
          </w:tcPr>
          <w:p w:rsidR="001802F7" w:rsidRPr="001D3F09" w:rsidRDefault="00054913">
            <w:pPr>
              <w:spacing w:after="0" w:line="259" w:lineRule="auto"/>
              <w:ind w:left="10" w:right="0" w:firstLine="0"/>
              <w:jc w:val="left"/>
              <w:rPr>
                <w:color w:val="000000" w:themeColor="text1"/>
              </w:rPr>
            </w:pPr>
            <w:r w:rsidRPr="001D3F09">
              <w:rPr>
                <w:b/>
                <w:color w:val="000000" w:themeColor="text1"/>
              </w:rPr>
              <w:t>Wadowice Górne</w:t>
            </w:r>
            <w:r w:rsidR="00B53B6E" w:rsidRPr="001D3F09">
              <w:rPr>
                <w:b/>
                <w:color w:val="000000" w:themeColor="text1"/>
              </w:rPr>
              <w:t xml:space="preserve"> </w:t>
            </w:r>
            <w:r w:rsidR="00B53B6E" w:rsidRPr="001D3F09">
              <w:rPr>
                <w:color w:val="000000" w:themeColor="text1"/>
              </w:rPr>
              <w:t xml:space="preserve"> </w:t>
            </w:r>
          </w:p>
        </w:tc>
      </w:tr>
      <w:tr w:rsidR="001D3F09" w:rsidRPr="001D3F09" w:rsidTr="0025534A">
        <w:trPr>
          <w:trHeight w:val="318"/>
        </w:trPr>
        <w:tc>
          <w:tcPr>
            <w:tcW w:w="2836" w:type="dxa"/>
          </w:tcPr>
          <w:p w:rsidR="001802F7" w:rsidRPr="001D3F09" w:rsidRDefault="00B53B6E">
            <w:pPr>
              <w:tabs>
                <w:tab w:val="center" w:pos="1560"/>
                <w:tab w:val="center" w:pos="2271"/>
              </w:tabs>
              <w:spacing w:after="0" w:line="259" w:lineRule="auto"/>
              <w:ind w:left="0" w:right="0" w:firstLine="0"/>
              <w:jc w:val="left"/>
              <w:rPr>
                <w:color w:val="000000" w:themeColor="text1"/>
              </w:rPr>
            </w:pPr>
            <w:r w:rsidRPr="001D3F09">
              <w:rPr>
                <w:b/>
                <w:color w:val="000000" w:themeColor="text1"/>
              </w:rPr>
              <w:t xml:space="preserve">Adres     </w:t>
            </w:r>
            <w:r w:rsidRPr="001D3F09">
              <w:rPr>
                <w:b/>
                <w:color w:val="000000" w:themeColor="text1"/>
              </w:rPr>
              <w:tab/>
              <w:t xml:space="preserve">  </w:t>
            </w:r>
            <w:r w:rsidRPr="001D3F09">
              <w:rPr>
                <w:b/>
                <w:color w:val="000000" w:themeColor="text1"/>
              </w:rPr>
              <w:tab/>
              <w:t xml:space="preserve"> </w:t>
            </w:r>
          </w:p>
        </w:tc>
        <w:tc>
          <w:tcPr>
            <w:tcW w:w="4154" w:type="dxa"/>
          </w:tcPr>
          <w:p w:rsidR="001802F7" w:rsidRPr="001D3F09" w:rsidRDefault="00054913">
            <w:pPr>
              <w:spacing w:after="0" w:line="259" w:lineRule="auto"/>
              <w:ind w:left="10" w:right="0" w:firstLine="0"/>
              <w:jc w:val="left"/>
              <w:rPr>
                <w:color w:val="000000" w:themeColor="text1"/>
              </w:rPr>
            </w:pPr>
            <w:r w:rsidRPr="001D3F09">
              <w:rPr>
                <w:b/>
                <w:color w:val="000000" w:themeColor="text1"/>
              </w:rPr>
              <w:t>39-308 Wadowice Górne 116</w:t>
            </w:r>
            <w:r w:rsidR="00B53B6E" w:rsidRPr="001D3F09">
              <w:rPr>
                <w:b/>
                <w:color w:val="000000" w:themeColor="text1"/>
              </w:rPr>
              <w:t xml:space="preserve"> </w:t>
            </w:r>
            <w:r w:rsidR="00B53B6E" w:rsidRPr="001D3F09">
              <w:rPr>
                <w:color w:val="000000" w:themeColor="text1"/>
              </w:rPr>
              <w:t xml:space="preserve"> </w:t>
            </w:r>
          </w:p>
        </w:tc>
      </w:tr>
      <w:tr w:rsidR="001D3F09" w:rsidRPr="001D3F09" w:rsidTr="0025534A">
        <w:trPr>
          <w:trHeight w:val="318"/>
        </w:trPr>
        <w:tc>
          <w:tcPr>
            <w:tcW w:w="2836" w:type="dxa"/>
          </w:tcPr>
          <w:p w:rsidR="001802F7" w:rsidRPr="001D3F09" w:rsidRDefault="00B53B6E">
            <w:pPr>
              <w:spacing w:after="0" w:line="259" w:lineRule="auto"/>
              <w:ind w:left="0" w:right="0" w:firstLine="0"/>
              <w:jc w:val="left"/>
              <w:rPr>
                <w:color w:val="000000" w:themeColor="text1"/>
              </w:rPr>
            </w:pPr>
            <w:r w:rsidRPr="001D3F09">
              <w:rPr>
                <w:b/>
                <w:color w:val="000000" w:themeColor="text1"/>
              </w:rPr>
              <w:t xml:space="preserve">Strona internetowa:    </w:t>
            </w:r>
          </w:p>
        </w:tc>
        <w:tc>
          <w:tcPr>
            <w:tcW w:w="4154" w:type="dxa"/>
          </w:tcPr>
          <w:p w:rsidR="001802F7" w:rsidRPr="001D3F09" w:rsidRDefault="00054913" w:rsidP="00054913">
            <w:pPr>
              <w:spacing w:after="0" w:line="259" w:lineRule="auto"/>
              <w:ind w:left="10" w:right="0" w:firstLine="0"/>
              <w:rPr>
                <w:color w:val="000000" w:themeColor="text1"/>
              </w:rPr>
            </w:pPr>
            <w:r w:rsidRPr="001D3F09">
              <w:rPr>
                <w:b/>
                <w:color w:val="000000" w:themeColor="text1"/>
              </w:rPr>
              <w:t>https://www.bip.wadowicegorne</w:t>
            </w:r>
            <w:r w:rsidR="00B53B6E" w:rsidRPr="001D3F09">
              <w:rPr>
                <w:b/>
                <w:color w:val="000000" w:themeColor="text1"/>
              </w:rPr>
              <w:t>.pl/</w:t>
            </w:r>
            <w:r w:rsidR="00B53B6E" w:rsidRPr="001D3F09">
              <w:rPr>
                <w:color w:val="000000" w:themeColor="text1"/>
              </w:rPr>
              <w:t xml:space="preserve"> </w:t>
            </w:r>
          </w:p>
        </w:tc>
      </w:tr>
      <w:tr w:rsidR="001D3F09" w:rsidRPr="001D3F09" w:rsidTr="0025534A">
        <w:trPr>
          <w:trHeight w:val="410"/>
        </w:trPr>
        <w:tc>
          <w:tcPr>
            <w:tcW w:w="2836" w:type="dxa"/>
          </w:tcPr>
          <w:p w:rsidR="001802F7" w:rsidRPr="001D3F09" w:rsidRDefault="00B53B6E" w:rsidP="009908B3">
            <w:pPr>
              <w:spacing w:after="0" w:line="259" w:lineRule="auto"/>
              <w:ind w:left="0" w:right="0" w:firstLine="0"/>
              <w:jc w:val="left"/>
              <w:rPr>
                <w:color w:val="000000" w:themeColor="text1"/>
              </w:rPr>
            </w:pPr>
            <w:r w:rsidRPr="001D3F09">
              <w:rPr>
                <w:b/>
                <w:color w:val="000000" w:themeColor="text1"/>
              </w:rPr>
              <w:t>Godziny urzędowania</w:t>
            </w:r>
          </w:p>
        </w:tc>
        <w:tc>
          <w:tcPr>
            <w:tcW w:w="4154" w:type="dxa"/>
          </w:tcPr>
          <w:p w:rsidR="001802F7" w:rsidRPr="001D3F09" w:rsidRDefault="00B53B6E" w:rsidP="009908B3">
            <w:pPr>
              <w:spacing w:after="46" w:line="259" w:lineRule="auto"/>
              <w:ind w:left="10" w:right="0" w:firstLine="0"/>
              <w:jc w:val="left"/>
              <w:rPr>
                <w:color w:val="000000" w:themeColor="text1"/>
              </w:rPr>
            </w:pPr>
            <w:r w:rsidRPr="001D3F09">
              <w:rPr>
                <w:b/>
                <w:color w:val="000000" w:themeColor="text1"/>
              </w:rPr>
              <w:t xml:space="preserve">Poniedziałek </w:t>
            </w:r>
            <w:r w:rsidR="009908B3" w:rsidRPr="001D3F09">
              <w:rPr>
                <w:b/>
                <w:color w:val="000000" w:themeColor="text1"/>
              </w:rPr>
              <w:t xml:space="preserve">- Piątek  </w:t>
            </w:r>
            <w:r w:rsidRPr="001D3F09">
              <w:rPr>
                <w:b/>
                <w:color w:val="000000" w:themeColor="text1"/>
              </w:rPr>
              <w:t>7</w:t>
            </w:r>
            <w:r w:rsidRPr="001D3F09">
              <w:rPr>
                <w:b/>
                <w:color w:val="000000" w:themeColor="text1"/>
                <w:vertAlign w:val="superscript"/>
              </w:rPr>
              <w:t xml:space="preserve">30 </w:t>
            </w:r>
            <w:r w:rsidRPr="001D3F09">
              <w:rPr>
                <w:b/>
                <w:color w:val="000000" w:themeColor="text1"/>
              </w:rPr>
              <w:t>- 1</w:t>
            </w:r>
            <w:r w:rsidR="009908B3" w:rsidRPr="001D3F09">
              <w:rPr>
                <w:b/>
                <w:color w:val="000000" w:themeColor="text1"/>
              </w:rPr>
              <w:t>5</w:t>
            </w:r>
            <w:r w:rsidR="009908B3" w:rsidRPr="001D3F09">
              <w:rPr>
                <w:b/>
                <w:color w:val="000000" w:themeColor="text1"/>
                <w:vertAlign w:val="superscript"/>
              </w:rPr>
              <w:t>30</w:t>
            </w:r>
          </w:p>
        </w:tc>
      </w:tr>
      <w:tr w:rsidR="001D3F09" w:rsidRPr="001D3F09" w:rsidTr="0025534A">
        <w:trPr>
          <w:trHeight w:val="318"/>
        </w:trPr>
        <w:tc>
          <w:tcPr>
            <w:tcW w:w="2836" w:type="dxa"/>
          </w:tcPr>
          <w:p w:rsidR="001802F7" w:rsidRPr="001D3F09" w:rsidRDefault="00B53B6E">
            <w:pPr>
              <w:tabs>
                <w:tab w:val="center" w:pos="1560"/>
                <w:tab w:val="center" w:pos="2271"/>
              </w:tabs>
              <w:spacing w:after="0" w:line="259" w:lineRule="auto"/>
              <w:ind w:left="0" w:right="0" w:firstLine="0"/>
              <w:jc w:val="left"/>
              <w:rPr>
                <w:color w:val="000000" w:themeColor="text1"/>
              </w:rPr>
            </w:pPr>
            <w:r w:rsidRPr="001D3F09">
              <w:rPr>
                <w:b/>
                <w:color w:val="000000" w:themeColor="text1"/>
              </w:rPr>
              <w:t xml:space="preserve">Telefon:  </w:t>
            </w:r>
            <w:r w:rsidRPr="001D3F09">
              <w:rPr>
                <w:b/>
                <w:color w:val="000000" w:themeColor="text1"/>
              </w:rPr>
              <w:tab/>
              <w:t xml:space="preserve">  </w:t>
            </w:r>
            <w:r w:rsidRPr="001D3F09">
              <w:rPr>
                <w:b/>
                <w:color w:val="000000" w:themeColor="text1"/>
              </w:rPr>
              <w:tab/>
              <w:t xml:space="preserve"> </w:t>
            </w:r>
          </w:p>
        </w:tc>
        <w:tc>
          <w:tcPr>
            <w:tcW w:w="4154" w:type="dxa"/>
          </w:tcPr>
          <w:p w:rsidR="001802F7" w:rsidRPr="001D3F09" w:rsidRDefault="009908B3">
            <w:pPr>
              <w:spacing w:after="0" w:line="259" w:lineRule="auto"/>
              <w:ind w:left="10" w:right="0" w:firstLine="0"/>
              <w:jc w:val="left"/>
              <w:rPr>
                <w:color w:val="000000" w:themeColor="text1"/>
              </w:rPr>
            </w:pPr>
            <w:r w:rsidRPr="001D3F09">
              <w:rPr>
                <w:b/>
                <w:color w:val="000000" w:themeColor="text1"/>
              </w:rPr>
              <w:t>146669751</w:t>
            </w:r>
            <w:r w:rsidR="00B53B6E" w:rsidRPr="001D3F09">
              <w:rPr>
                <w:b/>
                <w:color w:val="000000" w:themeColor="text1"/>
              </w:rPr>
              <w:t xml:space="preserve"> </w:t>
            </w:r>
          </w:p>
        </w:tc>
      </w:tr>
      <w:tr w:rsidR="001D3F09" w:rsidRPr="001D3F09" w:rsidTr="0025534A">
        <w:trPr>
          <w:trHeight w:val="278"/>
        </w:trPr>
        <w:tc>
          <w:tcPr>
            <w:tcW w:w="2836" w:type="dxa"/>
          </w:tcPr>
          <w:p w:rsidR="001802F7" w:rsidRPr="001D3F09" w:rsidRDefault="00B53B6E">
            <w:pPr>
              <w:tabs>
                <w:tab w:val="center" w:pos="852"/>
                <w:tab w:val="center" w:pos="1560"/>
                <w:tab w:val="center" w:pos="2271"/>
              </w:tabs>
              <w:spacing w:after="0" w:line="259" w:lineRule="auto"/>
              <w:ind w:left="0" w:right="0" w:firstLine="0"/>
              <w:jc w:val="left"/>
              <w:rPr>
                <w:color w:val="000000" w:themeColor="text1"/>
              </w:rPr>
            </w:pPr>
            <w:r w:rsidRPr="001D3F09">
              <w:rPr>
                <w:b/>
                <w:color w:val="000000" w:themeColor="text1"/>
              </w:rPr>
              <w:t>Fax:</w:t>
            </w:r>
            <w:r w:rsidRPr="001D3F09">
              <w:rPr>
                <w:color w:val="000000" w:themeColor="text1"/>
              </w:rPr>
              <w:t xml:space="preserve"> </w:t>
            </w:r>
            <w:r w:rsidRPr="001D3F09">
              <w:rPr>
                <w:color w:val="000000" w:themeColor="text1"/>
              </w:rPr>
              <w:tab/>
              <w:t xml:space="preserve"> </w:t>
            </w:r>
            <w:r w:rsidRPr="001D3F09">
              <w:rPr>
                <w:color w:val="000000" w:themeColor="text1"/>
              </w:rPr>
              <w:tab/>
              <w:t xml:space="preserve"> </w:t>
            </w:r>
            <w:r w:rsidRPr="001D3F09">
              <w:rPr>
                <w:color w:val="000000" w:themeColor="text1"/>
              </w:rPr>
              <w:tab/>
              <w:t xml:space="preserve"> </w:t>
            </w:r>
          </w:p>
        </w:tc>
        <w:tc>
          <w:tcPr>
            <w:tcW w:w="4154" w:type="dxa"/>
          </w:tcPr>
          <w:p w:rsidR="001802F7" w:rsidRPr="001D3F09" w:rsidRDefault="009908B3">
            <w:pPr>
              <w:spacing w:after="0" w:line="259" w:lineRule="auto"/>
              <w:ind w:left="10" w:right="0" w:firstLine="0"/>
              <w:jc w:val="left"/>
              <w:rPr>
                <w:color w:val="000000" w:themeColor="text1"/>
              </w:rPr>
            </w:pPr>
            <w:r w:rsidRPr="001D3F09">
              <w:rPr>
                <w:b/>
                <w:color w:val="000000" w:themeColor="text1"/>
              </w:rPr>
              <w:t>146826203</w:t>
            </w:r>
            <w:r w:rsidR="00B53B6E" w:rsidRPr="001D3F09">
              <w:rPr>
                <w:color w:val="000000" w:themeColor="text1"/>
              </w:rPr>
              <w:t xml:space="preserve"> </w:t>
            </w:r>
          </w:p>
        </w:tc>
      </w:tr>
    </w:tbl>
    <w:p w:rsidR="001802F7" w:rsidRPr="001D3F09" w:rsidRDefault="00B53B6E">
      <w:pPr>
        <w:spacing w:after="5"/>
        <w:ind w:left="576" w:right="0" w:hanging="10"/>
        <w:rPr>
          <w:color w:val="000000" w:themeColor="text1"/>
        </w:rPr>
      </w:pPr>
      <w:r w:rsidRPr="001D3F09">
        <w:rPr>
          <w:b/>
          <w:color w:val="000000" w:themeColor="text1"/>
        </w:rPr>
        <w:t xml:space="preserve">Poczta elektroniczna [e-mail]: </w:t>
      </w:r>
      <w:r w:rsidR="009908B3" w:rsidRPr="001D3F09">
        <w:rPr>
          <w:b/>
          <w:color w:val="000000" w:themeColor="text1"/>
        </w:rPr>
        <w:t>ug@wadowicegorne.pl</w:t>
      </w:r>
      <w:r w:rsidRPr="001D3F09">
        <w:rPr>
          <w:b/>
          <w:color w:val="000000" w:themeColor="text1"/>
        </w:rPr>
        <w:t xml:space="preserve">  </w:t>
      </w:r>
    </w:p>
    <w:p w:rsidR="001802F7" w:rsidRPr="001D3F09" w:rsidRDefault="00B53B6E">
      <w:pPr>
        <w:spacing w:after="5"/>
        <w:ind w:left="576" w:right="0" w:hanging="10"/>
        <w:rPr>
          <w:color w:val="000000" w:themeColor="text1"/>
        </w:rPr>
      </w:pPr>
      <w:r w:rsidRPr="001D3F09">
        <w:rPr>
          <w:b/>
          <w:color w:val="000000" w:themeColor="text1"/>
        </w:rPr>
        <w:t xml:space="preserve">Adres Elektronicznej Skrzynki Podawczej (ESP) na Platformie </w:t>
      </w:r>
      <w:proofErr w:type="spellStart"/>
      <w:r w:rsidRPr="001D3F09">
        <w:rPr>
          <w:b/>
          <w:color w:val="000000" w:themeColor="text1"/>
        </w:rPr>
        <w:t>ePUAP</w:t>
      </w:r>
      <w:proofErr w:type="spellEnd"/>
      <w:r w:rsidRPr="001D3F09">
        <w:rPr>
          <w:b/>
          <w:color w:val="000000" w:themeColor="text1"/>
        </w:rPr>
        <w:t xml:space="preserve">: </w:t>
      </w:r>
    </w:p>
    <w:p w:rsidR="001802F7" w:rsidRPr="001D3F09" w:rsidRDefault="00B53B6E">
      <w:pPr>
        <w:numPr>
          <w:ilvl w:val="0"/>
          <w:numId w:val="1"/>
        </w:numPr>
        <w:spacing w:after="5"/>
        <w:ind w:left="700" w:right="0" w:hanging="134"/>
        <w:rPr>
          <w:color w:val="000000" w:themeColor="text1"/>
        </w:rPr>
      </w:pPr>
      <w:r w:rsidRPr="001D3F09">
        <w:rPr>
          <w:b/>
          <w:color w:val="000000" w:themeColor="text1"/>
        </w:rPr>
        <w:t xml:space="preserve">nazwa odbiorcy:  </w:t>
      </w:r>
      <w:r w:rsidRPr="001D3F09">
        <w:rPr>
          <w:b/>
          <w:color w:val="000000" w:themeColor="text1"/>
        </w:rPr>
        <w:tab/>
        <w:t xml:space="preserve"> </w:t>
      </w:r>
      <w:r w:rsidRPr="001D3F09">
        <w:rPr>
          <w:b/>
          <w:color w:val="000000" w:themeColor="text1"/>
        </w:rPr>
        <w:tab/>
        <w:t xml:space="preserve">URZĄD </w:t>
      </w:r>
      <w:r w:rsidR="009908B3" w:rsidRPr="001D3F09">
        <w:rPr>
          <w:b/>
          <w:color w:val="000000" w:themeColor="text1"/>
        </w:rPr>
        <w:t>GMINY WADOWICE GÓRNE</w:t>
      </w:r>
      <w:r w:rsidRPr="001D3F09">
        <w:rPr>
          <w:b/>
          <w:color w:val="000000" w:themeColor="text1"/>
        </w:rPr>
        <w:t xml:space="preserve">  </w:t>
      </w:r>
    </w:p>
    <w:p w:rsidR="001802F7" w:rsidRPr="001D3F09" w:rsidRDefault="00B53B6E">
      <w:pPr>
        <w:tabs>
          <w:tab w:val="center" w:pos="566"/>
          <w:tab w:val="center" w:pos="1418"/>
          <w:tab w:val="center" w:pos="2126"/>
          <w:tab w:val="center" w:pos="2837"/>
          <w:tab w:val="center" w:pos="5220"/>
        </w:tabs>
        <w:spacing w:after="5"/>
        <w:ind w:left="0" w:right="0" w:firstLine="0"/>
        <w:jc w:val="left"/>
        <w:rPr>
          <w:color w:val="000000" w:themeColor="text1"/>
        </w:rPr>
      </w:pPr>
      <w:r w:rsidRPr="001D3F09">
        <w:rPr>
          <w:rFonts w:ascii="Calibri" w:eastAsia="Calibri" w:hAnsi="Calibri" w:cs="Calibri"/>
          <w:color w:val="000000" w:themeColor="text1"/>
          <w:sz w:val="22"/>
        </w:rPr>
        <w:tab/>
      </w:r>
      <w:r w:rsidRPr="001D3F09">
        <w:rPr>
          <w:b/>
          <w:color w:val="000000" w:themeColor="text1"/>
        </w:rPr>
        <w:t xml:space="preserve">  </w:t>
      </w:r>
      <w:r w:rsidRPr="001D3F09">
        <w:rPr>
          <w:b/>
          <w:color w:val="000000" w:themeColor="text1"/>
        </w:rPr>
        <w:tab/>
        <w:t xml:space="preserve"> </w:t>
      </w:r>
      <w:r w:rsidRPr="001D3F09">
        <w:rPr>
          <w:b/>
          <w:color w:val="000000" w:themeColor="text1"/>
        </w:rPr>
        <w:tab/>
        <w:t xml:space="preserve"> </w:t>
      </w:r>
      <w:r w:rsidRPr="001D3F09">
        <w:rPr>
          <w:b/>
          <w:color w:val="000000" w:themeColor="text1"/>
        </w:rPr>
        <w:tab/>
        <w:t xml:space="preserve"> </w:t>
      </w:r>
      <w:r w:rsidRPr="001D3F09">
        <w:rPr>
          <w:b/>
          <w:color w:val="000000" w:themeColor="text1"/>
        </w:rPr>
        <w:tab/>
      </w:r>
      <w:r w:rsidR="009908B3" w:rsidRPr="001D3F09">
        <w:rPr>
          <w:b/>
          <w:color w:val="000000" w:themeColor="text1"/>
        </w:rPr>
        <w:t>39-308 WADOWICE GÓRNE 116</w:t>
      </w:r>
    </w:p>
    <w:p w:rsidR="001802F7" w:rsidRPr="001D3F09" w:rsidRDefault="00B53B6E">
      <w:pPr>
        <w:numPr>
          <w:ilvl w:val="0"/>
          <w:numId w:val="1"/>
        </w:numPr>
        <w:spacing w:after="5"/>
        <w:ind w:left="700" w:right="0" w:hanging="134"/>
        <w:rPr>
          <w:color w:val="000000" w:themeColor="text1"/>
        </w:rPr>
      </w:pPr>
      <w:r w:rsidRPr="001D3F09">
        <w:rPr>
          <w:b/>
          <w:color w:val="000000" w:themeColor="text1"/>
        </w:rPr>
        <w:t xml:space="preserve">adres skrzynki  </w:t>
      </w:r>
      <w:r w:rsidRPr="001D3F09">
        <w:rPr>
          <w:b/>
          <w:color w:val="000000" w:themeColor="text1"/>
        </w:rPr>
        <w:tab/>
        <w:t xml:space="preserve"> </w:t>
      </w:r>
      <w:r w:rsidRPr="001D3F09">
        <w:rPr>
          <w:b/>
          <w:color w:val="000000" w:themeColor="text1"/>
        </w:rPr>
        <w:tab/>
      </w:r>
      <w:r w:rsidR="009908B3" w:rsidRPr="001D3F09">
        <w:rPr>
          <w:b/>
          <w:color w:val="000000" w:themeColor="text1"/>
        </w:rPr>
        <w:t>/3ncf6tf015/</w:t>
      </w:r>
      <w:proofErr w:type="spellStart"/>
      <w:r w:rsidR="009908B3" w:rsidRPr="001D3F09">
        <w:rPr>
          <w:b/>
          <w:color w:val="000000" w:themeColor="text1"/>
        </w:rPr>
        <w:t>SkrytkaESP</w:t>
      </w:r>
      <w:proofErr w:type="spellEnd"/>
    </w:p>
    <w:p w:rsidR="001802F7" w:rsidRPr="00DB763D" w:rsidRDefault="00B53B6E">
      <w:pPr>
        <w:spacing w:after="244"/>
        <w:ind w:left="576" w:right="0" w:hanging="10"/>
        <w:rPr>
          <w:color w:val="FF0000"/>
        </w:rPr>
      </w:pPr>
      <w:r w:rsidRPr="001D3F09">
        <w:rPr>
          <w:b/>
          <w:color w:val="000000" w:themeColor="text1"/>
        </w:rPr>
        <w:t xml:space="preserve">Strona internetowa prowadzonego postępowania na której udostępniane będą zmiany i wyjaśnienia treści SWZ oraz inne dokumenty zamówienia bezpośrednio związane z postępowaniem o udzielenie zamówienia [URL]: </w:t>
      </w:r>
      <w:r w:rsidR="001D3F09" w:rsidRPr="00830EC2">
        <w:rPr>
          <w:rFonts w:ascii="Cambra" w:hAnsi="Cambra"/>
          <w:b/>
        </w:rPr>
        <w:t>https://bip.wadowicegorne.pl/zamowienia-publiczne/przetargi/przetargi</w:t>
      </w:r>
    </w:p>
    <w:p w:rsidR="001802F7" w:rsidRDefault="00B53B6E">
      <w:pPr>
        <w:numPr>
          <w:ilvl w:val="1"/>
          <w:numId w:val="2"/>
        </w:numPr>
        <w:spacing w:after="5"/>
        <w:ind w:right="0" w:hanging="566"/>
      </w:pPr>
      <w:r>
        <w:rPr>
          <w:b/>
        </w:rPr>
        <w:t xml:space="preserve">Tryb udzielenia zamówienia. </w:t>
      </w:r>
    </w:p>
    <w:p w:rsidR="001802F7" w:rsidRDefault="00B53B6E">
      <w:pPr>
        <w:spacing w:after="277"/>
        <w:ind w:left="566" w:right="3" w:firstLine="0"/>
      </w:pPr>
      <w:r>
        <w:t xml:space="preserve">Niniejsze postępowanie o udzielenie zamówienia publicznego prowadzone jest na podstawie przepisów ustawy w trybie podstawowym w którym w odpowiedzi na ogłoszenie o zamówieniu oferty mogą składać wszyscy zainteresowani wykonawcy, a następnie zamawiający wybiera najkorzystniejszą ofertę bez przeprowadzenia negocjacji (art. 275 pkt 1 ustawy).  </w:t>
      </w:r>
    </w:p>
    <w:p w:rsidR="001802F7" w:rsidRDefault="00B53B6E">
      <w:pPr>
        <w:numPr>
          <w:ilvl w:val="1"/>
          <w:numId w:val="2"/>
        </w:numPr>
        <w:spacing w:after="5"/>
        <w:ind w:right="0" w:hanging="566"/>
      </w:pPr>
      <w:r>
        <w:rPr>
          <w:b/>
        </w:rPr>
        <w:t xml:space="preserve">Wartość zamówienia. </w:t>
      </w:r>
    </w:p>
    <w:p w:rsidR="001802F7" w:rsidRDefault="00B53B6E">
      <w:pPr>
        <w:spacing w:after="279"/>
        <w:ind w:left="566" w:right="3" w:firstLine="0"/>
      </w:pPr>
      <w:r>
        <w:t xml:space="preserve">Niniejsze zamówienie jest zamówieniem klasycznym w rozumieniu art. 7 pkt 33) ustawy. Wartość zamówienia nie przekracza progów unijnych w rozumieniu art. 3 ustawy. </w:t>
      </w:r>
    </w:p>
    <w:p w:rsidR="001802F7" w:rsidRDefault="00B53B6E">
      <w:pPr>
        <w:numPr>
          <w:ilvl w:val="1"/>
          <w:numId w:val="2"/>
        </w:numPr>
        <w:spacing w:after="5"/>
        <w:ind w:right="0" w:hanging="566"/>
      </w:pPr>
      <w:r>
        <w:rPr>
          <w:b/>
        </w:rPr>
        <w:t xml:space="preserve">Słownik. </w:t>
      </w:r>
    </w:p>
    <w:p w:rsidR="001802F7" w:rsidRDefault="00B53B6E">
      <w:pPr>
        <w:spacing w:after="61"/>
        <w:ind w:left="566" w:right="3" w:firstLine="0"/>
      </w:pPr>
      <w:r>
        <w:t xml:space="preserve">Użyte w niniejszej SWZ (oraz w załącznikach) terminy mają następujące znaczenie: </w:t>
      </w:r>
    </w:p>
    <w:p w:rsidR="001802F7" w:rsidRDefault="00B53B6E">
      <w:pPr>
        <w:numPr>
          <w:ilvl w:val="0"/>
          <w:numId w:val="3"/>
        </w:numPr>
        <w:ind w:left="993" w:right="3" w:hanging="427"/>
      </w:pPr>
      <w:r>
        <w:rPr>
          <w:b/>
        </w:rPr>
        <w:t>„ustawa”</w:t>
      </w:r>
      <w:r>
        <w:t xml:space="preserve"> – ustawa z dnia 11 września 2019 r. Prawo zamówień publicznych (Dz. U. z 2021 r.  poz. 1129 z </w:t>
      </w:r>
      <w:proofErr w:type="spellStart"/>
      <w:r>
        <w:t>późn</w:t>
      </w:r>
      <w:proofErr w:type="spellEnd"/>
      <w:r>
        <w:t xml:space="preserve">. zm.),  </w:t>
      </w:r>
    </w:p>
    <w:p w:rsidR="001802F7" w:rsidRDefault="00B53B6E">
      <w:pPr>
        <w:numPr>
          <w:ilvl w:val="0"/>
          <w:numId w:val="3"/>
        </w:numPr>
        <w:spacing w:after="45"/>
        <w:ind w:left="993" w:right="3" w:hanging="427"/>
      </w:pPr>
      <w:r>
        <w:rPr>
          <w:b/>
        </w:rPr>
        <w:t>„SWZ”</w:t>
      </w:r>
      <w:r>
        <w:t xml:space="preserve"> – niniejsza Specyfikacja Warunków Zamówienia, </w:t>
      </w:r>
    </w:p>
    <w:p w:rsidR="001802F7" w:rsidRDefault="00B53B6E">
      <w:pPr>
        <w:numPr>
          <w:ilvl w:val="0"/>
          <w:numId w:val="3"/>
        </w:numPr>
        <w:spacing w:after="42"/>
        <w:ind w:left="993" w:right="3" w:hanging="427"/>
      </w:pPr>
      <w:r>
        <w:rPr>
          <w:b/>
        </w:rPr>
        <w:t>„zamówienie”</w:t>
      </w:r>
      <w:r>
        <w:t xml:space="preserve"> – zamówienie publiczne będące przedmiotem niniejszego postępowania, </w:t>
      </w:r>
    </w:p>
    <w:p w:rsidR="001802F7" w:rsidRDefault="00B53B6E">
      <w:pPr>
        <w:numPr>
          <w:ilvl w:val="0"/>
          <w:numId w:val="3"/>
        </w:numPr>
        <w:ind w:left="993" w:right="3" w:hanging="427"/>
      </w:pPr>
      <w:r>
        <w:rPr>
          <w:b/>
        </w:rPr>
        <w:t>„postępowanie”</w:t>
      </w:r>
      <w:r>
        <w:t xml:space="preserve"> – postępowanie o udzielenie zamówienia publicznego, którego dotyczy niniejsza SWZ, </w:t>
      </w:r>
    </w:p>
    <w:p w:rsidR="001802F7" w:rsidRDefault="00B53B6E">
      <w:pPr>
        <w:numPr>
          <w:ilvl w:val="0"/>
          <w:numId w:val="3"/>
        </w:numPr>
        <w:ind w:left="993" w:right="3" w:hanging="427"/>
      </w:pPr>
      <w:r>
        <w:rPr>
          <w:b/>
        </w:rPr>
        <w:lastRenderedPageBreak/>
        <w:t>„Zamawiający”</w:t>
      </w:r>
      <w:r w:rsidR="001D3F09">
        <w:t xml:space="preserve"> – Gmina Wadowice Górne</w:t>
      </w:r>
      <w:r>
        <w:t xml:space="preserve">, </w:t>
      </w:r>
    </w:p>
    <w:p w:rsidR="001802F7" w:rsidRDefault="00B53B6E">
      <w:pPr>
        <w:numPr>
          <w:ilvl w:val="0"/>
          <w:numId w:val="3"/>
        </w:numPr>
        <w:ind w:left="993" w:right="3" w:hanging="427"/>
      </w:pPr>
      <w:r>
        <w:rPr>
          <w:b/>
        </w:rPr>
        <w:t>„Wykonawca”</w:t>
      </w:r>
      <w:r>
        <w:t xml:space="preserve">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 </w:t>
      </w:r>
    </w:p>
    <w:p w:rsidR="001802F7" w:rsidRDefault="00B53B6E">
      <w:pPr>
        <w:numPr>
          <w:ilvl w:val="0"/>
          <w:numId w:val="3"/>
        </w:numPr>
        <w:spacing w:after="0"/>
        <w:ind w:left="993" w:right="3" w:hanging="427"/>
      </w:pPr>
      <w:r>
        <w:rPr>
          <w:b/>
        </w:rPr>
        <w:t>„RODO”</w:t>
      </w:r>
      <w:r>
        <w:t xml:space="preserve"> – rozporządzenie Parlamentu Europejskiego i Rady (UE) 2016/679 z dnia 27 kwietnia 2016 r. w sprawie ochrony osób fizycznych w związku z przetwarzaniem danych osobowych i w sprawie swobodnego przepływu takich danych osobowych i w sprawie swobodnego przepływu takich danych oraz uchylenia dyrektywy 95/46/WE (ogólne rozporządzenie o ochronie </w:t>
      </w:r>
    </w:p>
    <w:p w:rsidR="001802F7" w:rsidRDefault="00B53B6E">
      <w:pPr>
        <w:ind w:left="994" w:right="3" w:firstLine="0"/>
      </w:pPr>
      <w:r>
        <w:t xml:space="preserve">danych osobowych) (Dz. Urz. UE L 119 z 04.05,2016, str. 1), </w:t>
      </w:r>
    </w:p>
    <w:p w:rsidR="001802F7" w:rsidRDefault="00B53B6E">
      <w:pPr>
        <w:numPr>
          <w:ilvl w:val="0"/>
          <w:numId w:val="3"/>
        </w:numPr>
        <w:ind w:left="993" w:right="3" w:hanging="427"/>
      </w:pPr>
      <w:r>
        <w:rPr>
          <w:b/>
        </w:rPr>
        <w:t>„</w:t>
      </w:r>
      <w:proofErr w:type="spellStart"/>
      <w:r>
        <w:rPr>
          <w:b/>
        </w:rPr>
        <w:t>miniPortal</w:t>
      </w:r>
      <w:proofErr w:type="spellEnd"/>
      <w:r>
        <w:rPr>
          <w:b/>
        </w:rPr>
        <w:t xml:space="preserve">” </w:t>
      </w:r>
      <w:r>
        <w:t xml:space="preserve">– środek komunikacji elektronicznej służący do komunikacji elektronicznej między Zamawiającym i Wykonawcami, </w:t>
      </w:r>
    </w:p>
    <w:p w:rsidR="001802F7" w:rsidRDefault="00B53B6E">
      <w:pPr>
        <w:numPr>
          <w:ilvl w:val="0"/>
          <w:numId w:val="3"/>
        </w:numPr>
        <w:ind w:left="993" w:right="3" w:hanging="427"/>
      </w:pPr>
      <w:r>
        <w:rPr>
          <w:b/>
        </w:rPr>
        <w:t>„</w:t>
      </w:r>
      <w:proofErr w:type="spellStart"/>
      <w:r>
        <w:rPr>
          <w:b/>
        </w:rPr>
        <w:t>ePUAP</w:t>
      </w:r>
      <w:proofErr w:type="spellEnd"/>
      <w:r>
        <w:rPr>
          <w:b/>
        </w:rPr>
        <w:t xml:space="preserve">” </w:t>
      </w:r>
      <w:r>
        <w:t xml:space="preserve">– elektroniczna platforma usług Administracji Publicznej oferująca w szczególności dostęp do formularzy umożliwiających komunikację Wykonawcy z Zamawiającym. </w:t>
      </w:r>
    </w:p>
    <w:p w:rsidR="001802F7" w:rsidRDefault="00B53B6E">
      <w:pPr>
        <w:numPr>
          <w:ilvl w:val="0"/>
          <w:numId w:val="3"/>
        </w:numPr>
        <w:spacing w:after="0"/>
        <w:ind w:left="993" w:right="3" w:hanging="427"/>
      </w:pPr>
      <w:r>
        <w:rPr>
          <w:b/>
        </w:rPr>
        <w:t xml:space="preserve">Instrukcja użytkownika </w:t>
      </w:r>
      <w:r>
        <w:t xml:space="preserve">– Instrukcja użytkownika systemu </w:t>
      </w:r>
      <w:proofErr w:type="spellStart"/>
      <w:r>
        <w:t>miniPortal</w:t>
      </w:r>
      <w:proofErr w:type="spellEnd"/>
      <w:r>
        <w:t xml:space="preserve"> dostępna na stronie: </w:t>
      </w:r>
    </w:p>
    <w:p w:rsidR="001802F7" w:rsidRDefault="00B53B6E">
      <w:pPr>
        <w:spacing w:after="113" w:line="259" w:lineRule="auto"/>
        <w:ind w:left="994" w:right="0" w:firstLine="0"/>
        <w:jc w:val="left"/>
      </w:pPr>
      <w:r>
        <w:rPr>
          <w:sz w:val="12"/>
        </w:rPr>
        <w:t xml:space="preserve"> </w:t>
      </w:r>
    </w:p>
    <w:p w:rsidR="001802F7" w:rsidRDefault="00B53B6E">
      <w:pPr>
        <w:spacing w:after="5"/>
        <w:ind w:left="7" w:right="0" w:hanging="10"/>
      </w:pPr>
      <w:r>
        <w:rPr>
          <w:b/>
        </w:rPr>
        <w:t xml:space="preserve">         </w:t>
      </w:r>
      <w:hyperlink r:id="rId7">
        <w:r>
          <w:rPr>
            <w:b/>
          </w:rPr>
          <w:t>https://miniportal.uzp.gov.pl/Instrukcja_uzytkownika_miniPortal</w:t>
        </w:r>
      </w:hyperlink>
      <w:hyperlink r:id="rId8">
        <w:r>
          <w:rPr>
            <w:b/>
          </w:rPr>
          <w:t>-</w:t>
        </w:r>
      </w:hyperlink>
      <w:hyperlink r:id="rId9">
        <w:r>
          <w:rPr>
            <w:b/>
          </w:rPr>
          <w:t>ePUAP.pdf</w:t>
        </w:r>
      </w:hyperlink>
      <w:hyperlink r:id="rId10">
        <w:r>
          <w:rPr>
            <w:b/>
          </w:rPr>
          <w:t xml:space="preserve"> </w:t>
        </w:r>
      </w:hyperlink>
    </w:p>
    <w:p w:rsidR="001802F7" w:rsidRDefault="00B53B6E">
      <w:pPr>
        <w:spacing w:after="116" w:line="259" w:lineRule="auto"/>
        <w:ind w:left="0" w:right="0" w:firstLine="0"/>
        <w:jc w:val="left"/>
      </w:pPr>
      <w:r>
        <w:rPr>
          <w:b/>
          <w:sz w:val="12"/>
        </w:rPr>
        <w:t xml:space="preserve"> </w:t>
      </w:r>
    </w:p>
    <w:p w:rsidR="001802F7" w:rsidRDefault="00B53B6E">
      <w:pPr>
        <w:spacing w:after="70"/>
        <w:ind w:left="994" w:right="3" w:firstLine="0"/>
      </w:pPr>
      <w:r>
        <w:t xml:space="preserve">zawierająca wiążące wykonawcę informacje związane z korzystaniem z </w:t>
      </w:r>
      <w:proofErr w:type="spellStart"/>
      <w:r>
        <w:t>miniPortalu</w:t>
      </w:r>
      <w:proofErr w:type="spellEnd"/>
      <w:r>
        <w:t xml:space="preserve"> w szczególności opis sposobu składania/zmiany/wycofania oferty w niniejszym postępowaniu. Wykonawca zobowiązany jest zapoznać się z ww. Instrukcją i postępować wg zasad w niej wskazanych dedykowanych dla wykonawcy. Wykonawca ubiegając się o udzielenie zamówienia w szczególności składając ofertę akceptuje zasady korzystania z systemu </w:t>
      </w:r>
      <w:proofErr w:type="spellStart"/>
      <w:r>
        <w:t>miniPortal</w:t>
      </w:r>
      <w:proofErr w:type="spellEnd"/>
      <w:r>
        <w:t xml:space="preserve"> wskazane w Instrukcji użytkownika i SWZ.</w:t>
      </w:r>
      <w:r>
        <w:rPr>
          <w:b/>
        </w:rPr>
        <w:t xml:space="preserve"> </w:t>
      </w:r>
    </w:p>
    <w:p w:rsidR="001802F7" w:rsidRDefault="00B53B6E">
      <w:pPr>
        <w:spacing w:after="259"/>
        <w:ind w:left="563" w:right="3" w:hanging="566"/>
      </w:pPr>
      <w:r>
        <w:rPr>
          <w:b/>
        </w:rPr>
        <w:t>1.5.</w:t>
      </w:r>
      <w:r>
        <w:rPr>
          <w:rFonts w:ascii="Arial" w:eastAsia="Arial" w:hAnsi="Arial" w:cs="Arial"/>
          <w:b/>
        </w:rPr>
        <w:t xml:space="preserve"> </w:t>
      </w:r>
      <w:r>
        <w:t xml:space="preserve">Wykonawca powinien dokładnie zapoznać się z niniejszą SWZ i złożyć ofertę zgodnie z jej wymaganiami. </w:t>
      </w:r>
    </w:p>
    <w:p w:rsidR="001802F7" w:rsidRDefault="00B53B6E">
      <w:pPr>
        <w:spacing w:after="4" w:line="259" w:lineRule="auto"/>
        <w:ind w:left="16" w:right="62" w:hanging="10"/>
        <w:jc w:val="center"/>
      </w:pPr>
      <w:r>
        <w:rPr>
          <w:sz w:val="26"/>
        </w:rPr>
        <w:t xml:space="preserve">Rozdział 2 </w:t>
      </w:r>
    </w:p>
    <w:p w:rsidR="001802F7" w:rsidRDefault="00B53B6E">
      <w:pPr>
        <w:pStyle w:val="Nagwek2"/>
        <w:ind w:left="351" w:right="395"/>
      </w:pPr>
      <w:r>
        <w:t xml:space="preserve">INFORMACJA CZY ZAMAWIAJĄCY PRZEWIDUJE WYBÓR NAJKORZYSTNIEJSZEJ OFERTY Z MOŻLIWOŚCIĄ PROWADZENIA NEGOCJACJI </w:t>
      </w:r>
      <w:r>
        <w:rPr>
          <w:b w:val="0"/>
          <w:sz w:val="24"/>
        </w:rPr>
        <w:t xml:space="preserve"> </w:t>
      </w:r>
    </w:p>
    <w:p w:rsidR="001802F7" w:rsidRDefault="00B53B6E">
      <w:pPr>
        <w:spacing w:after="39" w:line="259" w:lineRule="auto"/>
        <w:ind w:left="-5" w:right="0" w:firstLine="0"/>
        <w:jc w:val="left"/>
      </w:pPr>
      <w:r>
        <w:rPr>
          <w:rFonts w:ascii="Calibri" w:eastAsia="Calibri" w:hAnsi="Calibri" w:cs="Calibri"/>
          <w:noProof/>
          <w:sz w:val="22"/>
        </w:rPr>
        <mc:AlternateContent>
          <mc:Choice Requires="wpg">
            <w:drawing>
              <wp:inline distT="0" distB="0" distL="0" distR="0">
                <wp:extent cx="5758561" cy="6096"/>
                <wp:effectExtent l="0" t="0" r="0" b="0"/>
                <wp:docPr id="32302" name="Group 32302"/>
                <wp:cNvGraphicFramePr/>
                <a:graphic xmlns:a="http://schemas.openxmlformats.org/drawingml/2006/main">
                  <a:graphicData uri="http://schemas.microsoft.com/office/word/2010/wordprocessingGroup">
                    <wpg:wgp>
                      <wpg:cNvGrpSpPr/>
                      <wpg:grpSpPr>
                        <a:xfrm>
                          <a:off x="0" y="0"/>
                          <a:ext cx="5758561" cy="6096"/>
                          <a:chOff x="0" y="0"/>
                          <a:chExt cx="5758561" cy="6096"/>
                        </a:xfrm>
                      </wpg:grpSpPr>
                      <wps:wsp>
                        <wps:cNvPr id="43060" name="Shape 43060"/>
                        <wps:cNvSpPr/>
                        <wps:spPr>
                          <a:xfrm>
                            <a:off x="0" y="0"/>
                            <a:ext cx="5758561" cy="9144"/>
                          </a:xfrm>
                          <a:custGeom>
                            <a:avLst/>
                            <a:gdLst/>
                            <a:ahLst/>
                            <a:cxnLst/>
                            <a:rect l="0" t="0" r="0" b="0"/>
                            <a:pathLst>
                              <a:path w="5758561" h="9144">
                                <a:moveTo>
                                  <a:pt x="0" y="0"/>
                                </a:moveTo>
                                <a:lnTo>
                                  <a:pt x="5758561" y="0"/>
                                </a:lnTo>
                                <a:lnTo>
                                  <a:pt x="57585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D2A191" id="Group 32302" o:spid="_x0000_s1026" style="width:453.45pt;height:.5pt;mso-position-horizontal-relative:char;mso-position-vertical-relative:line" coordsize="575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">
                <v:shape id="Shape 43060" o:spid="_x0000_s1027" style="position:absolute;width:57585;height:91;visibility:visible;mso-wrap-style:square;v-text-anchor:top" coordsize="57585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CDrscA&#10;AADeAAAADwAAAGRycy9kb3ducmV2LnhtbESPy2rCQBSG9wXfYTiCuzqplqjRUWyxUCguvOH2mDnN&#10;RDNnQmbUtE/fWRRc/vw3vtmitZW4UeNLxwpe+gkI4tzpkgsF+93H8xiED8gaK8ek4Ic8LOadpxlm&#10;2t15Q7dtKEQcYZ+hAhNCnUnpc0MWfd/VxNH7do3FEGVTSN3gPY7bSg6SJJUWS44PBmt6N5Rftler&#10;IB+FN7P6Ov7uz9eDXrWjyTo9TZTqddvlFESgNjzC/+1PreB1mKQRIOJEFJ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Ag67HAAAA3gAAAA8AAAAAAAAAAAAAAAAAmAIAAGRy&#10;cy9kb3ducmV2LnhtbFBLBQYAAAAABAAEAPUAAACMAwAAAAA=&#10;" path="m,l5758561,r,9144l,9144,,e" fillcolor="black" stroked="f" strokeweight="0">
                  <v:stroke miterlimit="83231f" joinstyle="miter"/>
                  <v:path arrowok="t" textboxrect="0,0,5758561,9144"/>
                </v:shape>
                <w10:anchorlock/>
              </v:group>
            </w:pict>
          </mc:Fallback>
        </mc:AlternateContent>
      </w:r>
    </w:p>
    <w:p w:rsidR="001802F7" w:rsidRDefault="00B53B6E">
      <w:pPr>
        <w:spacing w:after="146" w:line="259" w:lineRule="auto"/>
        <w:ind w:left="566" w:right="0" w:firstLine="0"/>
        <w:jc w:val="left"/>
      </w:pPr>
      <w:r>
        <w:rPr>
          <w:sz w:val="12"/>
        </w:rPr>
        <w:t xml:space="preserve"> </w:t>
      </w:r>
    </w:p>
    <w:p w:rsidR="001802F7" w:rsidRDefault="00B53B6E">
      <w:pPr>
        <w:ind w:left="563" w:right="3" w:hanging="566"/>
      </w:pPr>
      <w:r>
        <w:rPr>
          <w:b/>
        </w:rPr>
        <w:t>2.1.</w:t>
      </w:r>
      <w:r>
        <w:rPr>
          <w:rFonts w:ascii="Arial" w:eastAsia="Arial" w:hAnsi="Arial" w:cs="Arial"/>
          <w:b/>
        </w:rPr>
        <w:t xml:space="preserve"> </w:t>
      </w:r>
      <w:r>
        <w:t xml:space="preserve">Zamawiający </w:t>
      </w:r>
      <w:r>
        <w:rPr>
          <w:b/>
          <w:u w:val="single" w:color="000000"/>
        </w:rPr>
        <w:t>nie przewiduje</w:t>
      </w:r>
      <w:r>
        <w:t xml:space="preserve"> wyboru najkorzystniejszej oferty z możliwością prowadzenia negocjacji. </w:t>
      </w:r>
    </w:p>
    <w:p w:rsidR="001802F7" w:rsidRDefault="00B53B6E" w:rsidP="00EC5CB8">
      <w:pPr>
        <w:spacing w:after="4" w:line="259" w:lineRule="auto"/>
        <w:ind w:left="0" w:right="0" w:firstLine="0"/>
        <w:jc w:val="left"/>
      </w:pPr>
      <w:r>
        <w:rPr>
          <w:color w:val="FF0000"/>
        </w:rPr>
        <w:t xml:space="preserve">  </w:t>
      </w:r>
    </w:p>
    <w:p w:rsidR="001802F7" w:rsidRDefault="00B53B6E">
      <w:pPr>
        <w:spacing w:after="4" w:line="259" w:lineRule="auto"/>
        <w:ind w:left="16" w:right="62" w:hanging="10"/>
        <w:jc w:val="center"/>
      </w:pPr>
      <w:r>
        <w:rPr>
          <w:sz w:val="26"/>
        </w:rPr>
        <w:lastRenderedPageBreak/>
        <w:t xml:space="preserve">Rozdział 3 </w:t>
      </w:r>
    </w:p>
    <w:p w:rsidR="001802F7" w:rsidRDefault="00B53B6E">
      <w:pPr>
        <w:pStyle w:val="Nagwek2"/>
        <w:ind w:left="351" w:right="399"/>
      </w:pPr>
      <w:r>
        <w:t>ŹRÓDŁA FINANSOWANIA</w:t>
      </w:r>
      <w:r>
        <w:rPr>
          <w:b w:val="0"/>
          <w:color w:val="FF0000"/>
          <w:sz w:val="24"/>
        </w:rPr>
        <w:t xml:space="preserve"> </w:t>
      </w:r>
    </w:p>
    <w:p w:rsidR="001802F7" w:rsidRDefault="00B53B6E">
      <w:pPr>
        <w:spacing w:after="39" w:line="259" w:lineRule="auto"/>
        <w:ind w:left="-5" w:right="0" w:firstLine="0"/>
        <w:jc w:val="left"/>
      </w:pPr>
      <w:r>
        <w:rPr>
          <w:rFonts w:ascii="Calibri" w:eastAsia="Calibri" w:hAnsi="Calibri" w:cs="Calibri"/>
          <w:noProof/>
          <w:sz w:val="22"/>
        </w:rPr>
        <mc:AlternateContent>
          <mc:Choice Requires="wpg">
            <w:drawing>
              <wp:inline distT="0" distB="0" distL="0" distR="0">
                <wp:extent cx="5758561" cy="6096"/>
                <wp:effectExtent l="0" t="0" r="0" b="0"/>
                <wp:docPr id="32802" name="Group 32802"/>
                <wp:cNvGraphicFramePr/>
                <a:graphic xmlns:a="http://schemas.openxmlformats.org/drawingml/2006/main">
                  <a:graphicData uri="http://schemas.microsoft.com/office/word/2010/wordprocessingGroup">
                    <wpg:wgp>
                      <wpg:cNvGrpSpPr/>
                      <wpg:grpSpPr>
                        <a:xfrm>
                          <a:off x="0" y="0"/>
                          <a:ext cx="5758561" cy="6096"/>
                          <a:chOff x="0" y="0"/>
                          <a:chExt cx="5758561" cy="6096"/>
                        </a:xfrm>
                      </wpg:grpSpPr>
                      <wps:wsp>
                        <wps:cNvPr id="43061" name="Shape 43061"/>
                        <wps:cNvSpPr/>
                        <wps:spPr>
                          <a:xfrm>
                            <a:off x="0" y="0"/>
                            <a:ext cx="5758561" cy="9144"/>
                          </a:xfrm>
                          <a:custGeom>
                            <a:avLst/>
                            <a:gdLst/>
                            <a:ahLst/>
                            <a:cxnLst/>
                            <a:rect l="0" t="0" r="0" b="0"/>
                            <a:pathLst>
                              <a:path w="5758561" h="9144">
                                <a:moveTo>
                                  <a:pt x="0" y="0"/>
                                </a:moveTo>
                                <a:lnTo>
                                  <a:pt x="5758561" y="0"/>
                                </a:lnTo>
                                <a:lnTo>
                                  <a:pt x="57585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082CC3" id="Group 32802" o:spid="_x0000_s1026" style="width:453.45pt;height:.5pt;mso-position-horizontal-relative:char;mso-position-vertical-relative:line" coordsize="575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">
                <v:shape id="Shape 43061" o:spid="_x0000_s1027" style="position:absolute;width:57585;height:91;visibility:visible;mso-wrap-style:square;v-text-anchor:top" coordsize="57585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wmNckA&#10;AADeAAAADwAAAGRycy9kb3ducmV2LnhtbESPT2sCMRTE74V+h/AK3mrWWlZdjVLFQkE81D94fW6e&#10;m203L8sm6tZP3xQKHoeZ+Q0zmbW2EhdqfOlYQa+bgCDOnS65ULDbvj8PQfiArLFyTAp+yMNs+vgw&#10;wUy7K3/SZRMKESHsM1RgQqgzKX1uyKLvupo4eifXWAxRNoXUDV4j3FbyJUlSabHkuGCwpoWh/Htz&#10;tgryQZib5epw232d93rZDkbr9DhSqvPUvo1BBGrDPfzf/tAKXvtJ2oO/O/EKyO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YwmNckAAADeAAAADwAAAAAAAAAAAAAAAACYAgAA&#10;ZHJzL2Rvd25yZXYueG1sUEsFBgAAAAAEAAQA9QAAAI4DAAAAAA==&#10;" path="m,l5758561,r,9144l,9144,,e" fillcolor="black" stroked="f" strokeweight="0">
                  <v:stroke miterlimit="83231f" joinstyle="miter"/>
                  <v:path arrowok="t" textboxrect="0,0,5758561,9144"/>
                </v:shape>
                <w10:anchorlock/>
              </v:group>
            </w:pict>
          </mc:Fallback>
        </mc:AlternateContent>
      </w:r>
    </w:p>
    <w:p w:rsidR="001802F7" w:rsidRDefault="00B53B6E">
      <w:pPr>
        <w:spacing w:after="187" w:line="259" w:lineRule="auto"/>
        <w:ind w:left="0" w:right="0" w:firstLine="0"/>
        <w:jc w:val="left"/>
      </w:pPr>
      <w:r>
        <w:rPr>
          <w:b/>
          <w:color w:val="FF0000"/>
          <w:sz w:val="12"/>
        </w:rPr>
        <w:t xml:space="preserve"> </w:t>
      </w:r>
    </w:p>
    <w:p w:rsidR="001802F7" w:rsidRDefault="00B53B6E">
      <w:pPr>
        <w:ind w:left="563" w:right="3" w:hanging="566"/>
      </w:pPr>
      <w:r>
        <w:rPr>
          <w:b/>
        </w:rPr>
        <w:t>3.1.</w:t>
      </w:r>
      <w:r>
        <w:rPr>
          <w:rFonts w:ascii="Arial" w:eastAsia="Arial" w:hAnsi="Arial" w:cs="Arial"/>
          <w:b/>
        </w:rPr>
        <w:t xml:space="preserve"> </w:t>
      </w:r>
      <w:r>
        <w:t xml:space="preserve">Zamawiający informuje, iż zamówienie jest współfinansowane ze środków Europejskiego Funduszu Rozwoju Regionalnego w ramach Programu Operacyjnego Polska Cyfrowa na lata 2014-2020, Oś Priorytetowa V Rozwój cyfrowy JST oraz wzmocnienie cyfrowej odporności na zagrożenia REACT-EU, Działanie 5.1 Rozwój cyfrowy JST oraz wzmocnienie cyfrowej odporności na zagrożenia. </w:t>
      </w:r>
    </w:p>
    <w:p w:rsidR="001802F7" w:rsidRDefault="00B53B6E">
      <w:pPr>
        <w:spacing w:after="290"/>
        <w:ind w:left="563" w:right="3" w:hanging="566"/>
      </w:pPr>
      <w:r>
        <w:rPr>
          <w:b/>
        </w:rPr>
        <w:t>3.2.</w:t>
      </w:r>
      <w:r>
        <w:rPr>
          <w:rFonts w:ascii="Arial" w:eastAsia="Arial" w:hAnsi="Arial" w:cs="Arial"/>
          <w:b/>
        </w:rPr>
        <w:t xml:space="preserve"> </w:t>
      </w:r>
      <w:r>
        <w:t xml:space="preserve">Zamawiający na podstawie art. 310 ustawy wskazuje, że może unieważnić postępowanie o udzielenie zamówienia, jeżeli środki, które zamawiający zamierzał przeznaczyć na sfinansowanie całości lub części zamówienia w ramach ww. źródła finansowania, nie zostały mu przyznane.  </w:t>
      </w:r>
    </w:p>
    <w:p w:rsidR="001802F7" w:rsidRDefault="00B53B6E">
      <w:pPr>
        <w:spacing w:after="4" w:line="259" w:lineRule="auto"/>
        <w:ind w:left="16" w:right="62" w:hanging="10"/>
        <w:jc w:val="center"/>
      </w:pPr>
      <w:r>
        <w:rPr>
          <w:sz w:val="26"/>
        </w:rPr>
        <w:t xml:space="preserve">Rozdział 4 </w:t>
      </w:r>
    </w:p>
    <w:p w:rsidR="001802F7" w:rsidRDefault="00B53B6E">
      <w:pPr>
        <w:pStyle w:val="Nagwek2"/>
        <w:ind w:left="351" w:right="396"/>
      </w:pPr>
      <w:r>
        <w:t>OPIS PRZEDMIOTU ZAMÓWIENIA</w:t>
      </w:r>
      <w:r>
        <w:rPr>
          <w:b w:val="0"/>
          <w:color w:val="FF0000"/>
          <w:sz w:val="24"/>
        </w:rPr>
        <w:t xml:space="preserve"> </w:t>
      </w:r>
    </w:p>
    <w:p w:rsidR="001802F7" w:rsidRDefault="00B53B6E" w:rsidP="001D3F09">
      <w:pPr>
        <w:spacing w:after="19" w:line="259" w:lineRule="auto"/>
        <w:ind w:left="0" w:right="0" w:firstLine="0"/>
        <w:jc w:val="left"/>
      </w:pPr>
      <w:r>
        <w:rPr>
          <w:rFonts w:ascii="Calibri" w:eastAsia="Calibri" w:hAnsi="Calibri" w:cs="Calibri"/>
          <w:noProof/>
          <w:sz w:val="22"/>
        </w:rPr>
        <mc:AlternateContent>
          <mc:Choice Requires="wpg">
            <w:drawing>
              <wp:inline distT="0" distB="0" distL="0" distR="0">
                <wp:extent cx="5763134" cy="6096"/>
                <wp:effectExtent l="0" t="0" r="0" b="0"/>
                <wp:docPr id="32803" name="Group 32803"/>
                <wp:cNvGraphicFramePr/>
                <a:graphic xmlns:a="http://schemas.openxmlformats.org/drawingml/2006/main">
                  <a:graphicData uri="http://schemas.microsoft.com/office/word/2010/wordprocessingGroup">
                    <wpg:wgp>
                      <wpg:cNvGrpSpPr/>
                      <wpg:grpSpPr>
                        <a:xfrm>
                          <a:off x="0" y="0"/>
                          <a:ext cx="5763134" cy="6096"/>
                          <a:chOff x="0" y="0"/>
                          <a:chExt cx="5763134" cy="6096"/>
                        </a:xfrm>
                      </wpg:grpSpPr>
                      <wps:wsp>
                        <wps:cNvPr id="43062" name="Shape 43062"/>
                        <wps:cNvSpPr/>
                        <wps:spPr>
                          <a:xfrm>
                            <a:off x="0" y="0"/>
                            <a:ext cx="5763134" cy="9144"/>
                          </a:xfrm>
                          <a:custGeom>
                            <a:avLst/>
                            <a:gdLst/>
                            <a:ahLst/>
                            <a:cxnLst/>
                            <a:rect l="0" t="0" r="0" b="0"/>
                            <a:pathLst>
                              <a:path w="5763134" h="9144">
                                <a:moveTo>
                                  <a:pt x="0" y="0"/>
                                </a:moveTo>
                                <a:lnTo>
                                  <a:pt x="5763134" y="0"/>
                                </a:lnTo>
                                <a:lnTo>
                                  <a:pt x="5763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D24C93" id="Group 32803" o:spid="_x0000_s1026" style="width:453.8pt;height:.5pt;mso-position-horizontal-relative:char;mso-position-vertical-relative:line" coordsize="576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">
                <v:shape id="Shape 43062" o:spid="_x0000_s1027" style="position:absolute;width:57631;height:91;visibility:visible;mso-wrap-style:square;v-text-anchor:top" coordsize="5763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zXkscA&#10;AADeAAAADwAAAGRycy9kb3ducmV2LnhtbESPwWrDMBBE74X+g9hCLiWRmhQ3uFFCMARyyMV2Lr0t&#10;1sYWtVbGUhO3Xx8VCj0OM/OG2ewm14srjcF61vCyUCCIG28stxrO9WG+BhEissHeM2n4pgC77ePD&#10;BnPjb1zStYqtSBAOOWroYhxyKUPTkcOw8ANx8i5+dBiTHFtpRrwluOvlUqlMOrScFjocqOio+ay+&#10;nIbiWa4/QvFW2jpT5U/b2P2pKrSePU37dxCRpvgf/msfjYbXlcqW8HsnXQG5v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c15LHAAAA3gAAAA8AAAAAAAAAAAAAAAAAmAIAAGRy&#10;cy9kb3ducmV2LnhtbFBLBQYAAAAABAAEAPUAAACMAwAAAAA=&#10;" path="m,l5763134,r,9144l,9144,,e" fillcolor="black" stroked="f" strokeweight="0">
                  <v:stroke miterlimit="83231f" joinstyle="miter"/>
                  <v:path arrowok="t" textboxrect="0,0,5763134,9144"/>
                </v:shape>
                <w10:anchorlock/>
              </v:group>
            </w:pict>
          </mc:Fallback>
        </mc:AlternateContent>
      </w:r>
    </w:p>
    <w:p w:rsidR="001802F7" w:rsidRDefault="00B53B6E">
      <w:pPr>
        <w:spacing w:after="141" w:line="259" w:lineRule="auto"/>
        <w:ind w:left="0" w:right="0" w:firstLine="0"/>
        <w:jc w:val="left"/>
      </w:pPr>
      <w:r>
        <w:rPr>
          <w:color w:val="FF0000"/>
          <w:sz w:val="12"/>
        </w:rPr>
        <w:t xml:space="preserve"> </w:t>
      </w:r>
    </w:p>
    <w:p w:rsidR="001802F7" w:rsidRPr="00DB763D" w:rsidRDefault="00B53B6E" w:rsidP="001D3F09">
      <w:pPr>
        <w:ind w:left="1129" w:right="3" w:hanging="566"/>
        <w:rPr>
          <w:color w:val="FF0000"/>
        </w:rPr>
      </w:pPr>
      <w:r w:rsidRPr="001D3F09">
        <w:rPr>
          <w:b/>
          <w:color w:val="000000" w:themeColor="text1"/>
        </w:rPr>
        <w:t>4.1.</w:t>
      </w:r>
      <w:r w:rsidRPr="001D3F09">
        <w:rPr>
          <w:rFonts w:ascii="Arial" w:eastAsia="Arial" w:hAnsi="Arial" w:cs="Arial"/>
          <w:b/>
          <w:color w:val="000000" w:themeColor="text1"/>
        </w:rPr>
        <w:t xml:space="preserve"> </w:t>
      </w:r>
      <w:r w:rsidRPr="001D3F09">
        <w:rPr>
          <w:color w:val="000000" w:themeColor="text1"/>
        </w:rPr>
        <w:t xml:space="preserve">Przedmiotem zamówienia jest </w:t>
      </w:r>
      <w:r w:rsidR="00A9020A" w:rsidRPr="001D3F09">
        <w:rPr>
          <w:rFonts w:cs="ArialMT"/>
          <w:b/>
          <w:color w:val="000000" w:themeColor="text1"/>
          <w:szCs w:val="24"/>
        </w:rPr>
        <w:t>Dostawa sprzętu komputerowego wraz z oprogramowaniem dla Gminy Wadowice Górne w ramach projektu „Cyfrowa Gmina”</w:t>
      </w:r>
      <w:r w:rsidRPr="001D3F09">
        <w:rPr>
          <w:color w:val="000000" w:themeColor="text1"/>
        </w:rPr>
        <w:t xml:space="preserve">. Przedmiot zamówienia obejmuje dostarczenie sprzętu komputerowego spełniającego warunki minimalne określone w </w:t>
      </w:r>
      <w:r w:rsidRPr="001D3F09">
        <w:rPr>
          <w:b/>
          <w:color w:val="000000" w:themeColor="text1"/>
        </w:rPr>
        <w:t>Załączniku nr 4 do SWZ</w:t>
      </w:r>
      <w:r w:rsidRPr="00DB763D">
        <w:rPr>
          <w:b/>
          <w:color w:val="FF0000"/>
        </w:rPr>
        <w:t xml:space="preserve">, </w:t>
      </w:r>
    </w:p>
    <w:p w:rsidR="001802F7" w:rsidRPr="001D3F09" w:rsidRDefault="00B53B6E" w:rsidP="001D3F09">
      <w:pPr>
        <w:ind w:left="1129" w:right="3" w:hanging="566"/>
        <w:rPr>
          <w:color w:val="000000" w:themeColor="text1"/>
        </w:rPr>
      </w:pPr>
      <w:r w:rsidRPr="001D3F09">
        <w:rPr>
          <w:b/>
          <w:color w:val="000000" w:themeColor="text1"/>
        </w:rPr>
        <w:t>4.2.</w:t>
      </w:r>
      <w:r w:rsidRPr="001D3F09">
        <w:rPr>
          <w:rFonts w:ascii="Arial" w:eastAsia="Arial" w:hAnsi="Arial" w:cs="Arial"/>
          <w:b/>
          <w:color w:val="000000" w:themeColor="text1"/>
        </w:rPr>
        <w:t xml:space="preserve"> </w:t>
      </w:r>
      <w:r w:rsidRPr="001D3F09">
        <w:rPr>
          <w:color w:val="000000" w:themeColor="text1"/>
        </w:rPr>
        <w:t>Zama</w:t>
      </w:r>
      <w:r w:rsidR="0069309F" w:rsidRPr="001D3F09">
        <w:rPr>
          <w:color w:val="000000" w:themeColor="text1"/>
        </w:rPr>
        <w:t>wiający zgodnie z art. 91 ust. 2</w:t>
      </w:r>
      <w:r w:rsidRPr="001D3F09">
        <w:rPr>
          <w:color w:val="000000" w:themeColor="text1"/>
        </w:rPr>
        <w:t xml:space="preserve"> ustawy </w:t>
      </w:r>
      <w:proofErr w:type="spellStart"/>
      <w:r w:rsidRPr="001D3F09">
        <w:rPr>
          <w:color w:val="000000" w:themeColor="text1"/>
        </w:rPr>
        <w:t>Pzp</w:t>
      </w:r>
      <w:proofErr w:type="spellEnd"/>
      <w:r w:rsidRPr="001D3F09">
        <w:rPr>
          <w:color w:val="000000" w:themeColor="text1"/>
        </w:rPr>
        <w:t xml:space="preserve"> </w:t>
      </w:r>
      <w:r w:rsidR="0069309F" w:rsidRPr="001D3F09">
        <w:rPr>
          <w:color w:val="000000" w:themeColor="text1"/>
        </w:rPr>
        <w:t>nie dopuszcza składania</w:t>
      </w:r>
      <w:r w:rsidRPr="001D3F09">
        <w:rPr>
          <w:color w:val="000000" w:themeColor="text1"/>
        </w:rPr>
        <w:t xml:space="preserve"> ofert częściowych</w:t>
      </w:r>
      <w:r w:rsidR="0069309F" w:rsidRPr="001D3F09">
        <w:rPr>
          <w:color w:val="000000" w:themeColor="text1"/>
        </w:rPr>
        <w:t>, gdyż przedmiot zamówienia jest nierozłączny i stanowi jednolitą całość</w:t>
      </w:r>
      <w:r w:rsidRPr="001D3F09">
        <w:rPr>
          <w:color w:val="000000" w:themeColor="text1"/>
        </w:rPr>
        <w:t xml:space="preserve">. </w:t>
      </w:r>
    </w:p>
    <w:p w:rsidR="00DB763D" w:rsidRPr="001D3F09" w:rsidRDefault="00A9020A" w:rsidP="00A9020A">
      <w:pPr>
        <w:pStyle w:val="Akapitzlist"/>
        <w:numPr>
          <w:ilvl w:val="0"/>
          <w:numId w:val="58"/>
        </w:numPr>
        <w:ind w:right="3"/>
        <w:rPr>
          <w:color w:val="000000" w:themeColor="text1"/>
          <w:szCs w:val="24"/>
        </w:rPr>
      </w:pPr>
      <w:r w:rsidRPr="001D3F09">
        <w:rPr>
          <w:color w:val="000000" w:themeColor="text1"/>
          <w:szCs w:val="24"/>
        </w:rPr>
        <w:t xml:space="preserve">zestawy komputerowe z oprogramowaniem systemowym i pakietem biurowym – 26 </w:t>
      </w:r>
      <w:proofErr w:type="spellStart"/>
      <w:r w:rsidRPr="001D3F09">
        <w:rPr>
          <w:color w:val="000000" w:themeColor="text1"/>
          <w:szCs w:val="24"/>
        </w:rPr>
        <w:t>szt</w:t>
      </w:r>
      <w:proofErr w:type="spellEnd"/>
    </w:p>
    <w:p w:rsidR="00A9020A" w:rsidRPr="00A9020A" w:rsidRDefault="00A9020A" w:rsidP="00A9020A">
      <w:pPr>
        <w:pStyle w:val="Akapitzlist"/>
        <w:numPr>
          <w:ilvl w:val="0"/>
          <w:numId w:val="58"/>
        </w:numPr>
        <w:spacing w:after="0" w:line="240" w:lineRule="auto"/>
        <w:ind w:right="0"/>
        <w:jc w:val="left"/>
        <w:rPr>
          <w:szCs w:val="24"/>
        </w:rPr>
      </w:pPr>
      <w:r w:rsidRPr="001D3F09">
        <w:rPr>
          <w:color w:val="000000" w:themeColor="text1"/>
          <w:szCs w:val="24"/>
        </w:rPr>
        <w:t xml:space="preserve">Laptop z oprogramowaniem </w:t>
      </w:r>
      <w:r w:rsidRPr="00A9020A">
        <w:rPr>
          <w:szCs w:val="24"/>
        </w:rPr>
        <w:t>systemowym i pakietem biurowym – 1 szt.</w:t>
      </w:r>
    </w:p>
    <w:p w:rsidR="00A9020A" w:rsidRPr="00A9020A" w:rsidRDefault="00A9020A" w:rsidP="00A9020A">
      <w:pPr>
        <w:pStyle w:val="Akapitzlist"/>
        <w:numPr>
          <w:ilvl w:val="0"/>
          <w:numId w:val="58"/>
        </w:numPr>
        <w:spacing w:after="0" w:line="240" w:lineRule="auto"/>
        <w:ind w:right="0"/>
        <w:jc w:val="left"/>
        <w:rPr>
          <w:szCs w:val="24"/>
        </w:rPr>
      </w:pPr>
      <w:r w:rsidRPr="00A9020A">
        <w:rPr>
          <w:szCs w:val="24"/>
        </w:rPr>
        <w:t>Urządzenie typu NAS – 1 szt.</w:t>
      </w:r>
    </w:p>
    <w:p w:rsidR="00A9020A" w:rsidRPr="00A9020A" w:rsidRDefault="00A9020A" w:rsidP="00A9020A">
      <w:pPr>
        <w:pStyle w:val="Akapitzlist"/>
        <w:numPr>
          <w:ilvl w:val="0"/>
          <w:numId w:val="58"/>
        </w:numPr>
        <w:spacing w:after="0" w:line="240" w:lineRule="auto"/>
        <w:ind w:right="0"/>
        <w:jc w:val="left"/>
        <w:rPr>
          <w:szCs w:val="24"/>
        </w:rPr>
      </w:pPr>
      <w:r w:rsidRPr="00A9020A">
        <w:rPr>
          <w:szCs w:val="24"/>
        </w:rPr>
        <w:t xml:space="preserve">Serwer z oprogramowaniem – 1 </w:t>
      </w:r>
      <w:proofErr w:type="spellStart"/>
      <w:r w:rsidRPr="00A9020A">
        <w:rPr>
          <w:szCs w:val="24"/>
        </w:rPr>
        <w:t>szt</w:t>
      </w:r>
      <w:proofErr w:type="spellEnd"/>
    </w:p>
    <w:p w:rsidR="00DB763D" w:rsidRDefault="00DB763D">
      <w:pPr>
        <w:ind w:left="563" w:right="3" w:hanging="566"/>
        <w:rPr>
          <w:color w:val="FF0000"/>
        </w:rPr>
      </w:pPr>
    </w:p>
    <w:p w:rsidR="001802F7" w:rsidRPr="001D3F09" w:rsidRDefault="00B53B6E">
      <w:pPr>
        <w:numPr>
          <w:ilvl w:val="1"/>
          <w:numId w:val="5"/>
        </w:numPr>
        <w:ind w:right="3" w:hanging="566"/>
        <w:rPr>
          <w:color w:val="000000" w:themeColor="text1"/>
        </w:rPr>
      </w:pPr>
      <w:r w:rsidRPr="001D3F09">
        <w:rPr>
          <w:color w:val="000000" w:themeColor="text1"/>
        </w:rPr>
        <w:t xml:space="preserve">Dostarczany sprzęt musi być fabrycznie nowy, nieużywany, nieuszkodzony i nieobciążony prawami osób trzecich. </w:t>
      </w:r>
    </w:p>
    <w:p w:rsidR="001802F7" w:rsidRPr="001D3F09" w:rsidRDefault="00B53B6E">
      <w:pPr>
        <w:numPr>
          <w:ilvl w:val="1"/>
          <w:numId w:val="5"/>
        </w:numPr>
        <w:ind w:right="3" w:hanging="566"/>
        <w:rPr>
          <w:color w:val="000000" w:themeColor="text1"/>
        </w:rPr>
      </w:pPr>
      <w:r w:rsidRPr="001D3F09">
        <w:rPr>
          <w:color w:val="000000" w:themeColor="text1"/>
        </w:rPr>
        <w:t xml:space="preserve">Sprzęt będzie oznaczony zgodnie z obowiązującymi przepisami, a w szczególności znakami bezpieczeństwa. </w:t>
      </w:r>
    </w:p>
    <w:p w:rsidR="001802F7" w:rsidRPr="001D3F09" w:rsidRDefault="00B53B6E">
      <w:pPr>
        <w:numPr>
          <w:ilvl w:val="1"/>
          <w:numId w:val="5"/>
        </w:numPr>
        <w:ind w:right="3" w:hanging="566"/>
        <w:rPr>
          <w:color w:val="000000" w:themeColor="text1"/>
        </w:rPr>
      </w:pPr>
      <w:r w:rsidRPr="001D3F09">
        <w:rPr>
          <w:color w:val="000000" w:themeColor="text1"/>
        </w:rPr>
        <w:t xml:space="preserve">Wykonawca wyda Zamawiającemu instrukcje obsługi sprzętu lub – jeśli są one udostępniane przez producenta w formie elektronicznej – przekaże adresy WWW, pod którymi można je pobrać. </w:t>
      </w:r>
    </w:p>
    <w:p w:rsidR="001802F7" w:rsidRPr="001D3F09" w:rsidRDefault="00B53B6E">
      <w:pPr>
        <w:numPr>
          <w:ilvl w:val="1"/>
          <w:numId w:val="5"/>
        </w:numPr>
        <w:spacing w:after="61"/>
        <w:ind w:right="3" w:hanging="566"/>
        <w:rPr>
          <w:color w:val="000000" w:themeColor="text1"/>
        </w:rPr>
      </w:pPr>
      <w:r w:rsidRPr="001D3F09">
        <w:rPr>
          <w:color w:val="000000" w:themeColor="text1"/>
        </w:rPr>
        <w:t xml:space="preserve">Dla oprogramowania dostarczanego ze sprzętem Wykonawca zobowiązany jest do udzielenia niewyłącznej licencji Zamawiającemu lub przeniesienia na Zamawiającego niewyłącznego uprawnienia licencyjnego zgodnego z zasadami licencjonowania określonymi przez producenta. </w:t>
      </w:r>
    </w:p>
    <w:p w:rsidR="001802F7" w:rsidRDefault="00B53B6E">
      <w:pPr>
        <w:numPr>
          <w:ilvl w:val="1"/>
          <w:numId w:val="5"/>
        </w:numPr>
        <w:spacing w:after="45"/>
        <w:ind w:right="3" w:hanging="566"/>
      </w:pPr>
      <w:r>
        <w:rPr>
          <w:b/>
        </w:rPr>
        <w:t xml:space="preserve">Nazwa/y i kod/y Wspólnego Słownika Zamówień: (CPV): </w:t>
      </w:r>
    </w:p>
    <w:tbl>
      <w:tblPr>
        <w:tblStyle w:val="TableGrid"/>
        <w:tblW w:w="7768" w:type="dxa"/>
        <w:tblInd w:w="917" w:type="dxa"/>
        <w:tblCellMar>
          <w:top w:w="31" w:type="dxa"/>
        </w:tblCellMar>
        <w:tblLook w:val="04A0" w:firstRow="1" w:lastRow="0" w:firstColumn="1" w:lastColumn="0" w:noHBand="0" w:noVBand="1"/>
      </w:tblPr>
      <w:tblGrid>
        <w:gridCol w:w="360"/>
        <w:gridCol w:w="1561"/>
        <w:gridCol w:w="5527"/>
        <w:gridCol w:w="320"/>
      </w:tblGrid>
      <w:tr w:rsidR="001802F7" w:rsidTr="0069309F">
        <w:trPr>
          <w:gridAfter w:val="1"/>
          <w:wAfter w:w="320" w:type="dxa"/>
          <w:trHeight w:val="294"/>
        </w:trPr>
        <w:tc>
          <w:tcPr>
            <w:tcW w:w="358" w:type="dxa"/>
            <w:tcBorders>
              <w:top w:val="nil"/>
              <w:left w:val="nil"/>
              <w:bottom w:val="nil"/>
              <w:right w:val="nil"/>
            </w:tcBorders>
          </w:tcPr>
          <w:p w:rsidR="001802F7" w:rsidRDefault="00B53B6E">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1561" w:type="dxa"/>
            <w:tcBorders>
              <w:top w:val="nil"/>
              <w:left w:val="nil"/>
              <w:bottom w:val="nil"/>
              <w:right w:val="nil"/>
            </w:tcBorders>
          </w:tcPr>
          <w:p w:rsidR="001802F7" w:rsidRDefault="00B53B6E">
            <w:pPr>
              <w:spacing w:after="0" w:line="259" w:lineRule="auto"/>
              <w:ind w:left="0" w:right="0" w:firstLine="0"/>
              <w:jc w:val="left"/>
            </w:pPr>
            <w:r>
              <w:t xml:space="preserve">30213000-5  </w:t>
            </w:r>
          </w:p>
        </w:tc>
        <w:tc>
          <w:tcPr>
            <w:tcW w:w="5527" w:type="dxa"/>
            <w:tcBorders>
              <w:top w:val="nil"/>
              <w:left w:val="nil"/>
              <w:bottom w:val="nil"/>
              <w:right w:val="nil"/>
            </w:tcBorders>
          </w:tcPr>
          <w:p w:rsidR="001802F7" w:rsidRDefault="00B53B6E">
            <w:pPr>
              <w:spacing w:after="0" w:line="259" w:lineRule="auto"/>
              <w:ind w:left="0" w:right="0" w:firstLine="0"/>
              <w:jc w:val="left"/>
            </w:pPr>
            <w:r>
              <w:t xml:space="preserve">Komputery osobiste </w:t>
            </w:r>
          </w:p>
        </w:tc>
      </w:tr>
      <w:tr w:rsidR="001802F7" w:rsidTr="0069309F">
        <w:trPr>
          <w:gridAfter w:val="1"/>
          <w:wAfter w:w="320" w:type="dxa"/>
          <w:trHeight w:val="317"/>
        </w:trPr>
        <w:tc>
          <w:tcPr>
            <w:tcW w:w="358" w:type="dxa"/>
            <w:tcBorders>
              <w:top w:val="nil"/>
              <w:left w:val="nil"/>
              <w:bottom w:val="nil"/>
              <w:right w:val="nil"/>
            </w:tcBorders>
          </w:tcPr>
          <w:p w:rsidR="001802F7" w:rsidRDefault="00B53B6E">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1561" w:type="dxa"/>
            <w:tcBorders>
              <w:top w:val="nil"/>
              <w:left w:val="nil"/>
              <w:bottom w:val="nil"/>
              <w:right w:val="nil"/>
            </w:tcBorders>
          </w:tcPr>
          <w:p w:rsidR="001802F7" w:rsidRDefault="00B53B6E">
            <w:pPr>
              <w:spacing w:after="0" w:line="259" w:lineRule="auto"/>
              <w:ind w:left="0" w:right="0" w:firstLine="0"/>
              <w:jc w:val="left"/>
            </w:pPr>
            <w:r>
              <w:t xml:space="preserve">30231300-0  </w:t>
            </w:r>
          </w:p>
        </w:tc>
        <w:tc>
          <w:tcPr>
            <w:tcW w:w="5527" w:type="dxa"/>
            <w:tcBorders>
              <w:top w:val="nil"/>
              <w:left w:val="nil"/>
              <w:bottom w:val="nil"/>
              <w:right w:val="nil"/>
            </w:tcBorders>
          </w:tcPr>
          <w:p w:rsidR="001802F7" w:rsidRDefault="00B53B6E">
            <w:pPr>
              <w:spacing w:after="0" w:line="259" w:lineRule="auto"/>
              <w:ind w:left="0" w:right="0" w:firstLine="0"/>
              <w:jc w:val="left"/>
            </w:pPr>
            <w:r>
              <w:t xml:space="preserve">Monitory ekranowe  </w:t>
            </w:r>
          </w:p>
        </w:tc>
      </w:tr>
      <w:tr w:rsidR="001802F7" w:rsidTr="0069309F">
        <w:trPr>
          <w:gridAfter w:val="1"/>
          <w:wAfter w:w="320" w:type="dxa"/>
          <w:trHeight w:val="317"/>
        </w:trPr>
        <w:tc>
          <w:tcPr>
            <w:tcW w:w="358" w:type="dxa"/>
            <w:tcBorders>
              <w:top w:val="nil"/>
              <w:left w:val="nil"/>
              <w:bottom w:val="nil"/>
              <w:right w:val="nil"/>
            </w:tcBorders>
          </w:tcPr>
          <w:p w:rsidR="001802F7" w:rsidRDefault="00B53B6E">
            <w:pPr>
              <w:spacing w:after="0" w:line="259" w:lineRule="auto"/>
              <w:ind w:left="0" w:righ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1561" w:type="dxa"/>
            <w:tcBorders>
              <w:top w:val="nil"/>
              <w:left w:val="nil"/>
              <w:bottom w:val="nil"/>
              <w:right w:val="nil"/>
            </w:tcBorders>
          </w:tcPr>
          <w:p w:rsidR="001802F7" w:rsidRDefault="00B53B6E">
            <w:pPr>
              <w:spacing w:after="0" w:line="259" w:lineRule="auto"/>
              <w:ind w:left="0" w:right="0" w:firstLine="0"/>
              <w:jc w:val="left"/>
            </w:pPr>
            <w:r>
              <w:t xml:space="preserve">48000000-8  </w:t>
            </w:r>
          </w:p>
        </w:tc>
        <w:tc>
          <w:tcPr>
            <w:tcW w:w="5527" w:type="dxa"/>
            <w:tcBorders>
              <w:top w:val="nil"/>
              <w:left w:val="nil"/>
              <w:bottom w:val="nil"/>
              <w:right w:val="nil"/>
            </w:tcBorders>
          </w:tcPr>
          <w:p w:rsidR="001802F7" w:rsidRDefault="00B53B6E">
            <w:pPr>
              <w:spacing w:after="0" w:line="259" w:lineRule="auto"/>
              <w:ind w:left="0" w:right="0" w:firstLine="0"/>
              <w:jc w:val="left"/>
            </w:pPr>
            <w:r>
              <w:t xml:space="preserve">Pakiety oprogramowania i systemy informatyczne </w:t>
            </w:r>
          </w:p>
        </w:tc>
      </w:tr>
      <w:tr w:rsidR="001802F7" w:rsidTr="0069309F">
        <w:trPr>
          <w:gridAfter w:val="1"/>
          <w:wAfter w:w="320" w:type="dxa"/>
          <w:trHeight w:val="317"/>
        </w:trPr>
        <w:tc>
          <w:tcPr>
            <w:tcW w:w="358" w:type="dxa"/>
            <w:tcBorders>
              <w:top w:val="nil"/>
              <w:left w:val="nil"/>
              <w:bottom w:val="nil"/>
              <w:right w:val="nil"/>
            </w:tcBorders>
          </w:tcPr>
          <w:p w:rsidR="001802F7" w:rsidRDefault="00B53B6E">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1561" w:type="dxa"/>
            <w:tcBorders>
              <w:top w:val="nil"/>
              <w:left w:val="nil"/>
              <w:bottom w:val="nil"/>
              <w:right w:val="nil"/>
            </w:tcBorders>
          </w:tcPr>
          <w:p w:rsidR="001802F7" w:rsidRDefault="00B53B6E">
            <w:pPr>
              <w:spacing w:after="0" w:line="259" w:lineRule="auto"/>
              <w:ind w:left="0" w:right="0" w:firstLine="0"/>
              <w:jc w:val="left"/>
            </w:pPr>
            <w:r>
              <w:t xml:space="preserve">31213300-5 </w:t>
            </w:r>
          </w:p>
        </w:tc>
        <w:tc>
          <w:tcPr>
            <w:tcW w:w="5527" w:type="dxa"/>
            <w:tcBorders>
              <w:top w:val="nil"/>
              <w:left w:val="nil"/>
              <w:bottom w:val="nil"/>
              <w:right w:val="nil"/>
            </w:tcBorders>
          </w:tcPr>
          <w:p w:rsidR="001802F7" w:rsidRDefault="00B53B6E">
            <w:pPr>
              <w:spacing w:after="0" w:line="259" w:lineRule="auto"/>
              <w:ind w:left="0" w:right="0" w:firstLine="0"/>
              <w:jc w:val="left"/>
            </w:pPr>
            <w:r>
              <w:t xml:space="preserve">Szafy kablowe </w:t>
            </w:r>
          </w:p>
        </w:tc>
      </w:tr>
      <w:tr w:rsidR="001802F7" w:rsidTr="0069309F">
        <w:trPr>
          <w:gridAfter w:val="1"/>
          <w:wAfter w:w="320" w:type="dxa"/>
          <w:trHeight w:val="294"/>
        </w:trPr>
        <w:tc>
          <w:tcPr>
            <w:tcW w:w="358" w:type="dxa"/>
            <w:tcBorders>
              <w:top w:val="nil"/>
              <w:left w:val="nil"/>
              <w:bottom w:val="nil"/>
              <w:right w:val="nil"/>
            </w:tcBorders>
          </w:tcPr>
          <w:p w:rsidR="001802F7" w:rsidRDefault="00B53B6E">
            <w:pPr>
              <w:spacing w:after="0" w:line="259" w:lineRule="auto"/>
              <w:ind w:left="0" w:right="0" w:firstLine="0"/>
              <w:jc w:val="left"/>
            </w:pPr>
            <w:r>
              <w:rPr>
                <w:rFonts w:ascii="Segoe UI Symbol" w:eastAsia="Segoe UI Symbol" w:hAnsi="Segoe UI Symbol" w:cs="Segoe UI Symbol"/>
              </w:rPr>
              <w:t></w:t>
            </w:r>
            <w:r>
              <w:rPr>
                <w:rFonts w:ascii="Arial" w:eastAsia="Arial" w:hAnsi="Arial" w:cs="Arial"/>
              </w:rPr>
              <w:t xml:space="preserve"> </w:t>
            </w:r>
          </w:p>
        </w:tc>
        <w:tc>
          <w:tcPr>
            <w:tcW w:w="1561" w:type="dxa"/>
            <w:tcBorders>
              <w:top w:val="nil"/>
              <w:left w:val="nil"/>
              <w:bottom w:val="nil"/>
              <w:right w:val="nil"/>
            </w:tcBorders>
          </w:tcPr>
          <w:p w:rsidR="001802F7" w:rsidRDefault="00B53B6E">
            <w:pPr>
              <w:spacing w:after="0" w:line="259" w:lineRule="auto"/>
              <w:ind w:left="0" w:right="0" w:firstLine="0"/>
              <w:jc w:val="left"/>
            </w:pPr>
            <w:r>
              <w:t xml:space="preserve">48600000-4  </w:t>
            </w:r>
          </w:p>
        </w:tc>
        <w:tc>
          <w:tcPr>
            <w:tcW w:w="5527" w:type="dxa"/>
            <w:tcBorders>
              <w:top w:val="nil"/>
              <w:left w:val="nil"/>
              <w:bottom w:val="nil"/>
              <w:right w:val="nil"/>
            </w:tcBorders>
          </w:tcPr>
          <w:p w:rsidR="001802F7" w:rsidRDefault="00B53B6E">
            <w:pPr>
              <w:spacing w:after="0" w:line="259" w:lineRule="auto"/>
              <w:ind w:left="0" w:right="0" w:firstLine="0"/>
            </w:pPr>
            <w:r>
              <w:t xml:space="preserve">Pakiety oprogramowania dla baz danych i operacyjne </w:t>
            </w:r>
          </w:p>
        </w:tc>
      </w:tr>
      <w:tr w:rsidR="001802F7" w:rsidTr="0069309F">
        <w:trPr>
          <w:trHeight w:val="294"/>
        </w:trPr>
        <w:tc>
          <w:tcPr>
            <w:tcW w:w="360" w:type="dxa"/>
            <w:tcBorders>
              <w:top w:val="nil"/>
              <w:left w:val="nil"/>
              <w:bottom w:val="nil"/>
              <w:right w:val="nil"/>
            </w:tcBorders>
          </w:tcPr>
          <w:p w:rsidR="001802F7" w:rsidRDefault="00B53B6E">
            <w:pPr>
              <w:spacing w:after="0" w:line="259" w:lineRule="auto"/>
              <w:ind w:left="0" w:right="0" w:firstLine="0"/>
              <w:jc w:val="left"/>
            </w:pPr>
            <w:r>
              <w:rPr>
                <w:sz w:val="12"/>
              </w:rPr>
              <w:t xml:space="preserve"> </w:t>
            </w:r>
            <w:r>
              <w:rPr>
                <w:rFonts w:ascii="Segoe UI Symbol" w:eastAsia="Segoe UI Symbol" w:hAnsi="Segoe UI Symbol" w:cs="Segoe UI Symbol"/>
              </w:rPr>
              <w:t></w:t>
            </w:r>
            <w:r>
              <w:rPr>
                <w:rFonts w:ascii="Arial" w:eastAsia="Arial" w:hAnsi="Arial" w:cs="Arial"/>
              </w:rPr>
              <w:t xml:space="preserve"> </w:t>
            </w:r>
          </w:p>
        </w:tc>
        <w:tc>
          <w:tcPr>
            <w:tcW w:w="1561" w:type="dxa"/>
            <w:tcBorders>
              <w:top w:val="nil"/>
              <w:left w:val="nil"/>
              <w:bottom w:val="nil"/>
              <w:right w:val="nil"/>
            </w:tcBorders>
          </w:tcPr>
          <w:p w:rsidR="001802F7" w:rsidRDefault="00B53B6E">
            <w:pPr>
              <w:spacing w:after="0" w:line="259" w:lineRule="auto"/>
              <w:ind w:left="0" w:right="0" w:firstLine="0"/>
              <w:jc w:val="left"/>
            </w:pPr>
            <w:r>
              <w:t xml:space="preserve">30233000-1  </w:t>
            </w:r>
          </w:p>
        </w:tc>
        <w:tc>
          <w:tcPr>
            <w:tcW w:w="5847" w:type="dxa"/>
            <w:gridSpan w:val="2"/>
            <w:tcBorders>
              <w:top w:val="nil"/>
              <w:left w:val="nil"/>
              <w:bottom w:val="nil"/>
              <w:right w:val="nil"/>
            </w:tcBorders>
          </w:tcPr>
          <w:p w:rsidR="001802F7" w:rsidRDefault="00B53B6E">
            <w:pPr>
              <w:spacing w:after="0" w:line="259" w:lineRule="auto"/>
              <w:ind w:left="0" w:right="0" w:firstLine="0"/>
              <w:jc w:val="left"/>
            </w:pPr>
            <w:r>
              <w:t xml:space="preserve">Urządzenia do przechowywania i odczytu danych </w:t>
            </w:r>
          </w:p>
        </w:tc>
      </w:tr>
      <w:tr w:rsidR="001802F7" w:rsidTr="0069309F">
        <w:trPr>
          <w:trHeight w:val="317"/>
        </w:trPr>
        <w:tc>
          <w:tcPr>
            <w:tcW w:w="360" w:type="dxa"/>
            <w:tcBorders>
              <w:top w:val="nil"/>
              <w:left w:val="nil"/>
              <w:bottom w:val="nil"/>
              <w:right w:val="nil"/>
            </w:tcBorders>
          </w:tcPr>
          <w:p w:rsidR="001802F7" w:rsidRDefault="001802F7">
            <w:pPr>
              <w:spacing w:after="0" w:line="259" w:lineRule="auto"/>
              <w:ind w:left="0" w:right="0" w:firstLine="0"/>
              <w:jc w:val="left"/>
            </w:pPr>
          </w:p>
        </w:tc>
        <w:tc>
          <w:tcPr>
            <w:tcW w:w="1561" w:type="dxa"/>
            <w:tcBorders>
              <w:top w:val="nil"/>
              <w:left w:val="nil"/>
              <w:bottom w:val="nil"/>
              <w:right w:val="nil"/>
            </w:tcBorders>
          </w:tcPr>
          <w:p w:rsidR="001802F7" w:rsidRDefault="001802F7">
            <w:pPr>
              <w:spacing w:after="0" w:line="259" w:lineRule="auto"/>
              <w:ind w:left="0" w:right="0" w:firstLine="0"/>
              <w:jc w:val="left"/>
            </w:pPr>
          </w:p>
        </w:tc>
        <w:tc>
          <w:tcPr>
            <w:tcW w:w="5847" w:type="dxa"/>
            <w:gridSpan w:val="2"/>
            <w:tcBorders>
              <w:top w:val="nil"/>
              <w:left w:val="nil"/>
              <w:bottom w:val="nil"/>
              <w:right w:val="nil"/>
            </w:tcBorders>
          </w:tcPr>
          <w:p w:rsidR="001802F7" w:rsidRDefault="001802F7">
            <w:pPr>
              <w:spacing w:after="0" w:line="259" w:lineRule="auto"/>
              <w:ind w:left="0" w:right="0" w:firstLine="0"/>
              <w:jc w:val="left"/>
            </w:pPr>
          </w:p>
        </w:tc>
      </w:tr>
      <w:tr w:rsidR="001802F7" w:rsidTr="0069309F">
        <w:trPr>
          <w:trHeight w:val="317"/>
        </w:trPr>
        <w:tc>
          <w:tcPr>
            <w:tcW w:w="360" w:type="dxa"/>
            <w:tcBorders>
              <w:top w:val="nil"/>
              <w:left w:val="nil"/>
              <w:bottom w:val="nil"/>
              <w:right w:val="nil"/>
            </w:tcBorders>
          </w:tcPr>
          <w:p w:rsidR="001802F7" w:rsidRDefault="001802F7">
            <w:pPr>
              <w:spacing w:after="0" w:line="259" w:lineRule="auto"/>
              <w:ind w:left="0" w:right="0" w:firstLine="0"/>
              <w:jc w:val="left"/>
            </w:pPr>
          </w:p>
        </w:tc>
        <w:tc>
          <w:tcPr>
            <w:tcW w:w="1561" w:type="dxa"/>
            <w:tcBorders>
              <w:top w:val="nil"/>
              <w:left w:val="nil"/>
              <w:bottom w:val="nil"/>
              <w:right w:val="nil"/>
            </w:tcBorders>
          </w:tcPr>
          <w:p w:rsidR="001802F7" w:rsidRDefault="001802F7">
            <w:pPr>
              <w:spacing w:after="0" w:line="259" w:lineRule="auto"/>
              <w:ind w:left="0" w:right="0" w:firstLine="0"/>
              <w:jc w:val="left"/>
            </w:pPr>
          </w:p>
        </w:tc>
        <w:tc>
          <w:tcPr>
            <w:tcW w:w="5847" w:type="dxa"/>
            <w:gridSpan w:val="2"/>
            <w:tcBorders>
              <w:top w:val="nil"/>
              <w:left w:val="nil"/>
              <w:bottom w:val="nil"/>
              <w:right w:val="nil"/>
            </w:tcBorders>
          </w:tcPr>
          <w:p w:rsidR="001802F7" w:rsidRDefault="001802F7">
            <w:pPr>
              <w:spacing w:after="0" w:line="259" w:lineRule="auto"/>
              <w:ind w:left="0" w:right="0" w:firstLine="0"/>
              <w:jc w:val="left"/>
            </w:pPr>
          </w:p>
        </w:tc>
      </w:tr>
      <w:tr w:rsidR="001802F7" w:rsidTr="0069309F">
        <w:trPr>
          <w:trHeight w:val="294"/>
        </w:trPr>
        <w:tc>
          <w:tcPr>
            <w:tcW w:w="360" w:type="dxa"/>
            <w:tcBorders>
              <w:top w:val="nil"/>
              <w:left w:val="nil"/>
              <w:bottom w:val="nil"/>
              <w:right w:val="nil"/>
            </w:tcBorders>
          </w:tcPr>
          <w:p w:rsidR="001802F7" w:rsidRDefault="001802F7">
            <w:pPr>
              <w:spacing w:after="0" w:line="259" w:lineRule="auto"/>
              <w:ind w:left="0" w:right="0" w:firstLine="0"/>
              <w:jc w:val="left"/>
            </w:pPr>
          </w:p>
        </w:tc>
        <w:tc>
          <w:tcPr>
            <w:tcW w:w="1561" w:type="dxa"/>
            <w:tcBorders>
              <w:top w:val="nil"/>
              <w:left w:val="nil"/>
              <w:bottom w:val="nil"/>
              <w:right w:val="nil"/>
            </w:tcBorders>
          </w:tcPr>
          <w:p w:rsidR="001802F7" w:rsidRDefault="001802F7">
            <w:pPr>
              <w:spacing w:after="0" w:line="259" w:lineRule="auto"/>
              <w:ind w:left="0" w:right="0" w:firstLine="0"/>
              <w:jc w:val="left"/>
            </w:pPr>
          </w:p>
        </w:tc>
        <w:tc>
          <w:tcPr>
            <w:tcW w:w="5847" w:type="dxa"/>
            <w:gridSpan w:val="2"/>
            <w:tcBorders>
              <w:top w:val="nil"/>
              <w:left w:val="nil"/>
              <w:bottom w:val="nil"/>
              <w:right w:val="nil"/>
            </w:tcBorders>
          </w:tcPr>
          <w:p w:rsidR="001802F7" w:rsidRDefault="001802F7">
            <w:pPr>
              <w:spacing w:after="0" w:line="259" w:lineRule="auto"/>
              <w:ind w:left="0" w:right="0" w:firstLine="0"/>
            </w:pPr>
          </w:p>
        </w:tc>
      </w:tr>
    </w:tbl>
    <w:p w:rsidR="001802F7" w:rsidRDefault="00B53B6E">
      <w:pPr>
        <w:numPr>
          <w:ilvl w:val="1"/>
          <w:numId w:val="7"/>
        </w:numPr>
        <w:spacing w:after="133"/>
        <w:ind w:right="0" w:hanging="566"/>
      </w:pPr>
      <w:r>
        <w:rPr>
          <w:b/>
        </w:rPr>
        <w:t xml:space="preserve">Szczegółowy opis przedmiotu zamówienia obejmujący minimalne parametry  urządzeń stanowi załącznik nr 4 do SWZ oraz Projekt Umowy stanowiący Załącznik Nr 5 do SWZ. </w:t>
      </w:r>
    </w:p>
    <w:p w:rsidR="001802F7" w:rsidRDefault="00B53B6E">
      <w:pPr>
        <w:numPr>
          <w:ilvl w:val="1"/>
          <w:numId w:val="7"/>
        </w:numPr>
        <w:spacing w:after="5"/>
        <w:ind w:right="0" w:hanging="566"/>
      </w:pPr>
      <w:r>
        <w:rPr>
          <w:b/>
        </w:rPr>
        <w:t xml:space="preserve">Rozwiązania równoważne: </w:t>
      </w:r>
    </w:p>
    <w:p w:rsidR="001802F7" w:rsidRDefault="00B53B6E">
      <w:pPr>
        <w:spacing w:after="72"/>
        <w:ind w:left="566" w:right="3" w:firstLine="0"/>
      </w:pPr>
      <w:r>
        <w:t xml:space="preserve">W przypadku użycia w dokumentacji opisującej przedmiot zamówienia odniesień do norm, europejskich ocen technicznych, aprobat, specyfikacji technicznych i systemów referencji technicznych Zamawiający dopuszcza rozwiązania równoważne opisywanym. Wykonawca analizując dokumentację projektową powinien założyć, że każdemu odniesieniu użytemu w dokumentacji projektowej towarzyszy wyraz „lub równoważne".  </w:t>
      </w:r>
    </w:p>
    <w:p w:rsidR="001802F7" w:rsidRDefault="00B53B6E">
      <w:pPr>
        <w:spacing w:after="71"/>
        <w:ind w:left="566" w:right="3" w:firstLine="0"/>
      </w:pPr>
      <w:r>
        <w:t xml:space="preserve">W przypadku, gdy w dokumentacji opisującej przedmiot zamówienia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  </w:t>
      </w:r>
    </w:p>
    <w:p w:rsidR="001802F7" w:rsidRDefault="00B53B6E">
      <w:pPr>
        <w:spacing w:after="72"/>
        <w:ind w:left="566" w:right="3" w:firstLine="0"/>
      </w:pPr>
      <w:r>
        <w:t xml:space="preserve">Użycie w dokumentacji opisującej przedmiot zamówienia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w:t>
      </w:r>
    </w:p>
    <w:p w:rsidR="001802F7" w:rsidRDefault="00B53B6E">
      <w:pPr>
        <w:spacing w:after="191"/>
        <w:ind w:left="566" w:right="3" w:firstLine="0"/>
      </w:pPr>
      <w:r>
        <w:t xml:space="preserve">Użycie w dokumentacji opisującej przedmiot zamówienia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  </w:t>
      </w:r>
    </w:p>
    <w:p w:rsidR="001802F7" w:rsidRDefault="00B53B6E">
      <w:pPr>
        <w:spacing w:after="32"/>
        <w:ind w:left="7" w:right="0" w:hanging="10"/>
      </w:pPr>
      <w:r>
        <w:rPr>
          <w:b/>
        </w:rPr>
        <w:t>4.10.</w:t>
      </w:r>
      <w:r>
        <w:rPr>
          <w:rFonts w:ascii="Arial" w:eastAsia="Arial" w:hAnsi="Arial" w:cs="Arial"/>
          <w:b/>
        </w:rPr>
        <w:t xml:space="preserve"> </w:t>
      </w:r>
      <w:r>
        <w:rPr>
          <w:b/>
        </w:rPr>
        <w:t>Przedmiotowe środki dowodowe.</w:t>
      </w:r>
      <w:r>
        <w:t xml:space="preserve"> </w:t>
      </w:r>
    </w:p>
    <w:p w:rsidR="001802F7" w:rsidRPr="001D3F09" w:rsidRDefault="00B53B6E">
      <w:pPr>
        <w:spacing w:after="5"/>
        <w:ind w:left="1418" w:right="0" w:hanging="852"/>
        <w:rPr>
          <w:color w:val="000000" w:themeColor="text1"/>
        </w:rPr>
      </w:pPr>
      <w:r>
        <w:rPr>
          <w:b/>
        </w:rPr>
        <w:t>4.10.1.</w:t>
      </w:r>
      <w:r>
        <w:rPr>
          <w:rFonts w:ascii="Arial" w:eastAsia="Arial" w:hAnsi="Arial" w:cs="Arial"/>
          <w:b/>
        </w:rPr>
        <w:t xml:space="preserve"> </w:t>
      </w:r>
      <w:r>
        <w:rPr>
          <w:b/>
        </w:rPr>
        <w:t xml:space="preserve">Zamawiający wymaga od Wykonawcy </w:t>
      </w:r>
      <w:r>
        <w:rPr>
          <w:b/>
          <w:u w:val="single" w:color="000000"/>
        </w:rPr>
        <w:t>złożenia wraz z ofertą</w:t>
      </w:r>
      <w:r>
        <w:rPr>
          <w:b/>
        </w:rPr>
        <w:t xml:space="preserve"> </w:t>
      </w:r>
      <w:r w:rsidRPr="001D3F09">
        <w:rPr>
          <w:b/>
          <w:color w:val="000000" w:themeColor="text1"/>
        </w:rPr>
        <w:t xml:space="preserve">następujących przedmiotowych środków dowodowych: </w:t>
      </w:r>
    </w:p>
    <w:p w:rsidR="00476D63" w:rsidRPr="001D3F09" w:rsidRDefault="00B53B6E" w:rsidP="00476D63">
      <w:pPr>
        <w:spacing w:after="5"/>
        <w:ind w:left="1702" w:right="0" w:hanging="286"/>
        <w:rPr>
          <w:b/>
          <w:color w:val="000000" w:themeColor="text1"/>
        </w:rPr>
      </w:pPr>
      <w:r w:rsidRPr="001D3F09">
        <w:rPr>
          <w:b/>
          <w:color w:val="000000" w:themeColor="text1"/>
        </w:rPr>
        <w:t>1)</w:t>
      </w:r>
      <w:r w:rsidRPr="001D3F09">
        <w:rPr>
          <w:rFonts w:ascii="Arial" w:eastAsia="Arial" w:hAnsi="Arial" w:cs="Arial"/>
          <w:b/>
          <w:color w:val="000000" w:themeColor="text1"/>
        </w:rPr>
        <w:t xml:space="preserve"> </w:t>
      </w:r>
      <w:r w:rsidRPr="001D3F09">
        <w:rPr>
          <w:color w:val="000000" w:themeColor="text1"/>
        </w:rPr>
        <w:t>Szczegółowa oferta techniczna proponowanych urządzeń -</w:t>
      </w:r>
      <w:r w:rsidRPr="001D3F09">
        <w:rPr>
          <w:b/>
          <w:color w:val="000000" w:themeColor="text1"/>
        </w:rPr>
        <w:t xml:space="preserve"> wg wzoru stanowiącego Załącznik nr 6 do SWZ </w:t>
      </w:r>
    </w:p>
    <w:p w:rsidR="001802F7" w:rsidRPr="001D3F09" w:rsidRDefault="00B53B6E" w:rsidP="00B15794">
      <w:pPr>
        <w:spacing w:after="5"/>
        <w:ind w:left="708" w:right="1695" w:firstLine="708"/>
        <w:rPr>
          <w:color w:val="000000" w:themeColor="text1"/>
        </w:rPr>
      </w:pPr>
      <w:r w:rsidRPr="001D3F09">
        <w:rPr>
          <w:b/>
          <w:color w:val="000000" w:themeColor="text1"/>
        </w:rPr>
        <w:t>2)</w:t>
      </w:r>
      <w:r w:rsidRPr="001D3F09">
        <w:rPr>
          <w:rFonts w:ascii="Arial" w:eastAsia="Arial" w:hAnsi="Arial" w:cs="Arial"/>
          <w:b/>
          <w:color w:val="000000" w:themeColor="text1"/>
        </w:rPr>
        <w:t xml:space="preserve"> </w:t>
      </w:r>
      <w:r w:rsidRPr="001D3F09">
        <w:rPr>
          <w:color w:val="000000" w:themeColor="text1"/>
        </w:rPr>
        <w:t>wydruków ze strony internetowej:</w:t>
      </w:r>
      <w:r w:rsidRPr="001D3F09">
        <w:rPr>
          <w:b/>
          <w:color w:val="000000" w:themeColor="text1"/>
        </w:rPr>
        <w:t xml:space="preserve"> </w:t>
      </w:r>
    </w:p>
    <w:p w:rsidR="00B15794" w:rsidRPr="001D3F09" w:rsidRDefault="00EC5CB8" w:rsidP="00B15794">
      <w:pPr>
        <w:pStyle w:val="Akapitzlist"/>
        <w:numPr>
          <w:ilvl w:val="0"/>
          <w:numId w:val="59"/>
        </w:numPr>
        <w:spacing w:after="0"/>
        <w:ind w:right="3"/>
        <w:rPr>
          <w:color w:val="000000" w:themeColor="text1"/>
        </w:rPr>
      </w:pPr>
      <w:hyperlink r:id="rId11">
        <w:r w:rsidR="00B53B6E" w:rsidRPr="001D3F09">
          <w:rPr>
            <w:color w:val="000000" w:themeColor="text1"/>
          </w:rPr>
          <w:t>https://www.cpubenchmark.net/cpu_list.php</w:t>
        </w:r>
      </w:hyperlink>
      <w:hyperlink r:id="rId12">
        <w:r w:rsidR="00B53B6E" w:rsidRPr="001D3F09">
          <w:rPr>
            <w:color w:val="000000" w:themeColor="text1"/>
          </w:rPr>
          <w:t xml:space="preserve"> </w:t>
        </w:r>
      </w:hyperlink>
      <w:r w:rsidR="00B53B6E" w:rsidRPr="001D3F09">
        <w:rPr>
          <w:color w:val="000000" w:themeColor="text1"/>
        </w:rPr>
        <w:t>w okresie nie wcześniej niż 14 dni przed terminem składania ofert, potwierdzających wyniki testów dla procesorów zainstalowanych w zestawach komputerowych</w:t>
      </w:r>
      <w:r w:rsidR="00B15794" w:rsidRPr="001D3F09">
        <w:rPr>
          <w:color w:val="000000" w:themeColor="text1"/>
        </w:rPr>
        <w:t>, laptopie i urządzeniu typu NAS</w:t>
      </w:r>
    </w:p>
    <w:p w:rsidR="001802F7" w:rsidRPr="001D3F09" w:rsidRDefault="00B15794" w:rsidP="00B15794">
      <w:pPr>
        <w:pStyle w:val="Akapitzlist"/>
        <w:numPr>
          <w:ilvl w:val="0"/>
          <w:numId w:val="59"/>
        </w:numPr>
        <w:spacing w:after="0"/>
        <w:ind w:right="3"/>
        <w:rPr>
          <w:color w:val="000000" w:themeColor="text1"/>
        </w:rPr>
      </w:pPr>
      <w:r w:rsidRPr="001D3F09">
        <w:rPr>
          <w:color w:val="000000" w:themeColor="text1"/>
        </w:rPr>
        <w:t xml:space="preserve">www.spec.org dla serwera - </w:t>
      </w:r>
      <w:r w:rsidR="00476D63" w:rsidRPr="001D3F09">
        <w:rPr>
          <w:color w:val="000000" w:themeColor="text1"/>
        </w:rPr>
        <w:t>te</w:t>
      </w:r>
      <w:r w:rsidRPr="001D3F09">
        <w:rPr>
          <w:color w:val="000000" w:themeColor="text1"/>
        </w:rPr>
        <w:t>st</w:t>
      </w:r>
      <w:r w:rsidR="00476D63" w:rsidRPr="001D3F09">
        <w:rPr>
          <w:color w:val="000000" w:themeColor="text1"/>
        </w:rPr>
        <w:t xml:space="preserve"> SPECrate2017_int_base oraz </w:t>
      </w:r>
      <w:r w:rsidRPr="001D3F09">
        <w:rPr>
          <w:color w:val="000000" w:themeColor="text1"/>
        </w:rPr>
        <w:t xml:space="preserve"> test </w:t>
      </w:r>
      <w:r w:rsidR="001D3F09" w:rsidRPr="001D3F09">
        <w:rPr>
          <w:color w:val="000000" w:themeColor="text1"/>
        </w:rPr>
        <w:t>SPECrate2017_fp_base dostępny</w:t>
      </w:r>
      <w:r w:rsidR="00476D63" w:rsidRPr="001D3F09">
        <w:rPr>
          <w:color w:val="000000" w:themeColor="text1"/>
        </w:rPr>
        <w:t xml:space="preserve"> na stronie oferowanego modelu serwera</w:t>
      </w:r>
      <w:r w:rsidR="00B53B6E" w:rsidRPr="001D3F09">
        <w:rPr>
          <w:color w:val="000000" w:themeColor="text1"/>
        </w:rPr>
        <w:t xml:space="preserve">.  </w:t>
      </w:r>
    </w:p>
    <w:p w:rsidR="001802F7" w:rsidRPr="001D3F09" w:rsidRDefault="00B53B6E">
      <w:pPr>
        <w:spacing w:after="0"/>
        <w:ind w:left="1702" w:right="3" w:firstLine="0"/>
        <w:rPr>
          <w:color w:val="000000" w:themeColor="text1"/>
        </w:rPr>
      </w:pPr>
      <w:r w:rsidRPr="001D3F09">
        <w:rPr>
          <w:color w:val="000000" w:themeColor="text1"/>
        </w:rPr>
        <w:t xml:space="preserve">Zamawiający dopuszcza wydruk w języku angielskim na podstawie art. 20 ust. 3 ustawy </w:t>
      </w:r>
      <w:proofErr w:type="spellStart"/>
      <w:r w:rsidRPr="001D3F09">
        <w:rPr>
          <w:color w:val="000000" w:themeColor="text1"/>
        </w:rPr>
        <w:t>Pzp</w:t>
      </w:r>
      <w:proofErr w:type="spellEnd"/>
      <w:r w:rsidRPr="001D3F09">
        <w:rPr>
          <w:color w:val="000000" w:themeColor="text1"/>
        </w:rPr>
        <w:t xml:space="preserve">, </w:t>
      </w:r>
    </w:p>
    <w:p w:rsidR="001802F7" w:rsidRPr="001D3F09" w:rsidRDefault="00B53B6E">
      <w:pPr>
        <w:spacing w:after="2" w:line="259" w:lineRule="auto"/>
        <w:ind w:left="22" w:right="0" w:firstLine="0"/>
        <w:jc w:val="center"/>
        <w:rPr>
          <w:color w:val="000000" w:themeColor="text1"/>
        </w:rPr>
      </w:pPr>
      <w:r w:rsidRPr="001D3F09">
        <w:rPr>
          <w:b/>
          <w:color w:val="000000" w:themeColor="text1"/>
          <w:u w:val="single" w:color="000000"/>
        </w:rPr>
        <w:t>W zakresie przedmiotowych środków dowodowych</w:t>
      </w:r>
      <w:r w:rsidRPr="001D3F09">
        <w:rPr>
          <w:color w:val="000000" w:themeColor="text1"/>
        </w:rPr>
        <w:t xml:space="preserve">:  </w:t>
      </w:r>
    </w:p>
    <w:p w:rsidR="001802F7" w:rsidRPr="001D3F09" w:rsidRDefault="00B53B6E">
      <w:pPr>
        <w:ind w:left="1702" w:right="3" w:firstLine="0"/>
        <w:rPr>
          <w:color w:val="000000" w:themeColor="text1"/>
        </w:rPr>
      </w:pPr>
      <w:r w:rsidRPr="001D3F09">
        <w:rPr>
          <w:color w:val="000000" w:themeColor="text1"/>
        </w:rPr>
        <w:t>Zamawiający akceptuje równoważne przedmiotowe środki dowodowe, jeśli potwierdzają, że oferowane dostawy, usługi lub roboty budowlane spełniają określone przez zamawiającego wymagania, cechy lub kryteria.</w:t>
      </w:r>
      <w:r w:rsidRPr="001D3F09">
        <w:rPr>
          <w:b/>
          <w:color w:val="000000" w:themeColor="text1"/>
        </w:rPr>
        <w:t xml:space="preserve"> </w:t>
      </w:r>
    </w:p>
    <w:p w:rsidR="001802F7" w:rsidRDefault="00B53B6E">
      <w:pPr>
        <w:spacing w:after="42"/>
        <w:ind w:left="1418" w:right="3" w:hanging="852"/>
      </w:pPr>
      <w:r>
        <w:rPr>
          <w:b/>
        </w:rPr>
        <w:t>4.10.2.</w:t>
      </w:r>
      <w:r>
        <w:rPr>
          <w:rFonts w:ascii="Arial" w:eastAsia="Arial" w:hAnsi="Arial" w:cs="Arial"/>
          <w:b/>
        </w:rPr>
        <w:t xml:space="preserve"> </w:t>
      </w:r>
      <w:r>
        <w:t xml:space="preserve">Zamawiający informuje, że działając na podstawie art. 107 ust. 2 ustawy </w:t>
      </w:r>
      <w:proofErr w:type="spellStart"/>
      <w:r>
        <w:t>Pzp</w:t>
      </w:r>
      <w:proofErr w:type="spellEnd"/>
      <w:r>
        <w:t xml:space="preserve"> przewiduje, że w sytuacji, w której Wykonawca nie złożył przedmiotowych środków dowodowych lub złożone przedmiotowe środki dowodowe są niekompletne, Zamawiający jednokrotnie wezwie do ich złożenia lub uzupełnienia w wyznaczonym terminie. </w:t>
      </w:r>
    </w:p>
    <w:p w:rsidR="001802F7" w:rsidRDefault="00B53B6E">
      <w:pPr>
        <w:spacing w:after="42"/>
        <w:ind w:left="1418" w:right="3" w:hanging="852"/>
      </w:pPr>
      <w:r>
        <w:rPr>
          <w:b/>
        </w:rPr>
        <w:t>4.10.3.</w:t>
      </w:r>
      <w:r>
        <w:rPr>
          <w:rFonts w:ascii="Arial" w:eastAsia="Arial" w:hAnsi="Arial" w:cs="Arial"/>
          <w:b/>
        </w:rPr>
        <w:t xml:space="preserve"> </w:t>
      </w:r>
      <w:r>
        <w:t xml:space="preserve">Postanowień pkt 4.10.2 SWZ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rsidR="001802F7" w:rsidRDefault="00B53B6E">
      <w:pPr>
        <w:spacing w:after="222"/>
        <w:ind w:left="1418" w:right="3" w:hanging="852"/>
      </w:pPr>
      <w:r>
        <w:rPr>
          <w:b/>
        </w:rPr>
        <w:t>4.10.4.</w:t>
      </w:r>
      <w:r>
        <w:rPr>
          <w:rFonts w:ascii="Arial" w:eastAsia="Arial" w:hAnsi="Arial" w:cs="Arial"/>
          <w:b/>
        </w:rPr>
        <w:t xml:space="preserve"> </w:t>
      </w:r>
      <w:r>
        <w:t xml:space="preserve">Zamawiający może żądać od Wykonawców wyjaśnień dotyczących treści przedmiotowych środków dowodowych. </w:t>
      </w:r>
    </w:p>
    <w:p w:rsidR="001802F7" w:rsidRDefault="00B53B6E">
      <w:pPr>
        <w:spacing w:after="179"/>
        <w:ind w:left="563" w:right="3" w:hanging="566"/>
      </w:pPr>
      <w:r>
        <w:rPr>
          <w:b/>
        </w:rPr>
        <w:t>4.11.</w:t>
      </w:r>
      <w:r>
        <w:rPr>
          <w:rFonts w:ascii="Arial" w:eastAsia="Arial" w:hAnsi="Arial" w:cs="Arial"/>
          <w:b/>
        </w:rPr>
        <w:t xml:space="preserve"> </w:t>
      </w:r>
      <w:r>
        <w:t xml:space="preserve">Wykonawca udzieli Zamawiającemu gwarancji na dostarczony sprzęt. Okresy gwarancji dla poszczególnych elementów zamówienia wskazane są w Załączniku nr 4 do SWZ.  </w:t>
      </w:r>
    </w:p>
    <w:p w:rsidR="001802F7" w:rsidRDefault="00B53B6E">
      <w:pPr>
        <w:spacing w:after="0"/>
        <w:ind w:left="566" w:right="3" w:firstLine="0"/>
      </w:pPr>
      <w:r>
        <w:t>Zamawiającemu przysługują pełne uprawnienia z tytułu rękojmi za wady fizyczne wynikające z przepisów kodeksu cywilnego w terminach tam określonych – niezależnie od uprawnień z tytułu gwarancji.</w:t>
      </w:r>
      <w:r>
        <w:rPr>
          <w:color w:val="FF0000"/>
        </w:rPr>
        <w:t xml:space="preserve"> </w:t>
      </w:r>
    </w:p>
    <w:p w:rsidR="001802F7" w:rsidRDefault="00B53B6E">
      <w:pPr>
        <w:spacing w:after="135" w:line="259" w:lineRule="auto"/>
        <w:ind w:left="0" w:right="27" w:firstLine="0"/>
        <w:jc w:val="center"/>
      </w:pPr>
      <w:r>
        <w:rPr>
          <w:color w:val="FF0000"/>
          <w:sz w:val="12"/>
        </w:rPr>
        <w:t xml:space="preserve"> </w:t>
      </w:r>
    </w:p>
    <w:p w:rsidR="001802F7" w:rsidRDefault="00B53B6E">
      <w:pPr>
        <w:spacing w:after="4" w:line="259" w:lineRule="auto"/>
        <w:ind w:left="16" w:right="62" w:hanging="10"/>
        <w:jc w:val="center"/>
      </w:pPr>
      <w:r>
        <w:rPr>
          <w:sz w:val="26"/>
        </w:rPr>
        <w:t xml:space="preserve">Rozdział 5 </w:t>
      </w:r>
    </w:p>
    <w:p w:rsidR="001802F7" w:rsidRDefault="00B53B6E">
      <w:pPr>
        <w:pStyle w:val="Nagwek2"/>
        <w:ind w:left="351" w:right="402"/>
      </w:pPr>
      <w:r>
        <w:t>TERMIN WYKONANIA ZAMÓWIENIA</w:t>
      </w:r>
      <w:r>
        <w:rPr>
          <w:b w:val="0"/>
          <w:color w:val="FF0000"/>
          <w:sz w:val="24"/>
        </w:rPr>
        <w:t xml:space="preserve"> </w:t>
      </w:r>
    </w:p>
    <w:p w:rsidR="001802F7" w:rsidRDefault="00B53B6E">
      <w:pPr>
        <w:spacing w:after="39" w:line="259" w:lineRule="auto"/>
        <w:ind w:left="-12" w:right="0" w:firstLine="0"/>
        <w:jc w:val="left"/>
      </w:pPr>
      <w:r>
        <w:rPr>
          <w:rFonts w:ascii="Calibri" w:eastAsia="Calibri" w:hAnsi="Calibri" w:cs="Calibri"/>
          <w:noProof/>
          <w:sz w:val="22"/>
        </w:rPr>
        <mc:AlternateContent>
          <mc:Choice Requires="wpg">
            <w:drawing>
              <wp:inline distT="0" distB="0" distL="0" distR="0">
                <wp:extent cx="5767706" cy="6096"/>
                <wp:effectExtent l="0" t="0" r="0" b="0"/>
                <wp:docPr id="34242" name="Group 34242"/>
                <wp:cNvGraphicFramePr/>
                <a:graphic xmlns:a="http://schemas.openxmlformats.org/drawingml/2006/main">
                  <a:graphicData uri="http://schemas.microsoft.com/office/word/2010/wordprocessingGroup">
                    <wpg:wgp>
                      <wpg:cNvGrpSpPr/>
                      <wpg:grpSpPr>
                        <a:xfrm>
                          <a:off x="0" y="0"/>
                          <a:ext cx="5767706" cy="6096"/>
                          <a:chOff x="0" y="0"/>
                          <a:chExt cx="5767706" cy="6096"/>
                        </a:xfrm>
                      </wpg:grpSpPr>
                      <wps:wsp>
                        <wps:cNvPr id="43063" name="Shape 43063"/>
                        <wps:cNvSpPr/>
                        <wps:spPr>
                          <a:xfrm>
                            <a:off x="0" y="0"/>
                            <a:ext cx="5767706" cy="9144"/>
                          </a:xfrm>
                          <a:custGeom>
                            <a:avLst/>
                            <a:gdLst/>
                            <a:ahLst/>
                            <a:cxnLst/>
                            <a:rect l="0" t="0" r="0" b="0"/>
                            <a:pathLst>
                              <a:path w="5767706" h="9144">
                                <a:moveTo>
                                  <a:pt x="0" y="0"/>
                                </a:moveTo>
                                <a:lnTo>
                                  <a:pt x="5767706" y="0"/>
                                </a:lnTo>
                                <a:lnTo>
                                  <a:pt x="57677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3D4935" id="Group 34242" o:spid="_x0000_s1026" style="width:454.15pt;height:.5pt;mso-position-horizontal-relative:char;mso-position-vertical-relative:line" coordsize="576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">
                <v:shape id="Shape 43063" o:spid="_x0000_s1027" style="position:absolute;width:57677;height:91;visibility:visible;mso-wrap-style:square;v-text-anchor:top" coordsize="57677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YMcYA&#10;AADeAAAADwAAAGRycy9kb3ducmV2LnhtbESPwWrDMBBE74X+g9hCb43sJJjgRgmlEGgPDTjJB2yt&#10;rWVqrYyk2k6+vgoEchxm5g2z3k62EwP50DpWkM8yEMS10y03Ck7H3csKRIjIGjvHpOBMAbabx4c1&#10;ltqNXNFwiI1IEA4lKjAx9qWUoTZkMcxcT5y8H+ctxiR9I7XHMcFtJ+dZVkiLLacFgz29G6p/D39W&#10;wfep2l/8uMp5aYqh+Jr6yuefSj0/TW+vICJN8R6+tT+0guUiKxZwvZOugN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lYMcYAAADeAAAADwAAAAAAAAAAAAAAAACYAgAAZHJz&#10;L2Rvd25yZXYueG1sUEsFBgAAAAAEAAQA9QAAAIsDAAAAAA==&#10;" path="m,l5767706,r,9144l,9144,,e" fillcolor="black" stroked="f" strokeweight="0">
                  <v:stroke miterlimit="83231f" joinstyle="miter"/>
                  <v:path arrowok="t" textboxrect="0,0,5767706,9144"/>
                </v:shape>
                <w10:anchorlock/>
              </v:group>
            </w:pict>
          </mc:Fallback>
        </mc:AlternateContent>
      </w:r>
    </w:p>
    <w:p w:rsidR="001802F7" w:rsidRDefault="00B53B6E">
      <w:pPr>
        <w:spacing w:after="146" w:line="259" w:lineRule="auto"/>
        <w:ind w:left="566" w:right="0" w:firstLine="0"/>
        <w:jc w:val="left"/>
      </w:pPr>
      <w:r>
        <w:rPr>
          <w:sz w:val="12"/>
        </w:rPr>
        <w:t xml:space="preserve"> </w:t>
      </w:r>
    </w:p>
    <w:p w:rsidR="001802F7" w:rsidRDefault="00B53B6E" w:rsidP="00476D63">
      <w:pPr>
        <w:ind w:left="-3" w:right="3" w:firstLine="0"/>
      </w:pPr>
      <w:r>
        <w:rPr>
          <w:b/>
        </w:rPr>
        <w:t>5.1.</w:t>
      </w:r>
      <w:r>
        <w:rPr>
          <w:rFonts w:ascii="Arial" w:eastAsia="Arial" w:hAnsi="Arial" w:cs="Arial"/>
          <w:b/>
        </w:rPr>
        <w:t xml:space="preserve"> </w:t>
      </w:r>
      <w:r>
        <w:t xml:space="preserve">Zamawiający wymaga, aby zamówienie zostało zrealizowane do </w:t>
      </w:r>
      <w:r>
        <w:rPr>
          <w:b/>
        </w:rPr>
        <w:t>60 dni od dnia podpisania umowy.</w:t>
      </w:r>
      <w:r>
        <w:t xml:space="preserve"> </w:t>
      </w:r>
      <w:r>
        <w:rPr>
          <w:b/>
          <w:color w:val="FF0000"/>
          <w:sz w:val="4"/>
        </w:rPr>
        <w:t xml:space="preserve"> </w:t>
      </w:r>
    </w:p>
    <w:p w:rsidR="001802F7" w:rsidRDefault="00B53B6E">
      <w:pPr>
        <w:spacing w:after="4" w:line="259" w:lineRule="auto"/>
        <w:ind w:left="16" w:right="62" w:hanging="10"/>
        <w:jc w:val="center"/>
      </w:pPr>
      <w:r>
        <w:rPr>
          <w:sz w:val="26"/>
        </w:rPr>
        <w:t xml:space="preserve">Rozdział 6 </w:t>
      </w:r>
    </w:p>
    <w:p w:rsidR="001802F7" w:rsidRDefault="00B53B6E">
      <w:pPr>
        <w:pStyle w:val="Nagwek2"/>
        <w:ind w:left="351" w:right="397"/>
      </w:pPr>
      <w:r>
        <w:t xml:space="preserve">WARUNKI UDZIAŁU W POSTĘPOWANIU </w:t>
      </w:r>
      <w:r>
        <w:rPr>
          <w:b w:val="0"/>
          <w:color w:val="FF0000"/>
          <w:sz w:val="24"/>
        </w:rPr>
        <w:t xml:space="preserve"> </w:t>
      </w:r>
    </w:p>
    <w:p w:rsidR="001802F7" w:rsidRDefault="00B53B6E">
      <w:pPr>
        <w:spacing w:after="39" w:line="259" w:lineRule="auto"/>
        <w:ind w:left="-12" w:right="0" w:firstLine="0"/>
        <w:jc w:val="left"/>
      </w:pPr>
      <w:r>
        <w:rPr>
          <w:rFonts w:ascii="Calibri" w:eastAsia="Calibri" w:hAnsi="Calibri" w:cs="Calibri"/>
          <w:noProof/>
          <w:sz w:val="22"/>
        </w:rPr>
        <mc:AlternateContent>
          <mc:Choice Requires="wpg">
            <w:drawing>
              <wp:inline distT="0" distB="0" distL="0" distR="0">
                <wp:extent cx="5767706" cy="6096"/>
                <wp:effectExtent l="0" t="0" r="0" b="0"/>
                <wp:docPr id="34243" name="Group 34243"/>
                <wp:cNvGraphicFramePr/>
                <a:graphic xmlns:a="http://schemas.openxmlformats.org/drawingml/2006/main">
                  <a:graphicData uri="http://schemas.microsoft.com/office/word/2010/wordprocessingGroup">
                    <wpg:wgp>
                      <wpg:cNvGrpSpPr/>
                      <wpg:grpSpPr>
                        <a:xfrm>
                          <a:off x="0" y="0"/>
                          <a:ext cx="5767706" cy="6096"/>
                          <a:chOff x="0" y="0"/>
                          <a:chExt cx="5767706" cy="6096"/>
                        </a:xfrm>
                      </wpg:grpSpPr>
                      <wps:wsp>
                        <wps:cNvPr id="43064" name="Shape 43064"/>
                        <wps:cNvSpPr/>
                        <wps:spPr>
                          <a:xfrm>
                            <a:off x="0" y="0"/>
                            <a:ext cx="5767706" cy="9144"/>
                          </a:xfrm>
                          <a:custGeom>
                            <a:avLst/>
                            <a:gdLst/>
                            <a:ahLst/>
                            <a:cxnLst/>
                            <a:rect l="0" t="0" r="0" b="0"/>
                            <a:pathLst>
                              <a:path w="5767706" h="9144">
                                <a:moveTo>
                                  <a:pt x="0" y="0"/>
                                </a:moveTo>
                                <a:lnTo>
                                  <a:pt x="5767706" y="0"/>
                                </a:lnTo>
                                <a:lnTo>
                                  <a:pt x="57677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54B731" id="Group 34243" o:spid="_x0000_s1026" style="width:454.15pt;height:.5pt;mso-position-horizontal-relative:char;mso-position-vertical-relative:line" coordsize="576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">
                <v:shape id="Shape 43064" o:spid="_x0000_s1027" style="position:absolute;width:57677;height:91;visibility:visible;mso-wrap-style:square;v-text-anchor:top" coordsize="57677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DARcUA&#10;AADeAAAADwAAAGRycy9kb3ducmV2LnhtbESP0UrEMBRE3wX/IVzBNzetlrJ0N1sWQdAHhdb9gGtz&#10;tynb3JQkttWvN4Lg4zAzZ5h9vdpRzOTD4FhBvslAEHdOD9wrOL0/3W1BhIiscXRMCr4oQH24vtpj&#10;pd3CDc1t7EWCcKhQgYlxqqQMnSGLYeMm4uSdnbcYk/S91B6XBLejvM+yUlocOC0YnOjRUHdpP62C&#10;j1Pz9u2Xbc6FKefydZ0an78odXuzHncgIq3xP/zXftYKioesLOD3Tro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gMBFxQAAAN4AAAAPAAAAAAAAAAAAAAAAAJgCAABkcnMv&#10;ZG93bnJldi54bWxQSwUGAAAAAAQABAD1AAAAigMAAAAA&#10;" path="m,l5767706,r,9144l,9144,,e" fillcolor="black" stroked="f" strokeweight="0">
                  <v:stroke miterlimit="83231f" joinstyle="miter"/>
                  <v:path arrowok="t" textboxrect="0,0,5767706,9144"/>
                </v:shape>
                <w10:anchorlock/>
              </v:group>
            </w:pict>
          </mc:Fallback>
        </mc:AlternateContent>
      </w:r>
    </w:p>
    <w:p w:rsidR="001802F7" w:rsidRDefault="00B53B6E">
      <w:pPr>
        <w:spacing w:after="36" w:line="259" w:lineRule="auto"/>
        <w:ind w:left="0" w:right="0" w:firstLine="0"/>
        <w:jc w:val="left"/>
      </w:pPr>
      <w:r>
        <w:rPr>
          <w:color w:val="FF0000"/>
        </w:rPr>
        <w:t xml:space="preserve"> </w:t>
      </w:r>
    </w:p>
    <w:p w:rsidR="001802F7" w:rsidRDefault="00B53B6E">
      <w:pPr>
        <w:spacing w:after="0"/>
        <w:ind w:left="563" w:right="3" w:hanging="566"/>
      </w:pPr>
      <w:r>
        <w:rPr>
          <w:b/>
        </w:rPr>
        <w:t>6.1.</w:t>
      </w:r>
      <w:r>
        <w:rPr>
          <w:rFonts w:ascii="Arial" w:eastAsia="Arial" w:hAnsi="Arial" w:cs="Arial"/>
          <w:b/>
        </w:rPr>
        <w:t xml:space="preserve"> </w:t>
      </w:r>
      <w:r>
        <w:t xml:space="preserve">O udzielenie zamówienia mogą ubiegać się Wykonawcy, którzy spełniają określone przez zamawiającego warunki udziału w postępowaniu: </w:t>
      </w:r>
    </w:p>
    <w:p w:rsidR="001802F7" w:rsidRDefault="00B53B6E">
      <w:pPr>
        <w:spacing w:after="144" w:line="259" w:lineRule="auto"/>
        <w:ind w:left="566" w:right="0" w:firstLine="0"/>
        <w:jc w:val="left"/>
      </w:pPr>
      <w:r>
        <w:rPr>
          <w:b/>
          <w:sz w:val="12"/>
        </w:rPr>
        <w:t xml:space="preserve"> </w:t>
      </w:r>
    </w:p>
    <w:p w:rsidR="001802F7" w:rsidRDefault="00B53B6E">
      <w:pPr>
        <w:spacing w:after="5"/>
        <w:ind w:left="576" w:right="0" w:hanging="10"/>
      </w:pPr>
      <w:r>
        <w:rPr>
          <w:b/>
        </w:rPr>
        <w:t>6.1.1.</w:t>
      </w:r>
      <w:r>
        <w:rPr>
          <w:rFonts w:ascii="Arial" w:eastAsia="Arial" w:hAnsi="Arial" w:cs="Arial"/>
          <w:b/>
        </w:rPr>
        <w:t xml:space="preserve"> </w:t>
      </w:r>
      <w:r>
        <w:rPr>
          <w:b/>
        </w:rPr>
        <w:t xml:space="preserve">zdolności do występowania w obrocie gospodarczym: </w:t>
      </w:r>
    </w:p>
    <w:p w:rsidR="001802F7" w:rsidRDefault="00B53B6E">
      <w:pPr>
        <w:spacing w:after="0" w:line="267" w:lineRule="auto"/>
        <w:ind w:left="1287" w:right="0" w:hanging="10"/>
      </w:pPr>
      <w:r>
        <w:rPr>
          <w:i/>
        </w:rPr>
        <w:t>Zamawiający nie określa warunku w ww. zakresie.</w:t>
      </w:r>
      <w:r>
        <w:t xml:space="preserve"> </w:t>
      </w:r>
    </w:p>
    <w:p w:rsidR="001802F7" w:rsidRDefault="00B53B6E">
      <w:pPr>
        <w:spacing w:after="144" w:line="259" w:lineRule="auto"/>
        <w:ind w:left="1224" w:right="0" w:firstLine="0"/>
        <w:jc w:val="left"/>
      </w:pPr>
      <w:r>
        <w:rPr>
          <w:i/>
          <w:sz w:val="12"/>
        </w:rPr>
        <w:t xml:space="preserve"> </w:t>
      </w:r>
    </w:p>
    <w:p w:rsidR="001802F7" w:rsidRDefault="00B53B6E">
      <w:pPr>
        <w:spacing w:after="5"/>
        <w:ind w:left="1277" w:right="0" w:hanging="658"/>
      </w:pPr>
      <w:r>
        <w:rPr>
          <w:b/>
        </w:rPr>
        <w:t>6.1.2.</w:t>
      </w:r>
      <w:r>
        <w:rPr>
          <w:rFonts w:ascii="Arial" w:eastAsia="Arial" w:hAnsi="Arial" w:cs="Arial"/>
          <w:b/>
        </w:rPr>
        <w:t xml:space="preserve"> </w:t>
      </w:r>
      <w:r>
        <w:rPr>
          <w:b/>
        </w:rPr>
        <w:t xml:space="preserve">uprawnień do prowadzenia określonej działalności gospodarczej lub zawodowej, o ile wynika to z odrębnych przepisów; </w:t>
      </w:r>
      <w:r>
        <w:rPr>
          <w:i/>
        </w:rPr>
        <w:t xml:space="preserve">Zamawiający nie określa warunku w ww. zakresie. </w:t>
      </w:r>
    </w:p>
    <w:p w:rsidR="001802F7" w:rsidRDefault="00B53B6E">
      <w:pPr>
        <w:spacing w:after="146" w:line="259" w:lineRule="auto"/>
        <w:ind w:left="1224" w:right="0" w:firstLine="0"/>
        <w:jc w:val="left"/>
      </w:pPr>
      <w:r>
        <w:rPr>
          <w:i/>
          <w:sz w:val="12"/>
        </w:rPr>
        <w:t xml:space="preserve"> </w:t>
      </w:r>
    </w:p>
    <w:p w:rsidR="001802F7" w:rsidRDefault="00B53B6E">
      <w:pPr>
        <w:spacing w:after="5"/>
        <w:ind w:left="1277" w:right="993" w:hanging="658"/>
      </w:pPr>
      <w:r>
        <w:rPr>
          <w:b/>
        </w:rPr>
        <w:t>6.1.3.</w:t>
      </w:r>
      <w:r>
        <w:rPr>
          <w:rFonts w:ascii="Arial" w:eastAsia="Arial" w:hAnsi="Arial" w:cs="Arial"/>
          <w:b/>
        </w:rPr>
        <w:t xml:space="preserve"> </w:t>
      </w:r>
      <w:r>
        <w:rPr>
          <w:b/>
        </w:rPr>
        <w:t xml:space="preserve">uprawnień sytuacji ekonomicznej lub finansowej; </w:t>
      </w:r>
      <w:r>
        <w:rPr>
          <w:i/>
        </w:rPr>
        <w:t xml:space="preserve">Zamawiający nie określa warunku w ww. zakresie. </w:t>
      </w:r>
    </w:p>
    <w:p w:rsidR="001802F7" w:rsidRDefault="00B53B6E">
      <w:pPr>
        <w:spacing w:after="144" w:line="259" w:lineRule="auto"/>
        <w:ind w:left="0" w:right="0" w:firstLine="0"/>
        <w:jc w:val="left"/>
      </w:pPr>
      <w:r>
        <w:rPr>
          <w:i/>
          <w:sz w:val="12"/>
        </w:rPr>
        <w:t xml:space="preserve"> </w:t>
      </w:r>
    </w:p>
    <w:p w:rsidR="001802F7" w:rsidRDefault="00B53B6E">
      <w:pPr>
        <w:spacing w:after="5"/>
        <w:ind w:left="576" w:right="0" w:hanging="10"/>
      </w:pPr>
      <w:r>
        <w:rPr>
          <w:b/>
        </w:rPr>
        <w:t>6.1.4.</w:t>
      </w:r>
      <w:r>
        <w:rPr>
          <w:rFonts w:ascii="Arial" w:eastAsia="Arial" w:hAnsi="Arial" w:cs="Arial"/>
          <w:b/>
        </w:rPr>
        <w:t xml:space="preserve"> </w:t>
      </w:r>
      <w:r>
        <w:rPr>
          <w:b/>
        </w:rPr>
        <w:t xml:space="preserve">zdolności technicznej lub zawodowej: </w:t>
      </w:r>
    </w:p>
    <w:p w:rsidR="001802F7" w:rsidRDefault="00B53B6E">
      <w:pPr>
        <w:spacing w:after="33" w:line="267" w:lineRule="auto"/>
        <w:ind w:left="1287" w:right="0" w:hanging="10"/>
      </w:pPr>
      <w:r>
        <w:rPr>
          <w:i/>
        </w:rPr>
        <w:t>Zamawiający nie określa warunku w ww. zakresie.</w:t>
      </w:r>
      <w:r>
        <w:rPr>
          <w:b/>
        </w:rPr>
        <w:t xml:space="preserve"> </w:t>
      </w:r>
    </w:p>
    <w:p w:rsidR="001802F7" w:rsidRDefault="00B53B6E">
      <w:pPr>
        <w:ind w:left="563" w:right="3" w:hanging="566"/>
      </w:pPr>
      <w:r>
        <w:rPr>
          <w:b/>
        </w:rPr>
        <w:t>6.2.</w:t>
      </w:r>
      <w:r>
        <w:rPr>
          <w:rFonts w:ascii="Arial" w:eastAsia="Arial" w:hAnsi="Arial" w:cs="Arial"/>
          <w:b/>
        </w:rPr>
        <w:t xml:space="preserve"> </w:t>
      </w:r>
      <w:r>
        <w:t xml:space="preserve">Sposób wykazania warunków udziału w postępowaniu wskazano w rozdziale 8 SWZ. </w:t>
      </w:r>
    </w:p>
    <w:p w:rsidR="001D3F09" w:rsidRDefault="001D3F09">
      <w:pPr>
        <w:spacing w:after="4" w:line="259" w:lineRule="auto"/>
        <w:ind w:left="16" w:right="62" w:hanging="10"/>
        <w:jc w:val="center"/>
        <w:rPr>
          <w:sz w:val="26"/>
        </w:rPr>
      </w:pPr>
    </w:p>
    <w:p w:rsidR="001802F7" w:rsidRDefault="00B53B6E">
      <w:pPr>
        <w:spacing w:after="4" w:line="259" w:lineRule="auto"/>
        <w:ind w:left="16" w:right="62" w:hanging="10"/>
        <w:jc w:val="center"/>
      </w:pPr>
      <w:r>
        <w:rPr>
          <w:sz w:val="26"/>
        </w:rPr>
        <w:t xml:space="preserve">Rozdział 7 </w:t>
      </w:r>
    </w:p>
    <w:p w:rsidR="001802F7" w:rsidRDefault="00B53B6E">
      <w:pPr>
        <w:pStyle w:val="Nagwek2"/>
        <w:ind w:left="351" w:right="397"/>
      </w:pPr>
      <w:r>
        <w:t xml:space="preserve">PODSTAWY WYKLUCZENIA Z POSTĘPOWANIA </w:t>
      </w:r>
      <w:r>
        <w:rPr>
          <w:b w:val="0"/>
          <w:sz w:val="24"/>
        </w:rPr>
        <w:t xml:space="preserve"> </w:t>
      </w:r>
    </w:p>
    <w:p w:rsidR="001802F7" w:rsidRDefault="00B53B6E">
      <w:pPr>
        <w:spacing w:after="13" w:line="259" w:lineRule="auto"/>
        <w:ind w:left="-12" w:right="0" w:firstLine="0"/>
        <w:jc w:val="left"/>
      </w:pPr>
      <w:r>
        <w:rPr>
          <w:rFonts w:ascii="Calibri" w:eastAsia="Calibri" w:hAnsi="Calibri" w:cs="Calibri"/>
          <w:noProof/>
          <w:sz w:val="22"/>
        </w:rPr>
        <mc:AlternateContent>
          <mc:Choice Requires="wpg">
            <w:drawing>
              <wp:inline distT="0" distB="0" distL="0" distR="0">
                <wp:extent cx="5767706" cy="6096"/>
                <wp:effectExtent l="0" t="0" r="0" b="0"/>
                <wp:docPr id="31319" name="Group 31319"/>
                <wp:cNvGraphicFramePr/>
                <a:graphic xmlns:a="http://schemas.openxmlformats.org/drawingml/2006/main">
                  <a:graphicData uri="http://schemas.microsoft.com/office/word/2010/wordprocessingGroup">
                    <wpg:wgp>
                      <wpg:cNvGrpSpPr/>
                      <wpg:grpSpPr>
                        <a:xfrm>
                          <a:off x="0" y="0"/>
                          <a:ext cx="5767706" cy="6096"/>
                          <a:chOff x="0" y="0"/>
                          <a:chExt cx="5767706" cy="6096"/>
                        </a:xfrm>
                      </wpg:grpSpPr>
                      <wps:wsp>
                        <wps:cNvPr id="43065" name="Shape 43065"/>
                        <wps:cNvSpPr/>
                        <wps:spPr>
                          <a:xfrm>
                            <a:off x="0" y="0"/>
                            <a:ext cx="5767706" cy="9144"/>
                          </a:xfrm>
                          <a:custGeom>
                            <a:avLst/>
                            <a:gdLst/>
                            <a:ahLst/>
                            <a:cxnLst/>
                            <a:rect l="0" t="0" r="0" b="0"/>
                            <a:pathLst>
                              <a:path w="5767706" h="9144">
                                <a:moveTo>
                                  <a:pt x="0" y="0"/>
                                </a:moveTo>
                                <a:lnTo>
                                  <a:pt x="5767706" y="0"/>
                                </a:lnTo>
                                <a:lnTo>
                                  <a:pt x="57677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DA4DCE" id="Group 31319" o:spid="_x0000_s1026" style="width:454.15pt;height:.5pt;mso-position-horizontal-relative:char;mso-position-vertical-relative:line" coordsize="5767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">
                <v:shape id="Shape 43065" o:spid="_x0000_s1027" style="position:absolute;width:57677;height:91;visibility:visible;mso-wrap-style:square;v-text-anchor:top" coordsize="57677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xl3sYA&#10;AADeAAAADwAAAGRycy9kb3ducmV2LnhtbESPwWrDMBBE74X+g9hCbo3sJDXBjRJKodAeEnCSD9ha&#10;W8vUWhlJsd1+fRUI9DjMzBtms5tsJwbyoXWsIJ9nIIhrp1tuFJxPb49rECEia+wck4IfCrDb3t9t&#10;sNRu5IqGY2xEgnAoUYGJsS+lDLUhi2HueuLkfTlvMSbpG6k9jgluO7nIskJabDktGOzp1VD9fbxY&#10;BZ/n6vDrx3XOK1MMxX7qK59/KDV7mF6eQUSa4n/41n7XClbLrHiC6510Be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xl3sYAAADeAAAADwAAAAAAAAAAAAAAAACYAgAAZHJz&#10;L2Rvd25yZXYueG1sUEsFBgAAAAAEAAQA9QAAAIsDAAAAAA==&#10;" path="m,l5767706,r,9144l,9144,,e" fillcolor="black" stroked="f" strokeweight="0">
                  <v:stroke miterlimit="83231f" joinstyle="miter"/>
                  <v:path arrowok="t" textboxrect="0,0,5767706,9144"/>
                </v:shape>
                <w10:anchorlock/>
              </v:group>
            </w:pict>
          </mc:Fallback>
        </mc:AlternateContent>
      </w:r>
    </w:p>
    <w:p w:rsidR="001802F7" w:rsidRDefault="00B53B6E">
      <w:pPr>
        <w:spacing w:after="188" w:line="259" w:lineRule="auto"/>
        <w:ind w:left="566" w:right="0" w:firstLine="0"/>
        <w:jc w:val="left"/>
      </w:pPr>
      <w:r>
        <w:rPr>
          <w:color w:val="FF0000"/>
          <w:sz w:val="8"/>
        </w:rPr>
        <w:t xml:space="preserve"> </w:t>
      </w:r>
    </w:p>
    <w:p w:rsidR="001802F7" w:rsidRDefault="00B53B6E">
      <w:pPr>
        <w:ind w:left="563" w:right="3" w:hanging="566"/>
      </w:pPr>
      <w:r>
        <w:rPr>
          <w:b/>
        </w:rPr>
        <w:t>7.1.</w:t>
      </w:r>
      <w:r>
        <w:rPr>
          <w:rFonts w:ascii="Arial" w:eastAsia="Arial" w:hAnsi="Arial" w:cs="Arial"/>
          <w:b/>
        </w:rPr>
        <w:t xml:space="preserve"> </w:t>
      </w:r>
      <w:r>
        <w:t xml:space="preserve">Z postępowania o udzielenie zamówienia wyklucza się Wykonawcę, w stosunku, do którego zachodzi którakolwiek z okoliczności, o których mowa w art. 108 ust. 1 ustawy </w:t>
      </w:r>
      <w:proofErr w:type="spellStart"/>
      <w:r>
        <w:t>pzp</w:t>
      </w:r>
      <w:proofErr w:type="spellEnd"/>
      <w:r>
        <w:t xml:space="preserve"> tj. wykonawcę:  </w:t>
      </w:r>
    </w:p>
    <w:p w:rsidR="001802F7" w:rsidRDefault="00B53B6E">
      <w:pPr>
        <w:ind w:left="773" w:right="3" w:firstLine="0"/>
      </w:pPr>
      <w:r>
        <w:t>1)</w:t>
      </w:r>
      <w:r>
        <w:rPr>
          <w:rFonts w:ascii="Arial" w:eastAsia="Arial" w:hAnsi="Arial" w:cs="Arial"/>
        </w:rPr>
        <w:t xml:space="preserve"> </w:t>
      </w:r>
      <w:r>
        <w:t xml:space="preserve">będącego osobą fizyczną, którego prawomocnie skazano za przestępstwo:  </w:t>
      </w:r>
    </w:p>
    <w:p w:rsidR="001802F7" w:rsidRDefault="00B53B6E">
      <w:pPr>
        <w:numPr>
          <w:ilvl w:val="0"/>
          <w:numId w:val="8"/>
        </w:numPr>
        <w:ind w:right="3" w:hanging="360"/>
      </w:pPr>
      <w:r>
        <w:t xml:space="preserve">udziału w zorganizowanej grupie przestępczej albo związku mającym na celu popełnienie przestępstwa lub przestępstwa skarbowego, o którym mowa w art. 258 Kodeksu karnego,  </w:t>
      </w:r>
    </w:p>
    <w:p w:rsidR="001802F7" w:rsidRDefault="00B53B6E">
      <w:pPr>
        <w:numPr>
          <w:ilvl w:val="0"/>
          <w:numId w:val="8"/>
        </w:numPr>
        <w:ind w:right="3" w:hanging="360"/>
      </w:pPr>
      <w:r>
        <w:t xml:space="preserve">handlu ludźmi, o którym mowa w art. 189a Kodeksu karnego,  </w:t>
      </w:r>
    </w:p>
    <w:p w:rsidR="001802F7" w:rsidRDefault="00B53B6E">
      <w:pPr>
        <w:numPr>
          <w:ilvl w:val="0"/>
          <w:numId w:val="8"/>
        </w:numPr>
        <w:ind w:right="3" w:hanging="360"/>
      </w:pPr>
      <w:r>
        <w:t xml:space="preserve">o którym mowa w </w:t>
      </w:r>
      <w:hyperlink r:id="rId13" w:anchor="/document/16798683?unitId=art(228)&amp;cm=DOCUMENT">
        <w:r>
          <w:t>art. 228</w:t>
        </w:r>
      </w:hyperlink>
      <w:hyperlink r:id="rId14" w:anchor="/document/16798683?unitId=art(228)&amp;cm=DOCUMENT">
        <w:r>
          <w:t>-</w:t>
        </w:r>
      </w:hyperlink>
      <w:hyperlink r:id="rId15" w:anchor="/document/16798683?unitId=art(228)&amp;cm=DOCUMENT">
        <w:r>
          <w:t>230a</w:t>
        </w:r>
      </w:hyperlink>
      <w:hyperlink r:id="rId16" w:anchor="/document/16798683?unitId=art(228)&amp;cm=DOCUMENT">
        <w:r>
          <w:t>,</w:t>
        </w:r>
      </w:hyperlink>
      <w:hyperlink r:id="rId17" w:anchor="/document/17631344?unitId=art(250(a))&amp;cm=DOCUMENT">
        <w:r>
          <w:t xml:space="preserve"> </w:t>
        </w:r>
      </w:hyperlink>
      <w:hyperlink r:id="rId18" w:anchor="/document/17631344?unitId=art(250(a))&amp;cm=DOCUMENT">
        <w:r>
          <w:t>art. 250a</w:t>
        </w:r>
      </w:hyperlink>
      <w:hyperlink r:id="rId19" w:anchor="/document/17631344?unitId=art(250(a))&amp;cm=DOCUMENT">
        <w:r>
          <w:t xml:space="preserve"> </w:t>
        </w:r>
      </w:hyperlink>
      <w:r>
        <w:t xml:space="preserve">Kodeksu karnego, w </w:t>
      </w:r>
      <w:hyperlink r:id="rId20" w:anchor="/document/17631344?unitId=art(46)&amp;cm=DOCUMENT">
        <w:r>
          <w:t>art. 46</w:t>
        </w:r>
      </w:hyperlink>
      <w:hyperlink r:id="rId21" w:anchor="/document/17631344?unitId=art(46)&amp;cm=DOCUMENT">
        <w:r>
          <w:t>-</w:t>
        </w:r>
      </w:hyperlink>
      <w:hyperlink r:id="rId22" w:anchor="/document/17631344?unitId=art(46)&amp;cm=DOCUMENT">
        <w:r>
          <w:t>48</w:t>
        </w:r>
      </w:hyperlink>
      <w:hyperlink r:id="rId23" w:anchor="/document/17631344?unitId=art(46)&amp;cm=DOCUMENT">
        <w:r>
          <w:t xml:space="preserve"> </w:t>
        </w:r>
      </w:hyperlink>
      <w:r>
        <w:t xml:space="preserve">ustawy z dnia 25 czerwca 2010 r. o sporcie (Dz. U. z 2020 r. poz. 1133 oraz z 2021 r. poz. 2054) lub w </w:t>
      </w:r>
      <w:hyperlink r:id="rId24" w:anchor="/document/17712396?unitId=art(54)ust(1)&amp;cm=DOCUMENT">
        <w:r>
          <w:t>art. 54 ust. 1</w:t>
        </w:r>
      </w:hyperlink>
      <w:hyperlink r:id="rId25" w:anchor="/document/17712396?unitId=art(54)ust(1)&amp;cm=DOCUMENT">
        <w:r>
          <w:t>-</w:t>
        </w:r>
      </w:hyperlink>
      <w:hyperlink r:id="rId26" w:anchor="/document/17712396?unitId=art(54)ust(1)&amp;cm=DOCUMENT">
        <w:r>
          <w:t>4</w:t>
        </w:r>
      </w:hyperlink>
      <w:hyperlink r:id="rId27" w:anchor="/document/17712396?unitId=art(54)ust(1)&amp;cm=DOCUMENT">
        <w:r>
          <w:t xml:space="preserve"> </w:t>
        </w:r>
      </w:hyperlink>
      <w:r>
        <w:t xml:space="preserve">ustawy z dnia 12 maja 2011 r. o refundacji leków, środków spożywczych specjalnego przeznaczenia żywieniowego oraz wyrobów medycznych (Dz. U. z 2021 r. poz. 523, 1292, 1559 i 2054), </w:t>
      </w:r>
    </w:p>
    <w:p w:rsidR="001802F7" w:rsidRDefault="00B53B6E">
      <w:pPr>
        <w:numPr>
          <w:ilvl w:val="0"/>
          <w:numId w:val="8"/>
        </w:numPr>
        <w:ind w:right="3" w:hanging="360"/>
      </w:pPr>
      <w: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1802F7" w:rsidRDefault="00B53B6E">
      <w:pPr>
        <w:numPr>
          <w:ilvl w:val="0"/>
          <w:numId w:val="8"/>
        </w:numPr>
        <w:ind w:right="3" w:hanging="360"/>
      </w:pPr>
      <w:r>
        <w:t xml:space="preserve">o charakterze terrorystycznym, o którym mowa w art. 115 § 20 Kodeksu karnego, lub mające na celu popełnienie tego przestępstwa,  </w:t>
      </w:r>
    </w:p>
    <w:p w:rsidR="001802F7" w:rsidRDefault="00B53B6E">
      <w:pPr>
        <w:numPr>
          <w:ilvl w:val="0"/>
          <w:numId w:val="8"/>
        </w:numPr>
        <w:spacing w:after="0"/>
        <w:ind w:right="3" w:hanging="360"/>
      </w:pPr>
      <w:r>
        <w:t xml:space="preserve">powierzenia wykonywania pracy małoletniemu cudzoziemcowi, o którym mowa w art. 9 ust. 2 ustawy z dnia 15 czerwca 2012 r. o skutkach powierzania wykonywania pracy cudzoziemcom przebywającym wbrew przepisom na terytorium Rzeczypospolitej </w:t>
      </w:r>
    </w:p>
    <w:p w:rsidR="001802F7" w:rsidRDefault="00B53B6E">
      <w:pPr>
        <w:ind w:left="1560" w:right="3" w:firstLine="0"/>
      </w:pPr>
      <w:r>
        <w:t xml:space="preserve">Polskiej (Dz. U. poz. 769 oraz z 2020 r. poz. 2023),  </w:t>
      </w:r>
    </w:p>
    <w:p w:rsidR="001802F7" w:rsidRDefault="00B53B6E">
      <w:pPr>
        <w:numPr>
          <w:ilvl w:val="0"/>
          <w:numId w:val="8"/>
        </w:numPr>
        <w:ind w:right="3" w:hanging="360"/>
      </w:pPr>
      <w: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1802F7" w:rsidRDefault="00B53B6E">
      <w:pPr>
        <w:numPr>
          <w:ilvl w:val="0"/>
          <w:numId w:val="8"/>
        </w:numPr>
        <w:spacing w:after="0"/>
        <w:ind w:right="3" w:hanging="360"/>
      </w:pPr>
      <w:r>
        <w:t xml:space="preserve">o którym mowa w art. 9 ust. 1 i 3 lub art. 10 ustawy z dnia 15 czerwca 2012r. o skutkach powierzania wykonywania pracy cudzoziemcom przebywającym wbrew przepisom na terytorium Rzeczypospolitej </w:t>
      </w:r>
    </w:p>
    <w:p w:rsidR="001802F7" w:rsidRDefault="00B53B6E">
      <w:pPr>
        <w:spacing w:after="0"/>
        <w:ind w:left="1560" w:right="3" w:firstLine="0"/>
      </w:pPr>
      <w:r>
        <w:t xml:space="preserve">Polskiej, </w:t>
      </w:r>
    </w:p>
    <w:p w:rsidR="001802F7" w:rsidRDefault="00B53B6E">
      <w:pPr>
        <w:ind w:left="852" w:right="3" w:firstLine="0"/>
      </w:pPr>
      <w:r>
        <w:t xml:space="preserve">- lub za odpowiedni czyn zabroniony określony w przepisach prawa obcego;  </w:t>
      </w:r>
    </w:p>
    <w:p w:rsidR="001802F7" w:rsidRDefault="00B53B6E">
      <w:pPr>
        <w:numPr>
          <w:ilvl w:val="0"/>
          <w:numId w:val="9"/>
        </w:numPr>
        <w:ind w:right="3" w:hanging="360"/>
      </w:pPr>
      <w: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1802F7" w:rsidRDefault="00B53B6E">
      <w:pPr>
        <w:numPr>
          <w:ilvl w:val="0"/>
          <w:numId w:val="9"/>
        </w:numPr>
        <w:spacing w:after="0"/>
        <w:ind w:right="3" w:hanging="360"/>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w:t>
      </w:r>
    </w:p>
    <w:p w:rsidR="001802F7" w:rsidRDefault="00B53B6E">
      <w:pPr>
        <w:ind w:left="1133" w:right="3" w:firstLine="0"/>
      </w:pPr>
      <w:r>
        <w:t xml:space="preserve">porozumienie w sprawie spłaty tych należności;  </w:t>
      </w:r>
    </w:p>
    <w:p w:rsidR="001802F7" w:rsidRDefault="00B53B6E">
      <w:pPr>
        <w:numPr>
          <w:ilvl w:val="0"/>
          <w:numId w:val="9"/>
        </w:numPr>
        <w:ind w:right="3" w:hanging="360"/>
      </w:pPr>
      <w:r>
        <w:t xml:space="preserve">wobec którego orzeczono zakaz ubiegania się o zamówienia publiczne;  </w:t>
      </w:r>
    </w:p>
    <w:p w:rsidR="001802F7" w:rsidRDefault="00B53B6E">
      <w:pPr>
        <w:numPr>
          <w:ilvl w:val="0"/>
          <w:numId w:val="9"/>
        </w:numPr>
        <w:ind w:right="3" w:hanging="360"/>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1802F7" w:rsidRDefault="00B53B6E">
      <w:pPr>
        <w:numPr>
          <w:ilvl w:val="0"/>
          <w:numId w:val="9"/>
        </w:numPr>
        <w:ind w:right="3" w:hanging="360"/>
      </w:pPr>
      <w: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1802F7" w:rsidRDefault="00B53B6E">
      <w:pPr>
        <w:ind w:left="563" w:right="3" w:hanging="566"/>
      </w:pPr>
      <w:r>
        <w:rPr>
          <w:b/>
        </w:rPr>
        <w:t>7.2.</w:t>
      </w:r>
      <w:r>
        <w:rPr>
          <w:rFonts w:ascii="Arial" w:eastAsia="Arial" w:hAnsi="Arial" w:cs="Arial"/>
          <w:b/>
        </w:rPr>
        <w:t xml:space="preserve"> </w:t>
      </w:r>
      <w:r>
        <w:t xml:space="preserve">Zamawiający z postępowania o udzielenie zamówienia zgodnie z art. 109 ust. 1 pkt 4, 5, 7 ustawy </w:t>
      </w:r>
      <w:proofErr w:type="spellStart"/>
      <w:r>
        <w:t>pzp</w:t>
      </w:r>
      <w:proofErr w:type="spellEnd"/>
      <w:r>
        <w:t xml:space="preserve"> wykluczy również Wykonawcę: </w:t>
      </w:r>
    </w:p>
    <w:p w:rsidR="001802F7" w:rsidRDefault="00B53B6E">
      <w:pPr>
        <w:numPr>
          <w:ilvl w:val="0"/>
          <w:numId w:val="10"/>
        </w:numPr>
        <w:ind w:right="3" w:hanging="360"/>
      </w:pPr>
      <w: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1802F7" w:rsidRDefault="00B53B6E">
      <w:pPr>
        <w:numPr>
          <w:ilvl w:val="0"/>
          <w:numId w:val="10"/>
        </w:numPr>
        <w:ind w:right="3" w:hanging="360"/>
      </w:pPr>
      <w: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1802F7" w:rsidRDefault="00B53B6E">
      <w:pPr>
        <w:numPr>
          <w:ilvl w:val="0"/>
          <w:numId w:val="10"/>
        </w:numPr>
        <w:ind w:right="3" w:hanging="360"/>
      </w:pPr>
      <w: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1802F7" w:rsidRDefault="00B53B6E">
      <w:pPr>
        <w:numPr>
          <w:ilvl w:val="1"/>
          <w:numId w:val="11"/>
        </w:numPr>
        <w:ind w:right="3" w:hanging="566"/>
      </w:pPr>
      <w:r>
        <w:t xml:space="preserve">Wykonawca może zostać wykluczony przez zamawiającego na każdym etapie postępowania o udzielenie zamówienia. </w:t>
      </w:r>
    </w:p>
    <w:p w:rsidR="001802F7" w:rsidRDefault="00B53B6E">
      <w:pPr>
        <w:numPr>
          <w:ilvl w:val="1"/>
          <w:numId w:val="11"/>
        </w:numPr>
        <w:ind w:right="3" w:hanging="566"/>
      </w:pPr>
      <w:r>
        <w:t xml:space="preserve">Wykonawca nie podlega wykluczeniu w okolicznościach określonych w art. 108 ust. 1 pkt 1, 2 i 5 lub art. 109 ust. 1 pkt 4, 5, 7 ustawy </w:t>
      </w:r>
      <w:proofErr w:type="spellStart"/>
      <w:r>
        <w:t>pzp</w:t>
      </w:r>
      <w:proofErr w:type="spellEnd"/>
      <w:r>
        <w:t xml:space="preserve">, jeżeli udowodni zamawiającemu, że spełnił łącznie następujące przesłanki: </w:t>
      </w:r>
    </w:p>
    <w:p w:rsidR="001802F7" w:rsidRDefault="00B53B6E">
      <w:pPr>
        <w:numPr>
          <w:ilvl w:val="0"/>
          <w:numId w:val="12"/>
        </w:numPr>
        <w:ind w:right="3" w:hanging="360"/>
      </w:pPr>
      <w:r>
        <w:t xml:space="preserve">naprawił lub zobowiązał się do naprawienia szkody wyrządzonej przestępstwem, wykroczeniem lub swoim nieprawidłowym postępowaniem, w tym poprzez zadośćuczynienie pieniężne;  </w:t>
      </w:r>
    </w:p>
    <w:p w:rsidR="001802F7" w:rsidRDefault="00B53B6E">
      <w:pPr>
        <w:numPr>
          <w:ilvl w:val="0"/>
          <w:numId w:val="12"/>
        </w:numPr>
        <w:ind w:right="3" w:hanging="360"/>
      </w:pPr>
      <w: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1802F7" w:rsidRDefault="00B53B6E">
      <w:pPr>
        <w:numPr>
          <w:ilvl w:val="0"/>
          <w:numId w:val="12"/>
        </w:numPr>
        <w:ind w:right="3" w:hanging="360"/>
      </w:pPr>
      <w:r>
        <w:t xml:space="preserve">podjął konkretne środki techniczne, organizacyjne i kadrowe, odpowiednie dla zapobiegania dalszym przestępstwom, wykroczeniom lub nieprawidłowemu postępowaniu, w szczególności: </w:t>
      </w:r>
    </w:p>
    <w:p w:rsidR="001802F7" w:rsidRDefault="00B53B6E">
      <w:pPr>
        <w:numPr>
          <w:ilvl w:val="2"/>
          <w:numId w:val="13"/>
        </w:numPr>
        <w:ind w:right="3" w:hanging="360"/>
      </w:pPr>
      <w:r>
        <w:t xml:space="preserve">zerwał wszelkie powiązania z osobami lub podmiotami odpowiedzialnymi za nieprawidłowe postępowanie wykonawcy,  </w:t>
      </w:r>
    </w:p>
    <w:p w:rsidR="001802F7" w:rsidRDefault="00B53B6E">
      <w:pPr>
        <w:numPr>
          <w:ilvl w:val="2"/>
          <w:numId w:val="13"/>
        </w:numPr>
        <w:ind w:right="3" w:hanging="360"/>
      </w:pPr>
      <w:r>
        <w:t xml:space="preserve">zreorganizował personel,  </w:t>
      </w:r>
    </w:p>
    <w:p w:rsidR="001802F7" w:rsidRDefault="00B53B6E">
      <w:pPr>
        <w:numPr>
          <w:ilvl w:val="2"/>
          <w:numId w:val="13"/>
        </w:numPr>
        <w:ind w:right="3" w:hanging="360"/>
      </w:pPr>
      <w:r>
        <w:t xml:space="preserve">wdrożył system sprawozdawczości i kontroli,  </w:t>
      </w:r>
    </w:p>
    <w:p w:rsidR="001802F7" w:rsidRDefault="00B53B6E">
      <w:pPr>
        <w:numPr>
          <w:ilvl w:val="2"/>
          <w:numId w:val="13"/>
        </w:numPr>
        <w:spacing w:after="16" w:line="257" w:lineRule="auto"/>
        <w:ind w:right="3" w:hanging="360"/>
      </w:pPr>
      <w:r>
        <w:t xml:space="preserve">utworzył </w:t>
      </w:r>
      <w:r>
        <w:tab/>
        <w:t xml:space="preserve">struktury </w:t>
      </w:r>
      <w:r>
        <w:tab/>
        <w:t xml:space="preserve">audytu </w:t>
      </w:r>
      <w:r>
        <w:tab/>
        <w:t xml:space="preserve">wewnętrznego </w:t>
      </w:r>
      <w:r>
        <w:tab/>
        <w:t xml:space="preserve">do </w:t>
      </w:r>
      <w:r>
        <w:tab/>
        <w:t xml:space="preserve">monitorowania przestrzegania przepisów, wewnętrznych regulacji lub standardów,  </w:t>
      </w:r>
    </w:p>
    <w:p w:rsidR="001802F7" w:rsidRDefault="00B53B6E">
      <w:pPr>
        <w:numPr>
          <w:ilvl w:val="2"/>
          <w:numId w:val="13"/>
        </w:numPr>
        <w:ind w:right="3" w:hanging="360"/>
      </w:pPr>
      <w:r>
        <w:t xml:space="preserve">wprowadził wewnętrzne regulacje dotyczące odpowiedzialności i odszkodowań za nieprzestrzeganie przepisów, wewnętrznych regulacji lub standardów. </w:t>
      </w:r>
    </w:p>
    <w:p w:rsidR="001802F7" w:rsidRDefault="00B53B6E">
      <w:pPr>
        <w:numPr>
          <w:ilvl w:val="1"/>
          <w:numId w:val="14"/>
        </w:numPr>
        <w:ind w:right="3" w:hanging="566"/>
      </w:pPr>
      <w:r>
        <w:t xml:space="preserve">Zamawiający ocenia, czy podjęte przez wykonawcę czynności wskazane w pkt 7.4 są wystarczające do wykazania jego rzetelności, uwzględniając wagę i szczególne okoliczności czynu wykonawcy. Jeżeli podjęte przez wykonawcę czynności wskazane w pkt 7.4 nie są wystarczające do wykazania jego rzetelności, zamawiający wyklucza wykonawcę. </w:t>
      </w:r>
    </w:p>
    <w:p w:rsidR="001802F7" w:rsidRDefault="00B53B6E">
      <w:pPr>
        <w:numPr>
          <w:ilvl w:val="1"/>
          <w:numId w:val="14"/>
        </w:numPr>
        <w:ind w:right="3" w:hanging="566"/>
      </w:pPr>
      <w:r>
        <w:t xml:space="preserve">Sposób wykazania braku podstaw wykluczenia wskazano w rozdziale 8 SWZ. </w:t>
      </w:r>
    </w:p>
    <w:p w:rsidR="001802F7" w:rsidRDefault="00B53B6E">
      <w:pPr>
        <w:numPr>
          <w:ilvl w:val="1"/>
          <w:numId w:val="14"/>
        </w:numPr>
        <w:ind w:right="3" w:hanging="566"/>
      </w:pPr>
      <w:r>
        <w:t xml:space="preserve">Wykonawca podlega wykluczeniu także w oparciu o podstawy wykluczenia wskazane art. 7 ustawy z dnia 13 kwietnia 2022 r. o szczególnych rozwiązaniach w zakresie przeciwdziałania wspieraniu agresji na Ukrainę oraz służących ochronie bezpieczeństwa narodowego. </w:t>
      </w:r>
    </w:p>
    <w:p w:rsidR="001802F7" w:rsidRDefault="00B53B6E">
      <w:pPr>
        <w:numPr>
          <w:ilvl w:val="1"/>
          <w:numId w:val="14"/>
        </w:numPr>
        <w:ind w:right="3" w:hanging="566"/>
      </w:pPr>
      <w:r>
        <w:t xml:space="preserve">Zamawiający informuje, że wykluczeniu z postępowania na podstawie pkt 7.7 SWZ podlegają: </w:t>
      </w:r>
    </w:p>
    <w:p w:rsidR="001802F7" w:rsidRDefault="00B53B6E">
      <w:pPr>
        <w:numPr>
          <w:ilvl w:val="0"/>
          <w:numId w:val="15"/>
        </w:numPr>
        <w:ind w:right="3" w:hanging="360"/>
      </w:pPr>
      <w:r>
        <w:t xml:space="preserve">wykonawcy wymienieni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t>późn</w:t>
      </w:r>
      <w:proofErr w:type="spellEnd"/>
      <w:r>
        <w:t xml:space="preserve">. zm.3)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t>późn</w:t>
      </w:r>
      <w:proofErr w:type="spellEnd"/>
      <w:r>
        <w:t xml:space="preserve">. zm.4))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 </w:t>
      </w:r>
    </w:p>
    <w:p w:rsidR="001802F7" w:rsidRDefault="00B53B6E">
      <w:pPr>
        <w:numPr>
          <w:ilvl w:val="0"/>
          <w:numId w:val="15"/>
        </w:numPr>
        <w:ind w:right="3" w:hanging="360"/>
      </w:pPr>
      <w:r>
        <w:t xml:space="preserve">wykonawcy, których beneficjentem rzeczywistym w rozumieniu ustawy 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t>późn</w:t>
      </w:r>
      <w:proofErr w:type="spellEnd"/>
      <w:r>
        <w:t xml:space="preserve">. zm.3)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t>późn</w:t>
      </w:r>
      <w:proofErr w:type="spellEnd"/>
      <w:r>
        <w:t xml:space="preserve">. zm.4))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rsidR="001802F7" w:rsidRDefault="00B53B6E">
      <w:pPr>
        <w:numPr>
          <w:ilvl w:val="0"/>
          <w:numId w:val="15"/>
        </w:numPr>
        <w:ind w:right="3" w:hanging="360"/>
      </w:pPr>
      <w:r>
        <w:t xml:space="preserve">wykonawcy, których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w:t>
      </w:r>
      <w:proofErr w:type="spellStart"/>
      <w:r>
        <w:t>późn</w:t>
      </w:r>
      <w:proofErr w:type="spellEnd"/>
      <w:r>
        <w:t xml:space="preserve">. zm. 3) i rozporządzeniu 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t>późn</w:t>
      </w:r>
      <w:proofErr w:type="spellEnd"/>
      <w:r>
        <w:t xml:space="preserve">. zm.4))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 </w:t>
      </w:r>
    </w:p>
    <w:p w:rsidR="001802F7" w:rsidRDefault="00B53B6E">
      <w:pPr>
        <w:numPr>
          <w:ilvl w:val="1"/>
          <w:numId w:val="16"/>
        </w:numPr>
        <w:ind w:right="3" w:hanging="566"/>
      </w:pPr>
      <w:r>
        <w:t xml:space="preserve">Wykluczenie, o którym mowa w pkt 7.7 następuje na okres trwania ww. okoliczności. </w:t>
      </w:r>
    </w:p>
    <w:p w:rsidR="001802F7" w:rsidRDefault="00B53B6E">
      <w:pPr>
        <w:numPr>
          <w:ilvl w:val="1"/>
          <w:numId w:val="16"/>
        </w:numPr>
        <w:ind w:right="3" w:hanging="566"/>
      </w:pPr>
      <w:r>
        <w:t xml:space="preserve">W przypadku wykonawcy wykluczonego na podstawie przesłanek wskazanych w pkt 7.8, zamawiający odrzuca ofertę takiego wykonawcy. </w:t>
      </w:r>
    </w:p>
    <w:p w:rsidR="001802F7" w:rsidRDefault="00B53B6E">
      <w:pPr>
        <w:numPr>
          <w:ilvl w:val="1"/>
          <w:numId w:val="16"/>
        </w:numPr>
        <w:spacing w:after="0"/>
        <w:ind w:right="3" w:hanging="566"/>
      </w:pPr>
      <w:r>
        <w:t xml:space="preserve">Osoba lub podmiot podlegające wykluczeniu, które w okresie tego wykluczenia ubiegają się o udzielenie zamówienia publicznego lub biorą udział w postępowaniu o udzielenie zamówienia publicznego, podlegają karze pieniężnej. Karę pieniężną, nakłada Prezes Urzędu Zamówień Publicznych, w drodze decyzji, w wysokości do 20 000 000 zł. </w:t>
      </w:r>
    </w:p>
    <w:p w:rsidR="001802F7" w:rsidRDefault="00B53B6E">
      <w:pPr>
        <w:spacing w:after="0" w:line="259" w:lineRule="auto"/>
        <w:ind w:left="578" w:right="0" w:firstLine="0"/>
        <w:jc w:val="left"/>
      </w:pPr>
      <w:r>
        <w:rPr>
          <w:color w:val="FF0000"/>
          <w:sz w:val="8"/>
        </w:rPr>
        <w:t xml:space="preserve"> </w:t>
      </w:r>
    </w:p>
    <w:p w:rsidR="001802F7" w:rsidRDefault="00B53B6E">
      <w:pPr>
        <w:spacing w:after="0" w:line="259" w:lineRule="auto"/>
        <w:ind w:left="578" w:right="0" w:firstLine="0"/>
        <w:jc w:val="left"/>
      </w:pPr>
      <w:r>
        <w:rPr>
          <w:color w:val="FF0000"/>
          <w:sz w:val="8"/>
        </w:rPr>
        <w:t xml:space="preserve"> </w:t>
      </w:r>
    </w:p>
    <w:p w:rsidR="001802F7" w:rsidRDefault="00476D63" w:rsidP="00476D63">
      <w:pPr>
        <w:spacing w:after="0" w:line="259" w:lineRule="auto"/>
        <w:ind w:right="0"/>
        <w:jc w:val="center"/>
      </w:pPr>
      <w:r>
        <w:rPr>
          <w:sz w:val="26"/>
        </w:rPr>
        <w:t>R</w:t>
      </w:r>
      <w:r w:rsidR="00B53B6E">
        <w:rPr>
          <w:sz w:val="26"/>
        </w:rPr>
        <w:t>ozdział 8</w:t>
      </w:r>
    </w:p>
    <w:p w:rsidR="001802F7" w:rsidRDefault="00B53B6E">
      <w:pPr>
        <w:pStyle w:val="Nagwek2"/>
        <w:spacing w:after="4"/>
        <w:ind w:left="351" w:right="333"/>
      </w:pPr>
      <w:r>
        <w:t>WYKAZ OŚWIADCZEŃ LUB DOKUMENTÓW, JAKIE MAJĄ  ZŁOŻYĆ WYKONAWCY W CELU POTWIERDZENIA SPEŁNIANIA WARUNKÓW UDZIAŁU W POSTĘPOWANIU ORAZ NIEPODLEGANIA WYKLUCZENIU Z POSTĘPOWANIA (PODMIOTOWE ŚRODKI DOWODOWE)</w:t>
      </w:r>
      <w:r>
        <w:rPr>
          <w:b w:val="0"/>
          <w:sz w:val="24"/>
        </w:rPr>
        <w:t xml:space="preserve"> </w:t>
      </w:r>
    </w:p>
    <w:p w:rsidR="001802F7" w:rsidRDefault="00B53B6E">
      <w:pPr>
        <w:spacing w:after="15" w:line="259" w:lineRule="auto"/>
        <w:ind w:left="5" w:right="0" w:firstLine="0"/>
        <w:jc w:val="left"/>
      </w:pPr>
      <w:r>
        <w:rPr>
          <w:rFonts w:ascii="Calibri" w:eastAsia="Calibri" w:hAnsi="Calibri" w:cs="Calibri"/>
          <w:noProof/>
          <w:sz w:val="22"/>
        </w:rPr>
        <mc:AlternateContent>
          <mc:Choice Requires="wpg">
            <w:drawing>
              <wp:inline distT="0" distB="0" distL="0" distR="0">
                <wp:extent cx="5763134" cy="6096"/>
                <wp:effectExtent l="0" t="0" r="0" b="0"/>
                <wp:docPr id="31267" name="Group 31267"/>
                <wp:cNvGraphicFramePr/>
                <a:graphic xmlns:a="http://schemas.openxmlformats.org/drawingml/2006/main">
                  <a:graphicData uri="http://schemas.microsoft.com/office/word/2010/wordprocessingGroup">
                    <wpg:wgp>
                      <wpg:cNvGrpSpPr/>
                      <wpg:grpSpPr>
                        <a:xfrm>
                          <a:off x="0" y="0"/>
                          <a:ext cx="5763134" cy="6096"/>
                          <a:chOff x="0" y="0"/>
                          <a:chExt cx="5763134" cy="6096"/>
                        </a:xfrm>
                      </wpg:grpSpPr>
                      <wps:wsp>
                        <wps:cNvPr id="43066" name="Shape 43066"/>
                        <wps:cNvSpPr/>
                        <wps:spPr>
                          <a:xfrm>
                            <a:off x="0" y="0"/>
                            <a:ext cx="5763134" cy="9144"/>
                          </a:xfrm>
                          <a:custGeom>
                            <a:avLst/>
                            <a:gdLst/>
                            <a:ahLst/>
                            <a:cxnLst/>
                            <a:rect l="0" t="0" r="0" b="0"/>
                            <a:pathLst>
                              <a:path w="5763134" h="9144">
                                <a:moveTo>
                                  <a:pt x="0" y="0"/>
                                </a:moveTo>
                                <a:lnTo>
                                  <a:pt x="5763134" y="0"/>
                                </a:lnTo>
                                <a:lnTo>
                                  <a:pt x="5763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EC7E88" id="Group 31267" o:spid="_x0000_s1026" style="width:453.8pt;height:.5pt;mso-position-horizontal-relative:char;mso-position-vertical-relative:line" coordsize="576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">
                <v:shape id="Shape 43066" o:spid="_x0000_s1027" style="position:absolute;width:57631;height:91;visibility:visible;mso-wrap-style:square;v-text-anchor:top" coordsize="5763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RkccA&#10;AADeAAAADwAAAGRycy9kb3ducmV2LnhtbESPQWvCQBSE7wX/w/IKXoruqiVK6ioSEHrwkujF2yP7&#10;mizNvg3ZVdP++m6h0OMwM98w2/3oOnGnIVjPGhZzBYK49sZyo+FyPs42IEJENth5Jg1fFGC/mzxt&#10;MTf+wSXdq9iIBOGQo4Y2xj6XMtQtOQxz3xMn78MPDmOSQyPNgI8Ed51cKpVJh5bTQos9FS3Vn9XN&#10;aShe5OYainVpz5kqv5vaHk5VofX0eTy8gYg0xv/wX/vdaHhdqSyD3zvpCs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n0ZHHAAAA3gAAAA8AAAAAAAAAAAAAAAAAmAIAAGRy&#10;cy9kb3ducmV2LnhtbFBLBQYAAAAABAAEAPUAAACMAwAAAAA=&#10;" path="m,l5763134,r,9144l,9144,,e" fillcolor="black" stroked="f" strokeweight="0">
                  <v:stroke miterlimit="83231f" joinstyle="miter"/>
                  <v:path arrowok="t" textboxrect="0,0,5763134,9144"/>
                </v:shape>
                <w10:anchorlock/>
              </v:group>
            </w:pict>
          </mc:Fallback>
        </mc:AlternateContent>
      </w:r>
    </w:p>
    <w:p w:rsidR="001802F7" w:rsidRDefault="00B53B6E">
      <w:pPr>
        <w:spacing w:after="179" w:line="259" w:lineRule="auto"/>
        <w:ind w:left="12" w:right="0" w:firstLine="0"/>
        <w:jc w:val="left"/>
      </w:pPr>
      <w:r>
        <w:rPr>
          <w:color w:val="FF0000"/>
          <w:sz w:val="8"/>
        </w:rPr>
        <w:t xml:space="preserve"> </w:t>
      </w:r>
    </w:p>
    <w:p w:rsidR="001802F7" w:rsidRDefault="00B53B6E">
      <w:pPr>
        <w:ind w:left="715" w:right="3"/>
      </w:pPr>
      <w:r>
        <w:rPr>
          <w:b/>
        </w:rPr>
        <w:t>8.1.</w:t>
      </w:r>
      <w:r>
        <w:rPr>
          <w:rFonts w:ascii="Arial" w:eastAsia="Arial" w:hAnsi="Arial" w:cs="Arial"/>
          <w:b/>
        </w:rPr>
        <w:t xml:space="preserve"> </w:t>
      </w:r>
      <w:r>
        <w:t xml:space="preserve">Wykonawca zobowiązany jest złożyć wraz z ofertą aktualne na dzień składania ofert oświadczenie o spełnieniu warunków udziału w postępowaniu oraz o braku podstaw do wykluczenia z postępowania – </w:t>
      </w:r>
      <w:r>
        <w:rPr>
          <w:b/>
        </w:rPr>
        <w:t>zgodnie z Załącznikiem nr 2 do SWZ.</w:t>
      </w:r>
      <w:r>
        <w:t xml:space="preserve">   </w:t>
      </w:r>
    </w:p>
    <w:p w:rsidR="001802F7" w:rsidRDefault="00B53B6E">
      <w:pPr>
        <w:ind w:left="1428" w:right="3"/>
      </w:pPr>
      <w:r>
        <w:rPr>
          <w:b/>
        </w:rPr>
        <w:t>8.1.1.</w:t>
      </w:r>
      <w:r>
        <w:rPr>
          <w:rFonts w:ascii="Arial" w:eastAsia="Arial" w:hAnsi="Arial" w:cs="Arial"/>
          <w:b/>
        </w:rPr>
        <w:t xml:space="preserve"> </w:t>
      </w:r>
      <w:r>
        <w:t xml:space="preserve">Jeżeli wykonawca nie złożył oświadczenia, o którym mowa w pkt 8.1 lub jest ono niekompletne lub zawiera błędy, zamawiający wezwie wykonawcę odpowiednio do jego złożenia, poprawienia lub uzupełnienia w wyznaczonym terminie, chyba że oferta wykonawcy podlega odrzuceniu bez względu na ich złożenie, uzupełnienie lub poprawienie lub zachodzą przesłanki unieważnienia postępowania. </w:t>
      </w:r>
      <w:r>
        <w:rPr>
          <w:b/>
        </w:rPr>
        <w:t xml:space="preserve"> </w:t>
      </w:r>
    </w:p>
    <w:p w:rsidR="001802F7" w:rsidRDefault="00B53B6E">
      <w:pPr>
        <w:ind w:left="1428" w:right="3"/>
      </w:pPr>
      <w:r>
        <w:rPr>
          <w:b/>
        </w:rPr>
        <w:t>8.1.2.</w:t>
      </w:r>
      <w:r>
        <w:rPr>
          <w:rFonts w:ascii="Arial" w:eastAsia="Arial" w:hAnsi="Arial" w:cs="Arial"/>
          <w:b/>
        </w:rPr>
        <w:t xml:space="preserve"> </w:t>
      </w:r>
      <w:r>
        <w:t xml:space="preserve">Złożenie, uzupełnienie lub poprawienie oświadczeń, o którym mowa w pkt 8.1 nie może służyć potwierdzeniu spełniania kryteriów selekcji. </w:t>
      </w:r>
      <w:r>
        <w:rPr>
          <w:b/>
        </w:rPr>
        <w:t xml:space="preserve"> </w:t>
      </w:r>
    </w:p>
    <w:p w:rsidR="001802F7" w:rsidRDefault="00B53B6E">
      <w:pPr>
        <w:ind w:left="1428" w:right="3"/>
      </w:pPr>
      <w:r>
        <w:rPr>
          <w:b/>
        </w:rPr>
        <w:t>8.1.3.</w:t>
      </w:r>
      <w:r>
        <w:rPr>
          <w:rFonts w:ascii="Arial" w:eastAsia="Arial" w:hAnsi="Arial" w:cs="Arial"/>
          <w:b/>
        </w:rPr>
        <w:t xml:space="preserve"> </w:t>
      </w:r>
      <w:r>
        <w:t xml:space="preserve">Zamawiający może żądać od wykonawców wyjaśnień dotyczących treści złożonych oświadczeń, o których mowa w pkt 8.1. </w:t>
      </w:r>
      <w:r>
        <w:rPr>
          <w:b/>
        </w:rPr>
        <w:t xml:space="preserve"> </w:t>
      </w:r>
    </w:p>
    <w:p w:rsidR="001802F7" w:rsidRDefault="00B53B6E">
      <w:pPr>
        <w:spacing w:after="0"/>
        <w:ind w:left="1428" w:right="3"/>
      </w:pPr>
      <w:r>
        <w:rPr>
          <w:b/>
        </w:rPr>
        <w:t>8.1.4.</w:t>
      </w:r>
      <w:r>
        <w:rPr>
          <w:rFonts w:ascii="Arial" w:eastAsia="Arial" w:hAnsi="Arial" w:cs="Arial"/>
          <w:b/>
        </w:rPr>
        <w:t xml:space="preserve"> </w:t>
      </w:r>
      <w:r>
        <w:t>Jeżeli złożone przez wykonawcę oświadczenia, o którym mowa w pkt 8.1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Pr>
          <w:b/>
        </w:rPr>
        <w:t xml:space="preserve"> </w:t>
      </w:r>
    </w:p>
    <w:p w:rsidR="001802F7" w:rsidRDefault="00B53B6E">
      <w:pPr>
        <w:spacing w:after="132" w:line="259" w:lineRule="auto"/>
        <w:ind w:left="720" w:right="0" w:firstLine="0"/>
        <w:jc w:val="left"/>
      </w:pPr>
      <w:r>
        <w:rPr>
          <w:sz w:val="12"/>
        </w:rPr>
        <w:t xml:space="preserve"> </w:t>
      </w:r>
    </w:p>
    <w:p w:rsidR="001802F7" w:rsidRDefault="00B53B6E">
      <w:pPr>
        <w:ind w:left="715" w:right="3"/>
      </w:pPr>
      <w:r>
        <w:rPr>
          <w:b/>
        </w:rPr>
        <w:t>8.2.</w:t>
      </w:r>
      <w:r>
        <w:rPr>
          <w:rFonts w:ascii="Arial" w:eastAsia="Arial" w:hAnsi="Arial" w:cs="Arial"/>
          <w:b/>
        </w:rPr>
        <w:t xml:space="preserve"> </w:t>
      </w:r>
      <w:r>
        <w:t xml:space="preserve">Informacje zawarte w oświadczeniu, o którym mowa w pkt. 8.1 stanowią wstępne potwierdzenie, że Wykonawca nie podlega wykluczeniu oraz spełnia warunki udziału w postępowaniu. </w:t>
      </w:r>
    </w:p>
    <w:p w:rsidR="001802F7" w:rsidRDefault="00B53B6E">
      <w:pPr>
        <w:ind w:left="715" w:right="3"/>
      </w:pPr>
      <w:r>
        <w:rPr>
          <w:b/>
        </w:rPr>
        <w:t>8.3.</w:t>
      </w:r>
      <w:r>
        <w:rPr>
          <w:rFonts w:ascii="Arial" w:eastAsia="Arial" w:hAnsi="Arial" w:cs="Arial"/>
          <w:b/>
        </w:rPr>
        <w:t xml:space="preserve"> </w:t>
      </w:r>
      <w:r>
        <w:t xml:space="preserve">Zamawiający wezwie wykonawcę, którego oferta została najwyżej oceniona, do złożenia w wyznaczonym terminie, nie krótszym niż 5 dni od dnia wezwania, podmiotowych środków dowodowych, aktualnych na dzień złożenia. </w:t>
      </w:r>
    </w:p>
    <w:p w:rsidR="001802F7" w:rsidRDefault="00B53B6E">
      <w:pPr>
        <w:ind w:left="715" w:right="3"/>
      </w:pPr>
      <w:r>
        <w:rPr>
          <w:b/>
        </w:rPr>
        <w:t>8.4.</w:t>
      </w:r>
      <w:r>
        <w:rPr>
          <w:rFonts w:ascii="Arial" w:eastAsia="Arial" w:hAnsi="Arial" w:cs="Arial"/>
          <w:b/>
        </w:rPr>
        <w:t xml:space="preserve"> </w:t>
      </w:r>
      <w:r>
        <w:t xml:space="preserve">Podmiotowe środki dowodowe wymagane od Wykonawcy, o których mowa powyżej obejmują: </w:t>
      </w:r>
    </w:p>
    <w:p w:rsidR="001802F7" w:rsidRDefault="00B53B6E">
      <w:pPr>
        <w:numPr>
          <w:ilvl w:val="0"/>
          <w:numId w:val="17"/>
        </w:numPr>
        <w:ind w:right="3" w:hanging="360"/>
      </w:pPr>
      <w:r>
        <w:t xml:space="preserve">Oświadczenie Wykonawcy w zakresie art. 108 ust. 1 pkt 5 ustawy </w:t>
      </w:r>
      <w:proofErr w:type="spellStart"/>
      <w:r>
        <w:t>Pzp</w:t>
      </w:r>
      <w:proofErr w:type="spellEnd"/>
      <w:r>
        <w:t xml:space="preserve">, o braku przynależności do tej samej grupy kapitałowej, w rozumieniu ustawy z dnia 16 lutego 2007 roku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rPr>
        <w:t>zgodnie z Załącznikiem nr 3 do SWZ,</w:t>
      </w:r>
      <w:r>
        <w:t xml:space="preserve"> </w:t>
      </w:r>
    </w:p>
    <w:p w:rsidR="001802F7" w:rsidRDefault="00B53B6E">
      <w:pPr>
        <w:numPr>
          <w:ilvl w:val="0"/>
          <w:numId w:val="17"/>
        </w:numPr>
        <w:ind w:right="3" w:hanging="360"/>
      </w:pPr>
      <w:r>
        <w:t xml:space="preserve">Odpis lub informacja z Krajowego Rejestru Sądowego lub z Centralnej Ewidencji i Informacji o Działalności Gospodarczej, w zakresie art. 109 ust. 1 pkt 4 ustawy </w:t>
      </w:r>
      <w:proofErr w:type="spellStart"/>
      <w:r>
        <w:t>Pzp</w:t>
      </w:r>
      <w:proofErr w:type="spellEnd"/>
      <w:r>
        <w:t xml:space="preserve">, sporządzonych nie wcześniej niż 3 miesiące przed ich złożeniem, jeżeli odrębne przepisy wymagają wpisu do rejestru lub ewidencji;  </w:t>
      </w:r>
    </w:p>
    <w:p w:rsidR="001802F7" w:rsidRDefault="00B53B6E">
      <w:pPr>
        <w:numPr>
          <w:ilvl w:val="1"/>
          <w:numId w:val="18"/>
        </w:numPr>
        <w:ind w:right="3" w:hanging="708"/>
      </w:pPr>
      <w:r>
        <w:t xml:space="preserve">Jeżeli Wykonawca ma siedzibę lub miejsce zamieszkania poza terytorium Rzeczypospolitej Polskiej, zamiast dokumentu, o których mowa w pkt 8.4 SWZ </w:t>
      </w:r>
      <w:proofErr w:type="spellStart"/>
      <w:r>
        <w:t>ppkt</w:t>
      </w:r>
      <w:proofErr w:type="spellEnd"/>
      <w:r>
        <w:t xml:space="preserve"> 2, składa dokument lub dokumenty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o którym mowa powyżej, powinien być wystawiony nie wcześniej niż 3 miesiące przed upływem terminu składania ofert.  </w:t>
      </w:r>
    </w:p>
    <w:p w:rsidR="001802F7" w:rsidRDefault="00B53B6E">
      <w:pPr>
        <w:numPr>
          <w:ilvl w:val="1"/>
          <w:numId w:val="18"/>
        </w:numPr>
        <w:ind w:right="3" w:hanging="708"/>
      </w:pPr>
      <w:r>
        <w:t xml:space="preserve">Jeżeli w kraju, w którym wykonawca ma siedzibę lub miejsce zamieszkania, nie wydaje się dokumentów, o których mowa w pkt 8.4 SWZ </w:t>
      </w:r>
      <w:proofErr w:type="spellStart"/>
      <w:r>
        <w:t>ppkt</w:t>
      </w:r>
      <w:proofErr w:type="spellEnd"/>
      <w:r>
        <w:t xml:space="preserve">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o którym mowa powyżej, powinien być wystawiony nie wcześniej niż 3 miesiące przed upływem terminu składania ofert. </w:t>
      </w:r>
    </w:p>
    <w:p w:rsidR="001802F7" w:rsidRDefault="00B53B6E">
      <w:pPr>
        <w:numPr>
          <w:ilvl w:val="1"/>
          <w:numId w:val="18"/>
        </w:numPr>
        <w:ind w:right="3" w:hanging="708"/>
      </w:pPr>
      <w:r>
        <w:t xml:space="preserve">Jeżeli jest to niezbędne do zapewnienia odpowiedniego przebiegu postępowania o udzielenie zamówienia, zamawiający może na każdym etapie postępowania wezwać wykonawców do złożenia wszystkich lub niektórych podmiotowych środków dowodowych.  </w:t>
      </w:r>
    </w:p>
    <w:p w:rsidR="001802F7" w:rsidRDefault="00B53B6E">
      <w:pPr>
        <w:numPr>
          <w:ilvl w:val="1"/>
          <w:numId w:val="18"/>
        </w:numPr>
        <w:ind w:right="3" w:hanging="708"/>
      </w:pPr>
      <w:r>
        <w:t xml:space="preserve">Wykonawca składa podmiotowe środki dowodowe na wezwanie zamawiającego. Dokumenty te powinny być aktualne na dzień ich złożenia.  </w:t>
      </w:r>
    </w:p>
    <w:p w:rsidR="001802F7" w:rsidRDefault="00B53B6E">
      <w:pPr>
        <w:numPr>
          <w:ilvl w:val="1"/>
          <w:numId w:val="18"/>
        </w:numPr>
        <w:ind w:right="3" w:hanging="708"/>
      </w:pPr>
      <w: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1802F7" w:rsidRDefault="00B53B6E">
      <w:pPr>
        <w:numPr>
          <w:ilvl w:val="1"/>
          <w:numId w:val="18"/>
        </w:numPr>
        <w:ind w:right="3" w:hanging="708"/>
      </w:pPr>
      <w:r>
        <w:t xml:space="preserve">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8.1 SWZ dane umożliwiające dostęp do tych środków.  </w:t>
      </w:r>
    </w:p>
    <w:p w:rsidR="001802F7" w:rsidRDefault="00B53B6E">
      <w:pPr>
        <w:numPr>
          <w:ilvl w:val="1"/>
          <w:numId w:val="18"/>
        </w:numPr>
        <w:ind w:right="3" w:hanging="708"/>
      </w:pPr>
      <w:r>
        <w:t xml:space="preserve">Wykonawca nie jest zobowiązany do złożenia podmiotowych środków dowodowych, które zamawiający posiada, jeżeli wykonawca wskaże te środki oraz potwierdzi ich prawidłowość i aktualność. </w:t>
      </w:r>
    </w:p>
    <w:p w:rsidR="001802F7" w:rsidRDefault="00B53B6E">
      <w:pPr>
        <w:numPr>
          <w:ilvl w:val="1"/>
          <w:numId w:val="18"/>
        </w:numPr>
        <w:ind w:right="3" w:hanging="708"/>
      </w:pPr>
      <w:r>
        <w:t xml:space="preserve">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  </w:t>
      </w:r>
    </w:p>
    <w:p w:rsidR="001802F7" w:rsidRDefault="00B53B6E">
      <w:pPr>
        <w:numPr>
          <w:ilvl w:val="1"/>
          <w:numId w:val="18"/>
        </w:numPr>
        <w:ind w:right="3" w:hanging="708"/>
      </w:pPr>
      <w:r>
        <w:t xml:space="preserve">Złożenie, uzupełnienie lub poprawienie podmiotowych środków dowodowych nie może służyć potwierdzeniu spełniania kryteriów selekcji.  </w:t>
      </w:r>
    </w:p>
    <w:p w:rsidR="001802F7" w:rsidRDefault="00B53B6E">
      <w:pPr>
        <w:numPr>
          <w:ilvl w:val="1"/>
          <w:numId w:val="18"/>
        </w:numPr>
        <w:ind w:right="3" w:hanging="708"/>
      </w:pPr>
      <w:r>
        <w:t xml:space="preserve">Zamawiający może żądać od wykonawców wyjaśnień dotyczących treści złożonych podmiotowych środków dowodowych.  </w:t>
      </w:r>
    </w:p>
    <w:p w:rsidR="001802F7" w:rsidRDefault="00B53B6E">
      <w:pPr>
        <w:numPr>
          <w:ilvl w:val="1"/>
          <w:numId w:val="18"/>
        </w:numPr>
        <w:ind w:right="3" w:hanging="708"/>
      </w:pPr>
      <w:r>
        <w:t xml:space="preserve">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  </w:t>
      </w:r>
    </w:p>
    <w:p w:rsidR="001802F7" w:rsidRDefault="00B53B6E">
      <w:pPr>
        <w:numPr>
          <w:ilvl w:val="1"/>
          <w:numId w:val="18"/>
        </w:numPr>
        <w:ind w:right="3" w:hanging="708"/>
      </w:pPr>
      <w:r>
        <w:t xml:space="preserve">Oświadczenie o których mowa w rozdziale 8.1 składa się, pod rygorem nieważności, w formie elektronicznej lub w postaci elektronicznej opatrzonej podpisem zaufanym lub podpisem osobistym.  </w:t>
      </w:r>
    </w:p>
    <w:p w:rsidR="001802F7" w:rsidRDefault="00B53B6E">
      <w:pPr>
        <w:numPr>
          <w:ilvl w:val="1"/>
          <w:numId w:val="18"/>
        </w:numPr>
        <w:ind w:right="3" w:hanging="708"/>
      </w:pPr>
      <w:r>
        <w:t xml:space="preserve">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rsidR="001802F7" w:rsidRDefault="00B53B6E">
      <w:pPr>
        <w:numPr>
          <w:ilvl w:val="1"/>
          <w:numId w:val="18"/>
        </w:numPr>
        <w:ind w:right="3" w:hanging="708"/>
      </w:pPr>
      <w:r>
        <w:t xml:space="preserve">Podmiotowe środki dowodowe przekazuje się:  </w:t>
      </w:r>
    </w:p>
    <w:p w:rsidR="001802F7" w:rsidRDefault="00B53B6E">
      <w:pPr>
        <w:numPr>
          <w:ilvl w:val="0"/>
          <w:numId w:val="19"/>
        </w:numPr>
        <w:ind w:right="3" w:hanging="360"/>
      </w:pPr>
      <w:r>
        <w:t xml:space="preserve">w przypadku gdy zostały wystawione jako dokument elektroniczny przez upoważnione podmioty inne niż wykonawca, wykonawca wspólnie ubiegający się o udzielenie zamówienia, podmiot udostępniający zasoby - </w:t>
      </w:r>
      <w:r>
        <w:rPr>
          <w:b/>
        </w:rPr>
        <w:t>przekazuje się ten dokument elektroniczny;</w:t>
      </w:r>
      <w:r>
        <w:t xml:space="preserve">  </w:t>
      </w:r>
    </w:p>
    <w:p w:rsidR="001802F7" w:rsidRDefault="00B53B6E">
      <w:pPr>
        <w:numPr>
          <w:ilvl w:val="0"/>
          <w:numId w:val="19"/>
        </w:numPr>
        <w:spacing w:after="5"/>
        <w:ind w:right="3" w:hanging="360"/>
      </w:pPr>
      <w:r>
        <w:t xml:space="preserve">w przypadku gdy zostały wystawione jako dokument w postaci papierowej przez upoważnione podmioty inne niż wykonawca, wykonawca wspólnie ubiegający się o udzielenie zamówienia, podmiot udostępniający zasoby - </w:t>
      </w:r>
      <w:r>
        <w:rPr>
          <w:b/>
        </w:rPr>
        <w:t>przekazuje się cyfrowe odwzorowanie tego dokumentu opatrzone kwalifikowanym podpisem elektronicznym, podpisem zaufanym lub podpisem osobistym, poświadczające zgodność cyfrowego odwzorowania z dokumentem w postaci papierowej.</w:t>
      </w:r>
      <w:r>
        <w:t xml:space="preserve">  </w:t>
      </w:r>
    </w:p>
    <w:p w:rsidR="001802F7" w:rsidRDefault="00B53B6E">
      <w:pPr>
        <w:ind w:left="1440" w:right="3" w:firstLine="0"/>
      </w:pPr>
      <w: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1802F7" w:rsidRDefault="00B53B6E">
      <w:pPr>
        <w:numPr>
          <w:ilvl w:val="0"/>
          <w:numId w:val="19"/>
        </w:numPr>
        <w:ind w:right="3" w:hanging="360"/>
      </w:pPr>
      <w:r>
        <w:t xml:space="preserve">w przypadku, gdy nie zostały wystawione przez upoważnione podmioty inne niż wykonawca, wykonawca wspólnie ubiegający się o udzielenie zamówienia, podmiot udostępniający zasoby </w:t>
      </w:r>
      <w:r>
        <w:rPr>
          <w:b/>
        </w:rPr>
        <w:t>- przekazuje się je w postaci elektronicznej i opatruje się kwalifikowanym podpisem elektronicznym, podpisem zaufanym lub podpisem osobistym.</w:t>
      </w:r>
      <w:r>
        <w:t xml:space="preserve">  </w:t>
      </w:r>
    </w:p>
    <w:p w:rsidR="001802F7" w:rsidRDefault="00B53B6E">
      <w:pPr>
        <w:numPr>
          <w:ilvl w:val="0"/>
          <w:numId w:val="19"/>
        </w:numPr>
        <w:spacing w:after="0"/>
        <w:ind w:right="3" w:hanging="360"/>
      </w:pPr>
      <w:r>
        <w:t xml:space="preserve">w przypadku gdy nie zostały wystawione przez upoważnione podmioty inne niż wykonawca, wykonawca wspólnie ubiegający się o udzielenie zamówienia, podmiot udostępniający zasoby a sporządzono je jako dokument w postaci papierowej i opatrzono własnoręcznym podpisem - </w:t>
      </w:r>
      <w:r>
        <w:rPr>
          <w:b/>
        </w:rPr>
        <w:t>przekazuje się cyfrowe odwzorowanie tego dokumentu opatrzone kwalifikowanym podpisem elektronicznym, podpisem zaufanym lub podpisem osobistym, poświadczające zgodność cyfrowego odwzorowania z dokumentem w postaci papierowej.</w:t>
      </w:r>
      <w:r>
        <w:t xml:space="preserve">  </w:t>
      </w:r>
    </w:p>
    <w:p w:rsidR="001802F7" w:rsidRDefault="00B53B6E">
      <w:pPr>
        <w:ind w:left="1440" w:right="3" w:firstLine="0"/>
      </w:pPr>
      <w:r>
        <w:t xml:space="preserve">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1802F7" w:rsidRDefault="00B53B6E">
      <w:pPr>
        <w:numPr>
          <w:ilvl w:val="1"/>
          <w:numId w:val="20"/>
        </w:numPr>
        <w:ind w:right="3" w:hanging="708"/>
      </w:pPr>
      <w: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1802F7" w:rsidRDefault="00B53B6E">
      <w:pPr>
        <w:numPr>
          <w:ilvl w:val="1"/>
          <w:numId w:val="20"/>
        </w:numPr>
        <w:ind w:right="3" w:hanging="708"/>
      </w:pPr>
      <w:r>
        <w:t xml:space="preserve">Oświadczenie wskazane w rozdziale 8.1 i podmiotowe środki dowodowe przekazuje się środkiem komunikacji elektronicznej wskazanym w rozdziale 1.  </w:t>
      </w:r>
    </w:p>
    <w:p w:rsidR="001802F7" w:rsidRDefault="00B53B6E">
      <w:pPr>
        <w:numPr>
          <w:ilvl w:val="1"/>
          <w:numId w:val="20"/>
        </w:numPr>
        <w:ind w:right="3" w:hanging="708"/>
      </w:pPr>
      <w:r>
        <w:t xml:space="preserve">W przypadku gdy oświadczenie o którym mowa w rozdziale 8.1 lub podmiotowe środki dowodowe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p>
    <w:p w:rsidR="001802F7" w:rsidRDefault="00B53B6E">
      <w:pPr>
        <w:numPr>
          <w:ilvl w:val="1"/>
          <w:numId w:val="20"/>
        </w:numPr>
        <w:ind w:right="3" w:hanging="708"/>
      </w:pPr>
      <w:r>
        <w:t xml:space="preserve">Podmiotowe środki dowodowe sporządzone w języku obcym przekazuje się wraz z tłumaczeniem na język polski. </w:t>
      </w:r>
    </w:p>
    <w:p w:rsidR="001802F7" w:rsidRDefault="00B53B6E">
      <w:pPr>
        <w:numPr>
          <w:ilvl w:val="1"/>
          <w:numId w:val="20"/>
        </w:numPr>
        <w:spacing w:after="19" w:line="266" w:lineRule="auto"/>
        <w:ind w:right="3" w:hanging="708"/>
      </w:pPr>
      <w:r>
        <w:t>Dokumenty elektroniczne muszą spełniać łącznie następujące wymagania:  1)</w:t>
      </w:r>
      <w:r>
        <w:rPr>
          <w:rFonts w:ascii="Arial" w:eastAsia="Arial" w:hAnsi="Arial" w:cs="Arial"/>
        </w:rPr>
        <w:t xml:space="preserve"> </w:t>
      </w:r>
      <w:r>
        <w:t xml:space="preserve">są utrwalone w sposób umożliwiający ich wielokrotne odczytanie, zapisanie i powielenie, a także przekazanie przy użyciu środków komunikacji elektronicznej lub na informatycznym nośniku danych; </w:t>
      </w:r>
    </w:p>
    <w:p w:rsidR="001802F7" w:rsidRDefault="00B53B6E">
      <w:pPr>
        <w:numPr>
          <w:ilvl w:val="0"/>
          <w:numId w:val="21"/>
        </w:numPr>
        <w:ind w:right="3" w:hanging="360"/>
      </w:pPr>
      <w:r>
        <w:t xml:space="preserve">umożliwiają prezentację treści w postaci elektronicznej, w szczególności przez wyświetlenie tej treści na monitorze ekranowym;  </w:t>
      </w:r>
    </w:p>
    <w:p w:rsidR="001802F7" w:rsidRDefault="00B53B6E">
      <w:pPr>
        <w:numPr>
          <w:ilvl w:val="0"/>
          <w:numId w:val="21"/>
        </w:numPr>
        <w:ind w:right="3" w:hanging="360"/>
      </w:pPr>
      <w:r>
        <w:t xml:space="preserve">umożliwiają prezentację treści w postaci papierowej, w szczególności za pomocą wydruku;  </w:t>
      </w:r>
    </w:p>
    <w:p w:rsidR="001802F7" w:rsidRDefault="00B53B6E">
      <w:pPr>
        <w:numPr>
          <w:ilvl w:val="0"/>
          <w:numId w:val="21"/>
        </w:numPr>
        <w:spacing w:after="0"/>
        <w:ind w:right="3" w:hanging="360"/>
      </w:pPr>
      <w:r>
        <w:t xml:space="preserve">zawierają dane w układzie niepozostawiającym wątpliwości co do treści i kontekstu zapisanych informacji. </w:t>
      </w:r>
    </w:p>
    <w:p w:rsidR="001802F7" w:rsidRDefault="00B53B6E">
      <w:pPr>
        <w:spacing w:after="0" w:line="259" w:lineRule="auto"/>
        <w:ind w:left="12" w:right="0" w:firstLine="0"/>
        <w:jc w:val="left"/>
      </w:pPr>
      <w:r>
        <w:rPr>
          <w:color w:val="FF0000"/>
          <w:sz w:val="12"/>
        </w:rPr>
        <w:t xml:space="preserve"> </w:t>
      </w:r>
    </w:p>
    <w:p w:rsidR="001802F7" w:rsidRDefault="00B53B6E">
      <w:pPr>
        <w:spacing w:after="0" w:line="259" w:lineRule="auto"/>
        <w:ind w:left="12" w:right="0" w:firstLine="0"/>
        <w:jc w:val="left"/>
      </w:pPr>
      <w:r>
        <w:rPr>
          <w:color w:val="FF0000"/>
          <w:sz w:val="12"/>
        </w:rPr>
        <w:t xml:space="preserve"> </w:t>
      </w:r>
    </w:p>
    <w:p w:rsidR="001802F7" w:rsidRDefault="00B53B6E">
      <w:pPr>
        <w:spacing w:after="4" w:line="259" w:lineRule="auto"/>
        <w:ind w:left="16" w:right="0" w:hanging="10"/>
        <w:jc w:val="center"/>
      </w:pPr>
      <w:r>
        <w:rPr>
          <w:sz w:val="26"/>
        </w:rPr>
        <w:t xml:space="preserve">Rozdział 9 </w:t>
      </w:r>
    </w:p>
    <w:p w:rsidR="001802F7" w:rsidRDefault="00B53B6E">
      <w:pPr>
        <w:pStyle w:val="Nagwek2"/>
        <w:ind w:left="351" w:right="334"/>
      </w:pPr>
      <w:r>
        <w:t>INFORMACJA DLA WYKONAWCÓW POLEGAJĄCYCH  NA ZASOBACH INNYCH PODMIOTÓW, NA ZASADACH OKREŚLONYCH  W ART. 118 USTAWY PZP ORAZ ZAMIERZAJĄCYCH POWIERZYĆ WYKONANIE CZĘŚCI ZAMÓWIENIA PODWYKONAWCOM</w:t>
      </w:r>
      <w:r>
        <w:rPr>
          <w:b w:val="0"/>
          <w:color w:val="FF0000"/>
          <w:sz w:val="24"/>
        </w:rPr>
        <w:t xml:space="preserve"> </w:t>
      </w:r>
    </w:p>
    <w:p w:rsidR="001802F7" w:rsidRDefault="00B53B6E">
      <w:pPr>
        <w:spacing w:after="39" w:line="259" w:lineRule="auto"/>
        <w:ind w:left="5" w:right="0" w:firstLine="0"/>
        <w:jc w:val="left"/>
      </w:pPr>
      <w:r>
        <w:rPr>
          <w:rFonts w:ascii="Calibri" w:eastAsia="Calibri" w:hAnsi="Calibri" w:cs="Calibri"/>
          <w:noProof/>
          <w:sz w:val="22"/>
        </w:rPr>
        <mc:AlternateContent>
          <mc:Choice Requires="wpg">
            <w:drawing>
              <wp:inline distT="0" distB="0" distL="0" distR="0">
                <wp:extent cx="5763134" cy="6096"/>
                <wp:effectExtent l="0" t="0" r="0" b="0"/>
                <wp:docPr id="38066" name="Group 38066"/>
                <wp:cNvGraphicFramePr/>
                <a:graphic xmlns:a="http://schemas.openxmlformats.org/drawingml/2006/main">
                  <a:graphicData uri="http://schemas.microsoft.com/office/word/2010/wordprocessingGroup">
                    <wpg:wgp>
                      <wpg:cNvGrpSpPr/>
                      <wpg:grpSpPr>
                        <a:xfrm>
                          <a:off x="0" y="0"/>
                          <a:ext cx="5763134" cy="6096"/>
                          <a:chOff x="0" y="0"/>
                          <a:chExt cx="5763134" cy="6096"/>
                        </a:xfrm>
                      </wpg:grpSpPr>
                      <wps:wsp>
                        <wps:cNvPr id="43067" name="Shape 43067"/>
                        <wps:cNvSpPr/>
                        <wps:spPr>
                          <a:xfrm>
                            <a:off x="0" y="0"/>
                            <a:ext cx="5763134" cy="9144"/>
                          </a:xfrm>
                          <a:custGeom>
                            <a:avLst/>
                            <a:gdLst/>
                            <a:ahLst/>
                            <a:cxnLst/>
                            <a:rect l="0" t="0" r="0" b="0"/>
                            <a:pathLst>
                              <a:path w="5763134" h="9144">
                                <a:moveTo>
                                  <a:pt x="0" y="0"/>
                                </a:moveTo>
                                <a:lnTo>
                                  <a:pt x="5763134" y="0"/>
                                </a:lnTo>
                                <a:lnTo>
                                  <a:pt x="5763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546592" id="Group 38066" o:spid="_x0000_s1026" style="width:453.8pt;height:.5pt;mso-position-horizontal-relative:char;mso-position-vertical-relative:line" coordsize="576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">
                <v:shape id="Shape 43067" o:spid="_x0000_s1027" style="position:absolute;width:57631;height:91;visibility:visible;mso-wrap-style:square;v-text-anchor:top" coordsize="5763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t0CscA&#10;AADeAAAADwAAAGRycy9kb3ducmV2LnhtbESPQWvCQBSE70L/w/KEXqTutkqU1FUkIPTgJdFLb4/s&#10;a7KYfRuyq6b99d1CweMwM98wm93oOnGjIVjPGl7nCgRx7Y3lRsP5dHhZgwgR2WDnmTR8U4Dd9mmy&#10;wdz4O5d0q2IjEoRDjhraGPtcylC35DDMfU+cvC8/OIxJDo00A94T3HXyTalMOrScFlrsqWipvlRX&#10;p6GYyfVnKFalPWWq/Glquz9WhdbP03H/DiLSGB/h//aH0bBcqGwFf3fSFZ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rdArHAAAA3gAAAA8AAAAAAAAAAAAAAAAAmAIAAGRy&#10;cy9kb3ducmV2LnhtbFBLBQYAAAAABAAEAPUAAACMAwAAAAA=&#10;" path="m,l5763134,r,9144l,9144,,e" fillcolor="black" stroked="f" strokeweight="0">
                  <v:stroke miterlimit="83231f" joinstyle="miter"/>
                  <v:path arrowok="t" textboxrect="0,0,5763134,9144"/>
                </v:shape>
                <w10:anchorlock/>
              </v:group>
            </w:pict>
          </mc:Fallback>
        </mc:AlternateContent>
      </w:r>
    </w:p>
    <w:p w:rsidR="001802F7" w:rsidRDefault="00B53B6E">
      <w:pPr>
        <w:spacing w:after="144" w:line="259" w:lineRule="auto"/>
        <w:ind w:left="720" w:right="0" w:firstLine="0"/>
        <w:jc w:val="left"/>
      </w:pPr>
      <w:r>
        <w:rPr>
          <w:color w:val="FF0000"/>
          <w:sz w:val="12"/>
        </w:rPr>
        <w:t xml:space="preserve"> </w:t>
      </w:r>
    </w:p>
    <w:p w:rsidR="001802F7" w:rsidRDefault="00B53B6E">
      <w:pPr>
        <w:ind w:left="715" w:right="3"/>
      </w:pPr>
      <w:r>
        <w:rPr>
          <w:b/>
        </w:rPr>
        <w:t>9.1.</w:t>
      </w:r>
      <w:r>
        <w:rPr>
          <w:rFonts w:ascii="Arial" w:eastAsia="Arial" w:hAnsi="Arial" w:cs="Arial"/>
          <w:b/>
        </w:rPr>
        <w:t xml:space="preserve"> </w:t>
      </w:r>
      <w: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1802F7" w:rsidRDefault="00B53B6E">
      <w:pPr>
        <w:ind w:left="715" w:right="3"/>
      </w:pPr>
      <w:r>
        <w:rPr>
          <w:b/>
        </w:rPr>
        <w:t>9.2.</w:t>
      </w:r>
      <w:r>
        <w:rPr>
          <w:rFonts w:ascii="Arial" w:eastAsia="Arial" w:hAnsi="Arial" w:cs="Arial"/>
          <w:b/>
        </w:rPr>
        <w:t xml:space="preserve"> </w:t>
      </w: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1802F7" w:rsidRDefault="00B53B6E">
      <w:pPr>
        <w:ind w:left="715" w:right="3"/>
      </w:pPr>
      <w:r>
        <w:rPr>
          <w:b/>
        </w:rPr>
        <w:t>9.3.</w:t>
      </w:r>
      <w:r>
        <w:rPr>
          <w:rFonts w:ascii="Arial" w:eastAsia="Arial" w:hAnsi="Arial" w:cs="Arial"/>
          <w:b/>
        </w:rPr>
        <w:t xml:space="preserve"> </w:t>
      </w:r>
      <w:r>
        <w:t xml:space="preserve">Wykonawca, który polega na zdolnościach lub sytuacji podmiotów udostępniających zasoby, składa </w:t>
      </w:r>
      <w:r>
        <w:rPr>
          <w:b/>
        </w:rPr>
        <w:t>wraz z ofertą</w:t>
      </w:r>
      <w: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1802F7" w:rsidRDefault="00B53B6E">
      <w:pPr>
        <w:ind w:left="715" w:right="3"/>
      </w:pPr>
      <w:r>
        <w:rPr>
          <w:b/>
        </w:rPr>
        <w:t>9.4.</w:t>
      </w:r>
      <w:r>
        <w:rPr>
          <w:rFonts w:ascii="Arial" w:eastAsia="Arial" w:hAnsi="Arial" w:cs="Arial"/>
          <w:b/>
        </w:rPr>
        <w:t xml:space="preserve"> </w:t>
      </w:r>
      <w:r>
        <w:t xml:space="preserve">Zobowiązanie podmiotu udostępniającego zasoby, o którym mowa w pkt 9.3 potwierdza, że stosunek łączący wykonawcę z podmiotami udostępniającymi zasoby gwarantuje rzeczywisty dostęp do tych zasobów oraz określa w szczególności:  </w:t>
      </w:r>
    </w:p>
    <w:p w:rsidR="001802F7" w:rsidRDefault="00B53B6E">
      <w:pPr>
        <w:numPr>
          <w:ilvl w:val="0"/>
          <w:numId w:val="22"/>
        </w:numPr>
        <w:ind w:right="3" w:hanging="360"/>
      </w:pPr>
      <w:r>
        <w:t xml:space="preserve">zakres dostępnych wykonawcy zasobów podmiotu udostępniającego zasoby;  </w:t>
      </w:r>
    </w:p>
    <w:p w:rsidR="001802F7" w:rsidRDefault="00B53B6E">
      <w:pPr>
        <w:numPr>
          <w:ilvl w:val="0"/>
          <w:numId w:val="22"/>
        </w:numPr>
        <w:ind w:right="3" w:hanging="360"/>
      </w:pPr>
      <w:r>
        <w:t xml:space="preserve">sposób i okres udostępnienia wykonawcy i wykorzystania przez niego zasobów podmiotu udostępniającego te zasoby przy wykonywaniu zamówienia;  </w:t>
      </w:r>
    </w:p>
    <w:p w:rsidR="001802F7" w:rsidRDefault="00B53B6E">
      <w:pPr>
        <w:numPr>
          <w:ilvl w:val="0"/>
          <w:numId w:val="22"/>
        </w:numPr>
        <w:ind w:right="3" w:hanging="360"/>
      </w:pPr>
      <w: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1802F7" w:rsidRDefault="00B53B6E">
      <w:pPr>
        <w:numPr>
          <w:ilvl w:val="1"/>
          <w:numId w:val="23"/>
        </w:numPr>
        <w:ind w:right="3" w:hanging="708"/>
      </w:pPr>
      <w:r>
        <w:t xml:space="preserve">Zamawiający oceni, czy udostępniane wykonawcy przez podmioty udostępniające zasoby zdolności techniczne lub zawodowe pozwalają na wykazanie przez wykonawcę spełniania warunków udziału w postępowaniu oraz - jeżeli dotyczy- kryteriów selekcji, a także zbada, czy nie zachodzą wobec tego podmiotu podstawy wykluczenia, które zostały przewidziane względem wykonawcy.  </w:t>
      </w:r>
    </w:p>
    <w:p w:rsidR="001802F7" w:rsidRDefault="00B53B6E">
      <w:pPr>
        <w:numPr>
          <w:ilvl w:val="1"/>
          <w:numId w:val="23"/>
        </w:numPr>
        <w:ind w:right="3" w:hanging="708"/>
      </w:pPr>
      <w:r>
        <w:t xml:space="preserve">Jeżeli zdolności techniczne lub zawodowe podmiotu udostępniającego zasoby nie potwierdzają spełniania przez wykonawcę warunków udziału w postępowaniu lub zachodzą, wobec tego podmiotu podstawy wykluczenia, zamawiający zażąda, </w:t>
      </w:r>
    </w:p>
    <w:p w:rsidR="001802F7" w:rsidRDefault="00B53B6E">
      <w:pPr>
        <w:spacing w:after="42"/>
        <w:ind w:left="720" w:right="3" w:firstLine="0"/>
      </w:pPr>
      <w:r>
        <w:t xml:space="preserve">aby wykonawca w terminie określonym przez zamawiającego zastąpił ten podmiot innym podmiotem lub podmiotami albo wykazał, że samodzielnie spełnia warunki udziału w postępowaniu.  </w:t>
      </w:r>
    </w:p>
    <w:p w:rsidR="001802F7" w:rsidRDefault="00B53B6E">
      <w:pPr>
        <w:numPr>
          <w:ilvl w:val="1"/>
          <w:numId w:val="23"/>
        </w:numPr>
        <w:spacing w:after="42"/>
        <w:ind w:right="3" w:hanging="708"/>
      </w:pPr>
      <w:r>
        <w:t xml:space="preserve">Wykonawca, w przypadku polegania na zdolnościach lub sytuacji podmiotów udostępniających zasoby, przedstawia, wraz z oświadczeniami, o którym mowa w pkt 8.1 także oświadczenie podmiotu udostępniającego zasoby, potwierdzające brak podstaw wykluczenia tego podmiotu oraz odpowiednio spełnianie warunków udziału w postępowaniu lub kryteriów selekcji, w zakresie, w jakim wykonawca powołuje się na jego zasoby.  </w:t>
      </w:r>
    </w:p>
    <w:p w:rsidR="001802F7" w:rsidRDefault="00B53B6E">
      <w:pPr>
        <w:numPr>
          <w:ilvl w:val="1"/>
          <w:numId w:val="23"/>
        </w:numPr>
        <w:spacing w:after="42"/>
        <w:ind w:right="3" w:hanging="708"/>
      </w:pPr>
      <w:r>
        <w:t xml:space="preserve">Wykonawca, który polega na zdolnościach lub sytuacji innych podmiotów na zasadach określonych w art. 118 ustawy, przedstawia na wezwanie zamawiającego dokumenty wymienione w pkt. 8.4 dotyczące tych podmiotów, potwierdzające, że nie zachodzą wobec tych podmiotów podstawy wykluczenia z postępowania. </w:t>
      </w:r>
    </w:p>
    <w:p w:rsidR="001802F7" w:rsidRDefault="00B53B6E">
      <w:pPr>
        <w:numPr>
          <w:ilvl w:val="1"/>
          <w:numId w:val="23"/>
        </w:numPr>
        <w:spacing w:after="42"/>
        <w:ind w:right="3" w:hanging="708"/>
      </w:pPr>
      <w:r>
        <w:t xml:space="preserve">Zamawiający </w:t>
      </w:r>
      <w:r>
        <w:rPr>
          <w:b/>
        </w:rPr>
        <w:t>nie żąda</w:t>
      </w:r>
      <w:r>
        <w:t xml:space="preserve"> wskazania przez wykonawcę, w ofercie, których wykonanie zamierza powierzyć podwykonawcom, którzy nie są podmiotami udostępniającymi zasoby, oraz podania nazw ewentualnych podwykonawców.  </w:t>
      </w:r>
    </w:p>
    <w:p w:rsidR="001802F7" w:rsidRDefault="00B53B6E">
      <w:pPr>
        <w:numPr>
          <w:ilvl w:val="1"/>
          <w:numId w:val="23"/>
        </w:numPr>
        <w:ind w:right="3" w:hanging="708"/>
      </w:pPr>
      <w:r>
        <w:t xml:space="preserve">Wykonawca będzie zobowiązany do zawiadamiania zamawiającego o wszelkich zmianach w odniesieniu do informacji, o których mowa w pkt 9.1, w trakcie realizacji zamówienia, a także przekaże wymagane informacje na temat nowych podwykonawców, którym w późniejszym okresie zamierza powierzyć realizację robót budowlanych lub usług. </w:t>
      </w:r>
    </w:p>
    <w:p w:rsidR="001802F7" w:rsidRDefault="00B53B6E">
      <w:pPr>
        <w:numPr>
          <w:ilvl w:val="1"/>
          <w:numId w:val="23"/>
        </w:numPr>
        <w:ind w:right="3" w:hanging="708"/>
      </w:pPr>
      <w:r>
        <w:t xml:space="preserve">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rsidR="001802F7" w:rsidRDefault="00B53B6E">
      <w:pPr>
        <w:spacing w:after="80" w:line="259" w:lineRule="auto"/>
        <w:ind w:left="720" w:right="0" w:firstLine="0"/>
        <w:jc w:val="left"/>
      </w:pPr>
      <w:r>
        <w:rPr>
          <w:color w:val="FF0000"/>
        </w:rPr>
        <w:t xml:space="preserve"> </w:t>
      </w:r>
    </w:p>
    <w:p w:rsidR="001802F7" w:rsidRDefault="00B53B6E">
      <w:pPr>
        <w:spacing w:after="4" w:line="259" w:lineRule="auto"/>
        <w:ind w:left="16" w:right="0" w:hanging="10"/>
        <w:jc w:val="center"/>
      </w:pPr>
      <w:r>
        <w:rPr>
          <w:sz w:val="26"/>
        </w:rPr>
        <w:t xml:space="preserve">Rozdział 10 </w:t>
      </w:r>
    </w:p>
    <w:p w:rsidR="001802F7" w:rsidRDefault="00B53B6E">
      <w:pPr>
        <w:pStyle w:val="Nagwek2"/>
        <w:spacing w:after="4" w:line="267" w:lineRule="auto"/>
        <w:ind w:left="2850" w:right="359" w:hanging="2185"/>
        <w:jc w:val="left"/>
      </w:pPr>
      <w:r>
        <w:t>INFORMACJA DLA WYKONAWCÓW WSPÓLNIE UBIEGAJĄCYCH SIĘ  O UDZIELENIE ZAMÓWIENIA</w:t>
      </w:r>
      <w:r>
        <w:rPr>
          <w:b w:val="0"/>
          <w:sz w:val="24"/>
        </w:rPr>
        <w:t xml:space="preserve"> </w:t>
      </w:r>
    </w:p>
    <w:p w:rsidR="001802F7" w:rsidRDefault="00B53B6E">
      <w:pPr>
        <w:spacing w:after="34" w:line="259" w:lineRule="auto"/>
        <w:ind w:left="-2" w:right="0" w:firstLine="0"/>
        <w:jc w:val="left"/>
      </w:pPr>
      <w:r>
        <w:rPr>
          <w:rFonts w:ascii="Calibri" w:eastAsia="Calibri" w:hAnsi="Calibri" w:cs="Calibri"/>
          <w:noProof/>
          <w:sz w:val="22"/>
        </w:rPr>
        <mc:AlternateContent>
          <mc:Choice Requires="wpg">
            <w:drawing>
              <wp:inline distT="0" distB="0" distL="0" distR="0">
                <wp:extent cx="5770753" cy="6097"/>
                <wp:effectExtent l="0" t="0" r="0" b="0"/>
                <wp:docPr id="39805" name="Group 39805"/>
                <wp:cNvGraphicFramePr/>
                <a:graphic xmlns:a="http://schemas.openxmlformats.org/drawingml/2006/main">
                  <a:graphicData uri="http://schemas.microsoft.com/office/word/2010/wordprocessingGroup">
                    <wpg:wgp>
                      <wpg:cNvGrpSpPr/>
                      <wpg:grpSpPr>
                        <a:xfrm>
                          <a:off x="0" y="0"/>
                          <a:ext cx="5770753" cy="6097"/>
                          <a:chOff x="0" y="0"/>
                          <a:chExt cx="5770753" cy="6097"/>
                        </a:xfrm>
                      </wpg:grpSpPr>
                      <wps:wsp>
                        <wps:cNvPr id="43068" name="Shape 43068"/>
                        <wps:cNvSpPr/>
                        <wps:spPr>
                          <a:xfrm>
                            <a:off x="0" y="0"/>
                            <a:ext cx="5770753" cy="9144"/>
                          </a:xfrm>
                          <a:custGeom>
                            <a:avLst/>
                            <a:gdLst/>
                            <a:ahLst/>
                            <a:cxnLst/>
                            <a:rect l="0" t="0" r="0" b="0"/>
                            <a:pathLst>
                              <a:path w="5770753" h="9144">
                                <a:moveTo>
                                  <a:pt x="0" y="0"/>
                                </a:moveTo>
                                <a:lnTo>
                                  <a:pt x="5770753" y="0"/>
                                </a:lnTo>
                                <a:lnTo>
                                  <a:pt x="57707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65E1FD" id="Group 39805" o:spid="_x0000_s1026" style="width:454.4pt;height:.5pt;mso-position-horizontal-relative:char;mso-position-vertical-relative:line" coordsize="57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">
                <v:shape id="Shape 43068" o:spid="_x0000_s1027" style="position:absolute;width:57707;height:91;visibility:visible;mso-wrap-style:square;v-text-anchor:top" coordsize="57707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GKScUA&#10;AADeAAAADwAAAGRycy9kb3ducmV2LnhtbERPy4rCMBTdC/MP4Q64kTH1QZVqlBkZoQs36ix0d22u&#10;bbG5KU3G1r83C8Hl4byX685U4k6NKy0rGA0jEMSZ1SXnCv6O2685COeRNVaWScGDHKxXH70lJtq2&#10;vKf7wecihLBLUEHhfZ1I6bKCDLqhrYkDd7WNQR9gk0vdYBvCTSXHURRLgyWHhgJr2hSU3Q7/RsEs&#10;3p9nbtCmabXL3Pjndhr9XqZK9T+77wUIT51/i1/uVCuYTqI47A13whW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UYpJxQAAAN4AAAAPAAAAAAAAAAAAAAAAAJgCAABkcnMv&#10;ZG93bnJldi54bWxQSwUGAAAAAAQABAD1AAAAigMAAAAA&#10;" path="m,l5770753,r,9144l,9144,,e" fillcolor="black" stroked="f" strokeweight="0">
                  <v:stroke miterlimit="83231f" joinstyle="miter"/>
                  <v:path arrowok="t" textboxrect="0,0,5770753,9144"/>
                </v:shape>
                <w10:anchorlock/>
              </v:group>
            </w:pict>
          </mc:Fallback>
        </mc:AlternateContent>
      </w:r>
    </w:p>
    <w:p w:rsidR="001802F7" w:rsidRDefault="00B53B6E">
      <w:pPr>
        <w:spacing w:after="189" w:line="259" w:lineRule="auto"/>
        <w:ind w:left="720" w:right="0" w:firstLine="0"/>
        <w:jc w:val="left"/>
      </w:pPr>
      <w:r>
        <w:rPr>
          <w:sz w:val="8"/>
        </w:rPr>
        <w:t xml:space="preserve"> </w:t>
      </w:r>
    </w:p>
    <w:p w:rsidR="001802F7" w:rsidRDefault="00B53B6E">
      <w:pPr>
        <w:spacing w:after="42"/>
        <w:ind w:left="715" w:right="3"/>
      </w:pPr>
      <w:r>
        <w:rPr>
          <w:b/>
        </w:rPr>
        <w:t>10.1.</w:t>
      </w:r>
      <w:r>
        <w:rPr>
          <w:rFonts w:ascii="Arial" w:eastAsia="Arial" w:hAnsi="Arial" w:cs="Arial"/>
          <w:b/>
        </w:rPr>
        <w:t xml:space="preserve"> </w:t>
      </w:r>
      <w:r>
        <w:t xml:space="preserve">Wykonawcy mogą wspólnie ubiegać się o udzielenie zamówienia. W takim przypadku Wykonawcy ustanawiają pełnomocnika do reprezentowania ich  w postępowaniu o udzielenie zamówienia albo do reprezentowania w postępowaniu i zawarcia umowy w sprawie zamówienia publicznego. Pełnomocnictwo winno być załączone do oferty. </w:t>
      </w:r>
    </w:p>
    <w:p w:rsidR="001802F7" w:rsidRDefault="00B53B6E">
      <w:pPr>
        <w:ind w:left="715" w:right="3"/>
      </w:pPr>
      <w:r>
        <w:rPr>
          <w:b/>
        </w:rPr>
        <w:t>10.2.</w:t>
      </w:r>
      <w:r>
        <w:rPr>
          <w:rFonts w:ascii="Arial" w:eastAsia="Arial" w:hAnsi="Arial" w:cs="Arial"/>
          <w:b/>
        </w:rPr>
        <w:t xml:space="preserve"> </w:t>
      </w:r>
      <w:r>
        <w:t xml:space="preserve">W przypadku Wykonawców wspólnie ubiegających się o udzielenie zamówienia, oświadczenie o którym mowa w pkt 8.1 składa z ofertą każdy z wykonawców. Oświadczenia te potwierdzają brak podstaw wykluczenia oraz spełnienie warunków udziału w postępowaniu w zakresie, w jakim każdy z wykonawców wykazuje spełnianie warunków udziału w postępowaniu lub kryteriów selekcji. </w:t>
      </w:r>
    </w:p>
    <w:p w:rsidR="001802F7" w:rsidRDefault="00B53B6E">
      <w:pPr>
        <w:spacing w:after="0" w:line="259" w:lineRule="auto"/>
        <w:ind w:left="720" w:right="0" w:firstLine="0"/>
        <w:jc w:val="left"/>
      </w:pPr>
      <w:r>
        <w:rPr>
          <w:color w:val="FF0000"/>
        </w:rPr>
        <w:t xml:space="preserve"> </w:t>
      </w:r>
    </w:p>
    <w:p w:rsidR="001802F7" w:rsidRDefault="00B53B6E">
      <w:pPr>
        <w:spacing w:after="42"/>
        <w:ind w:left="715" w:right="3"/>
      </w:pPr>
      <w:r>
        <w:rPr>
          <w:b/>
        </w:rPr>
        <w:t>10.3.</w:t>
      </w:r>
      <w:r>
        <w:rPr>
          <w:rFonts w:ascii="Arial" w:eastAsia="Arial" w:hAnsi="Arial" w:cs="Arial"/>
          <w:b/>
        </w:rPr>
        <w:t xml:space="preserve"> </w:t>
      </w:r>
      <w:r>
        <w:t xml:space="preserve">Oświadczenia i dokumenty potwierdzające brak podstaw do wykluczenia z postępowania składa każdy z Wykonawców wspólnie ubiegających się o zamówienie. </w:t>
      </w:r>
    </w:p>
    <w:p w:rsidR="001802F7" w:rsidRDefault="00B53B6E">
      <w:pPr>
        <w:spacing w:after="74"/>
        <w:ind w:left="715" w:right="3"/>
      </w:pPr>
      <w:r>
        <w:rPr>
          <w:b/>
        </w:rPr>
        <w:t>10.4.</w:t>
      </w:r>
      <w:r>
        <w:rPr>
          <w:rFonts w:ascii="Arial" w:eastAsia="Arial" w:hAnsi="Arial" w:cs="Arial"/>
          <w:b/>
        </w:rPr>
        <w:t xml:space="preserve"> </w:t>
      </w:r>
      <w:r>
        <w:t xml:space="preserve">Jeżeli została wybrana oferta wykonawców wspólnie ubiegających się o udzielenie zamówienia, zamawiający może żądać przed zawarciem umowy w sprawie zamówienia publicznego kopii umowy regulującej współpracę tych wykonawców. </w:t>
      </w:r>
    </w:p>
    <w:p w:rsidR="001802F7" w:rsidRDefault="00B53B6E">
      <w:pPr>
        <w:spacing w:after="20" w:line="259" w:lineRule="auto"/>
        <w:ind w:left="66" w:right="0" w:firstLine="0"/>
        <w:jc w:val="center"/>
      </w:pPr>
      <w:r>
        <w:rPr>
          <w:sz w:val="26"/>
        </w:rPr>
        <w:t xml:space="preserve"> </w:t>
      </w:r>
    </w:p>
    <w:p w:rsidR="001802F7" w:rsidRDefault="00B53B6E">
      <w:pPr>
        <w:spacing w:after="4" w:line="259" w:lineRule="auto"/>
        <w:ind w:left="16" w:right="0" w:hanging="10"/>
        <w:jc w:val="center"/>
      </w:pPr>
      <w:r>
        <w:rPr>
          <w:sz w:val="26"/>
        </w:rPr>
        <w:t xml:space="preserve">Rozdział 11 </w:t>
      </w:r>
    </w:p>
    <w:p w:rsidR="001802F7" w:rsidRDefault="00B53B6E">
      <w:pPr>
        <w:spacing w:after="0" w:line="273" w:lineRule="auto"/>
        <w:ind w:left="403" w:right="400" w:firstLine="24"/>
        <w:jc w:val="left"/>
      </w:pPr>
      <w:r>
        <w:rPr>
          <w:rFonts w:ascii="Times New Roman" w:eastAsia="Times New Roman" w:hAnsi="Times New Roman" w:cs="Times New Roman"/>
          <w:b/>
        </w:rPr>
        <w:t>INFORMACJE O ŚRODKACH KOMUNIKACJI ELEKTRONICZNEJ, PRZY UŻYCIU KTÓRYCH ZAMAWIAJĄCY BĘDZIE KOMUNIKOWAŁ SIĘ Z WYKONAWCAMI, ORAZ INFORMACJE O WYMAGANIACH TECHNICZNYCH I ORGANIZACYJNYCH SPORZĄDZANIA, WYSYŁANIA I ODBIERANIA KORESPONDENCJI ELEKTRONICZNEJ</w:t>
      </w:r>
      <w:r>
        <w:t xml:space="preserve"> </w:t>
      </w:r>
    </w:p>
    <w:p w:rsidR="001802F7" w:rsidRDefault="00B53B6E">
      <w:pPr>
        <w:spacing w:after="39" w:line="259" w:lineRule="auto"/>
        <w:ind w:left="-2" w:right="0" w:firstLine="0"/>
        <w:jc w:val="left"/>
      </w:pPr>
      <w:r>
        <w:rPr>
          <w:rFonts w:ascii="Calibri" w:eastAsia="Calibri" w:hAnsi="Calibri" w:cs="Calibri"/>
          <w:noProof/>
          <w:sz w:val="22"/>
        </w:rPr>
        <mc:AlternateContent>
          <mc:Choice Requires="wpg">
            <w:drawing>
              <wp:inline distT="0" distB="0" distL="0" distR="0">
                <wp:extent cx="5770753" cy="6096"/>
                <wp:effectExtent l="0" t="0" r="0" b="0"/>
                <wp:docPr id="39472" name="Group 39472"/>
                <wp:cNvGraphicFramePr/>
                <a:graphic xmlns:a="http://schemas.openxmlformats.org/drawingml/2006/main">
                  <a:graphicData uri="http://schemas.microsoft.com/office/word/2010/wordprocessingGroup">
                    <wpg:wgp>
                      <wpg:cNvGrpSpPr/>
                      <wpg:grpSpPr>
                        <a:xfrm>
                          <a:off x="0" y="0"/>
                          <a:ext cx="5770753" cy="6096"/>
                          <a:chOff x="0" y="0"/>
                          <a:chExt cx="5770753" cy="6096"/>
                        </a:xfrm>
                      </wpg:grpSpPr>
                      <wps:wsp>
                        <wps:cNvPr id="43069" name="Shape 43069"/>
                        <wps:cNvSpPr/>
                        <wps:spPr>
                          <a:xfrm>
                            <a:off x="0" y="0"/>
                            <a:ext cx="5770753" cy="9144"/>
                          </a:xfrm>
                          <a:custGeom>
                            <a:avLst/>
                            <a:gdLst/>
                            <a:ahLst/>
                            <a:cxnLst/>
                            <a:rect l="0" t="0" r="0" b="0"/>
                            <a:pathLst>
                              <a:path w="5770753" h="9144">
                                <a:moveTo>
                                  <a:pt x="0" y="0"/>
                                </a:moveTo>
                                <a:lnTo>
                                  <a:pt x="5770753" y="0"/>
                                </a:lnTo>
                                <a:lnTo>
                                  <a:pt x="57707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F116AA" id="Group 39472" o:spid="_x0000_s1026" style="width:454.4pt;height:.5pt;mso-position-horizontal-relative:char;mso-position-vertical-relative:line" coordsize="57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">
                <v:shape id="Shape 43069" o:spid="_x0000_s1027" style="position:absolute;width:57707;height:91;visibility:visible;mso-wrap-style:square;v-text-anchor:top" coordsize="57707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0v0sgA&#10;AADeAAAADwAAAGRycy9kb3ducmV2LnhtbESPQWvCQBSE74L/YXmCF9GNVmKNrtKWCjl4UXtob8/s&#10;Mwlm34bsatJ/3xUKHoeZ+YZZbztTiTs1rrSsYDqJQBBnVpecK/g67cavIJxH1lhZJgW/5GC76ffW&#10;mGjb8oHuR5+LAGGXoILC+zqR0mUFGXQTWxMH72Ibgz7IJpe6wTbATSVnURRLgyWHhQJr+igoux5v&#10;RsEiPvws3KhN02qfudn79Xv6eZ4rNRx0bysQnjr/DP+3U61g/hLFS3jcCVdAb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HS/SyAAAAN4AAAAPAAAAAAAAAAAAAAAAAJgCAABk&#10;cnMvZG93bnJldi54bWxQSwUGAAAAAAQABAD1AAAAjQMAAAAA&#10;" path="m,l5770753,r,9144l,9144,,e" fillcolor="black" stroked="f" strokeweight="0">
                  <v:stroke miterlimit="83231f" joinstyle="miter"/>
                  <v:path arrowok="t" textboxrect="0,0,5770753,9144"/>
                </v:shape>
                <w10:anchorlock/>
              </v:group>
            </w:pict>
          </mc:Fallback>
        </mc:AlternateContent>
      </w:r>
    </w:p>
    <w:p w:rsidR="001802F7" w:rsidRDefault="00B53B6E">
      <w:pPr>
        <w:spacing w:after="123" w:line="259" w:lineRule="auto"/>
        <w:ind w:left="12" w:right="0" w:firstLine="0"/>
        <w:jc w:val="left"/>
      </w:pPr>
      <w:r>
        <w:rPr>
          <w:sz w:val="12"/>
        </w:rPr>
        <w:t xml:space="preserve"> </w:t>
      </w:r>
    </w:p>
    <w:p w:rsidR="001802F7" w:rsidRDefault="00B53B6E">
      <w:pPr>
        <w:pStyle w:val="Nagwek3"/>
        <w:spacing w:after="48"/>
        <w:ind w:left="16" w:right="0"/>
      </w:pPr>
      <w:r>
        <w:t xml:space="preserve">Wymagania ogólne </w:t>
      </w:r>
    </w:p>
    <w:p w:rsidR="001802F7" w:rsidRDefault="00B53B6E">
      <w:pPr>
        <w:ind w:left="715" w:right="3"/>
      </w:pPr>
      <w:r>
        <w:rPr>
          <w:b/>
        </w:rPr>
        <w:t>11.1.</w:t>
      </w:r>
      <w:r>
        <w:rPr>
          <w:rFonts w:ascii="Arial" w:eastAsia="Arial" w:hAnsi="Arial" w:cs="Arial"/>
          <w:b/>
        </w:rPr>
        <w:t xml:space="preserve"> </w:t>
      </w:r>
      <w:r>
        <w:t xml:space="preserve">W postępowaniu o udzielenie zamówienia komunikacja między Zamawiającym, a Wykonawcami odbywa się przy użyciu </w:t>
      </w:r>
      <w:proofErr w:type="spellStart"/>
      <w:r>
        <w:t>miniPortalu</w:t>
      </w:r>
      <w:proofErr w:type="spellEnd"/>
      <w:r>
        <w:t xml:space="preserve">, który dostępny jest pod adresem: </w:t>
      </w:r>
      <w:r>
        <w:rPr>
          <w:u w:val="single" w:color="000000"/>
        </w:rPr>
        <w:t>https://miniportal.uzp.gov.pl</w:t>
      </w:r>
      <w:r>
        <w:t xml:space="preserve">, </w:t>
      </w:r>
      <w:proofErr w:type="spellStart"/>
      <w:r>
        <w:t>ePUAPu</w:t>
      </w:r>
      <w:proofErr w:type="spellEnd"/>
      <w:r>
        <w:t xml:space="preserve">, dostępnego pod adresem: </w:t>
      </w:r>
    </w:p>
    <w:p w:rsidR="001802F7" w:rsidRDefault="00B53B6E">
      <w:pPr>
        <w:spacing w:after="48" w:line="259" w:lineRule="auto"/>
        <w:ind w:left="727" w:right="0" w:hanging="10"/>
        <w:jc w:val="left"/>
      </w:pPr>
      <w:r>
        <w:rPr>
          <w:u w:val="single" w:color="000000"/>
        </w:rPr>
        <w:t>https://epuap.gov.pl/wps/portal</w:t>
      </w:r>
      <w:r>
        <w:t xml:space="preserve"> oraz poczty elektronicznej.  </w:t>
      </w:r>
    </w:p>
    <w:p w:rsidR="001802F7" w:rsidRDefault="00B53B6E">
      <w:pPr>
        <w:spacing w:after="45"/>
        <w:ind w:left="-3" w:right="3" w:firstLine="0"/>
      </w:pPr>
      <w:r>
        <w:rPr>
          <w:b/>
        </w:rPr>
        <w:t>11.2.</w:t>
      </w:r>
      <w:r>
        <w:rPr>
          <w:rFonts w:ascii="Arial" w:eastAsia="Arial" w:hAnsi="Arial" w:cs="Arial"/>
          <w:b/>
        </w:rPr>
        <w:t xml:space="preserve"> </w:t>
      </w:r>
      <w:r>
        <w:t xml:space="preserve">Zamawiający wyznacza następujące osoby do kontaktu z Wykonawcami:  </w:t>
      </w:r>
    </w:p>
    <w:p w:rsidR="001802F7" w:rsidRPr="001D3F09" w:rsidRDefault="00B53B6E">
      <w:pPr>
        <w:numPr>
          <w:ilvl w:val="0"/>
          <w:numId w:val="24"/>
        </w:numPr>
        <w:spacing w:after="41"/>
        <w:ind w:right="3" w:hanging="360"/>
        <w:rPr>
          <w:color w:val="000000" w:themeColor="text1"/>
        </w:rPr>
      </w:pPr>
      <w:r w:rsidRPr="001D3F09">
        <w:rPr>
          <w:color w:val="000000" w:themeColor="text1"/>
        </w:rPr>
        <w:t xml:space="preserve">W zakresie związanym z przedmiotem zamówienia – </w:t>
      </w:r>
      <w:r w:rsidR="00B15794" w:rsidRPr="001D3F09">
        <w:rPr>
          <w:b/>
          <w:color w:val="000000" w:themeColor="text1"/>
        </w:rPr>
        <w:t xml:space="preserve">Krzysztof </w:t>
      </w:r>
      <w:proofErr w:type="spellStart"/>
      <w:r w:rsidR="00B15794" w:rsidRPr="001D3F09">
        <w:rPr>
          <w:b/>
          <w:color w:val="000000" w:themeColor="text1"/>
        </w:rPr>
        <w:t>Nagaś</w:t>
      </w:r>
      <w:proofErr w:type="spellEnd"/>
      <w:r w:rsidRPr="001D3F09">
        <w:rPr>
          <w:b/>
          <w:color w:val="000000" w:themeColor="text1"/>
        </w:rPr>
        <w:t xml:space="preserve">  tel. </w:t>
      </w:r>
      <w:r w:rsidR="00B15794" w:rsidRPr="001D3F09">
        <w:rPr>
          <w:b/>
          <w:color w:val="000000" w:themeColor="text1"/>
        </w:rPr>
        <w:t>146995959</w:t>
      </w:r>
      <w:r w:rsidRPr="001D3F09">
        <w:rPr>
          <w:b/>
          <w:color w:val="000000" w:themeColor="text1"/>
        </w:rPr>
        <w:t xml:space="preserve">;  email: </w:t>
      </w:r>
      <w:r w:rsidR="00B15794" w:rsidRPr="001D3F09">
        <w:rPr>
          <w:b/>
          <w:color w:val="000000" w:themeColor="text1"/>
        </w:rPr>
        <w:t>informatyk@wadowicegorne.pl</w:t>
      </w:r>
      <w:r w:rsidRPr="001D3F09">
        <w:rPr>
          <w:b/>
          <w:color w:val="000000" w:themeColor="text1"/>
        </w:rPr>
        <w:t>;</w:t>
      </w:r>
      <w:r w:rsidRPr="001D3F09">
        <w:rPr>
          <w:color w:val="000000" w:themeColor="text1"/>
        </w:rPr>
        <w:t xml:space="preserve"> </w:t>
      </w:r>
    </w:p>
    <w:p w:rsidR="001802F7" w:rsidRPr="001D3F09" w:rsidRDefault="00B53B6E">
      <w:pPr>
        <w:numPr>
          <w:ilvl w:val="0"/>
          <w:numId w:val="24"/>
        </w:numPr>
        <w:spacing w:after="42"/>
        <w:ind w:right="3" w:hanging="360"/>
        <w:rPr>
          <w:color w:val="000000" w:themeColor="text1"/>
        </w:rPr>
      </w:pPr>
      <w:r w:rsidRPr="001D3F09">
        <w:rPr>
          <w:color w:val="000000" w:themeColor="text1"/>
        </w:rPr>
        <w:t>W zakresie związanym z realizacją procedury o udzielenie zamówienia</w:t>
      </w:r>
      <w:r w:rsidRPr="001D3F09">
        <w:rPr>
          <w:b/>
          <w:color w:val="000000" w:themeColor="text1"/>
        </w:rPr>
        <w:t xml:space="preserve">– </w:t>
      </w:r>
      <w:r w:rsidR="00B15794" w:rsidRPr="001D3F09">
        <w:rPr>
          <w:b/>
          <w:color w:val="000000" w:themeColor="text1"/>
        </w:rPr>
        <w:t>Łukasz Skiba</w:t>
      </w:r>
      <w:r w:rsidRPr="001D3F09">
        <w:rPr>
          <w:b/>
          <w:color w:val="000000" w:themeColor="text1"/>
        </w:rPr>
        <w:t xml:space="preserve"> tel. tel</w:t>
      </w:r>
      <w:r w:rsidR="00B15794" w:rsidRPr="001D3F09">
        <w:rPr>
          <w:b/>
          <w:color w:val="000000" w:themeColor="text1"/>
        </w:rPr>
        <w:t>. 146669753;  email: drogownictwo</w:t>
      </w:r>
      <w:r w:rsidRPr="001D3F09">
        <w:rPr>
          <w:b/>
          <w:color w:val="000000" w:themeColor="text1"/>
        </w:rPr>
        <w:t>@</w:t>
      </w:r>
      <w:r w:rsidR="00B15794" w:rsidRPr="001D3F09">
        <w:rPr>
          <w:b/>
          <w:color w:val="000000" w:themeColor="text1"/>
        </w:rPr>
        <w:t>wadowicegorne.pl</w:t>
      </w:r>
      <w:r w:rsidRPr="001D3F09">
        <w:rPr>
          <w:b/>
          <w:color w:val="000000" w:themeColor="text1"/>
        </w:rPr>
        <w:t>;</w:t>
      </w:r>
      <w:r w:rsidRPr="001D3F09">
        <w:rPr>
          <w:color w:val="000000" w:themeColor="text1"/>
        </w:rPr>
        <w:t xml:space="preserve"> </w:t>
      </w:r>
    </w:p>
    <w:p w:rsidR="001802F7" w:rsidRDefault="00B53B6E">
      <w:pPr>
        <w:numPr>
          <w:ilvl w:val="1"/>
          <w:numId w:val="25"/>
        </w:numPr>
        <w:ind w:right="3"/>
      </w:pPr>
      <w:r>
        <w:t xml:space="preserve">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następujących formularzy: </w:t>
      </w:r>
      <w:r>
        <w:rPr>
          <w:b/>
        </w:rPr>
        <w:t>„Formularz do złożenia, zmiany, wycofania oferty lub wniosku”</w:t>
      </w:r>
      <w:r>
        <w:t xml:space="preserve"> oraz do „</w:t>
      </w:r>
      <w:r>
        <w:rPr>
          <w:b/>
        </w:rPr>
        <w:t>Formularza do komunikacji</w:t>
      </w:r>
      <w:r>
        <w:t xml:space="preserve">”.  </w:t>
      </w:r>
    </w:p>
    <w:p w:rsidR="001802F7" w:rsidRDefault="00B53B6E">
      <w:pPr>
        <w:numPr>
          <w:ilvl w:val="1"/>
          <w:numId w:val="25"/>
        </w:numPr>
        <w:spacing w:after="56"/>
        <w:ind w:right="3"/>
      </w:pPr>
      <w: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t>miniPortal</w:t>
      </w:r>
      <w:proofErr w:type="spellEnd"/>
      <w:r>
        <w:t xml:space="preserve"> oraz Warunkach korzystania z elektronicznej platformy usług administracji publicznej (</w:t>
      </w:r>
      <w:proofErr w:type="spellStart"/>
      <w:r>
        <w:t>ePUAP</w:t>
      </w:r>
      <w:proofErr w:type="spellEnd"/>
      <w: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w:t>
      </w:r>
      <w:proofErr w:type="spellStart"/>
      <w:r>
        <w:t>miniPortal</w:t>
      </w:r>
      <w:proofErr w:type="spellEnd"/>
      <w:r>
        <w:t xml:space="preserve"> wskazane w Instrukcji użytkownika i SWZ. W celu korzystania z systemu </w:t>
      </w:r>
      <w:proofErr w:type="spellStart"/>
      <w:r>
        <w:t>miniPortal</w:t>
      </w:r>
      <w:proofErr w:type="spellEnd"/>
      <w:r>
        <w:t xml:space="preserve">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w:t>
      </w:r>
      <w:proofErr w:type="spellStart"/>
      <w:r>
        <w:t>miniPortal</w:t>
      </w:r>
      <w:proofErr w:type="spellEnd"/>
      <w:r>
        <w:t xml:space="preserve"> może być ograniczony. Specyfikacja połączenia, formatu przesyłanych danych oraz kodowania i oznaczania czasu odbioru danych: </w:t>
      </w:r>
    </w:p>
    <w:p w:rsidR="001802F7" w:rsidRDefault="00B53B6E">
      <w:pPr>
        <w:numPr>
          <w:ilvl w:val="0"/>
          <w:numId w:val="26"/>
        </w:numPr>
        <w:spacing w:after="57"/>
        <w:ind w:right="3" w:hanging="360"/>
      </w:pPr>
      <w:r>
        <w:t xml:space="preserve">specyfikacja połączenia formularze udostępnione są za pomocą protokołu TLS 1.2,  </w:t>
      </w:r>
    </w:p>
    <w:p w:rsidR="001802F7" w:rsidRDefault="00B53B6E">
      <w:pPr>
        <w:numPr>
          <w:ilvl w:val="0"/>
          <w:numId w:val="26"/>
        </w:numPr>
        <w:spacing w:after="57"/>
        <w:ind w:right="3" w:hanging="360"/>
      </w:pPr>
      <w:r>
        <w:t xml:space="preserve">format danych oraz kodowanie </w:t>
      </w:r>
      <w:proofErr w:type="spellStart"/>
      <w:r>
        <w:t>miniPortal</w:t>
      </w:r>
      <w:proofErr w:type="spellEnd"/>
      <w:r>
        <w:t xml:space="preserve"> - Formularze dostępne są w formacie HTML z kodowaniem UTF-8, </w:t>
      </w:r>
    </w:p>
    <w:p w:rsidR="001802F7" w:rsidRDefault="00B53B6E">
      <w:pPr>
        <w:numPr>
          <w:ilvl w:val="0"/>
          <w:numId w:val="26"/>
        </w:numPr>
        <w:spacing w:after="43"/>
        <w:ind w:right="3" w:hanging="360"/>
      </w:pPr>
      <w:r>
        <w:t xml:space="preserve">oznaczenia czasu odbioru danych – </w:t>
      </w:r>
      <w:proofErr w:type="spellStart"/>
      <w:r>
        <w:t>miniPortal</w:t>
      </w:r>
      <w:proofErr w:type="spellEnd"/>
      <w:r>
        <w:t xml:space="preserve"> - wszelkie operacje opierają się o czas serwera i dane zapisywane są z dokładnością co do setnej części sekundy,  </w:t>
      </w:r>
    </w:p>
    <w:p w:rsidR="001802F7" w:rsidRDefault="00B53B6E">
      <w:pPr>
        <w:numPr>
          <w:ilvl w:val="0"/>
          <w:numId w:val="26"/>
        </w:numPr>
        <w:ind w:right="3" w:hanging="360"/>
      </w:pPr>
      <w:r>
        <w:t xml:space="preserve">integracja z systemem </w:t>
      </w:r>
      <w:proofErr w:type="spellStart"/>
      <w:r>
        <w:t>ePUAP</w:t>
      </w:r>
      <w:proofErr w:type="spellEnd"/>
      <w:r>
        <w:t xml:space="preserve"> jest wykonana w wykorzystaniem standardowego mechanizmu </w:t>
      </w:r>
      <w:proofErr w:type="spellStart"/>
      <w:r>
        <w:t>ePUAP</w:t>
      </w:r>
      <w:proofErr w:type="spellEnd"/>
      <w:r>
        <w:t xml:space="preserve">.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  </w:t>
      </w:r>
    </w:p>
    <w:p w:rsidR="001802F7" w:rsidRDefault="00B53B6E">
      <w:pPr>
        <w:spacing w:after="42"/>
        <w:ind w:left="720" w:right="3" w:firstLine="0"/>
      </w:pPr>
      <w:r>
        <w:t xml:space="preserve">System </w:t>
      </w:r>
      <w:r>
        <w:tab/>
        <w:t xml:space="preserve">dostępny </w:t>
      </w:r>
      <w:r>
        <w:tab/>
        <w:t xml:space="preserve">jest </w:t>
      </w:r>
      <w:r>
        <w:tab/>
        <w:t xml:space="preserve">za </w:t>
      </w:r>
      <w:r>
        <w:tab/>
        <w:t xml:space="preserve">pośrednictwem </w:t>
      </w:r>
      <w:r>
        <w:tab/>
        <w:t xml:space="preserve">następujących </w:t>
      </w:r>
      <w:r>
        <w:tab/>
        <w:t xml:space="preserve">przeglądarek internetowych:  </w:t>
      </w:r>
    </w:p>
    <w:p w:rsidR="001802F7" w:rsidRPr="001D3F09" w:rsidRDefault="00B53B6E">
      <w:pPr>
        <w:numPr>
          <w:ilvl w:val="0"/>
          <w:numId w:val="26"/>
        </w:numPr>
        <w:ind w:right="3" w:hanging="360"/>
        <w:rPr>
          <w:color w:val="000000" w:themeColor="text1"/>
        </w:rPr>
      </w:pPr>
      <w:r w:rsidRPr="001D3F09">
        <w:rPr>
          <w:color w:val="000000" w:themeColor="text1"/>
        </w:rPr>
        <w:t xml:space="preserve">Microsoft Internet Explorer od wersji 9.0,  </w:t>
      </w:r>
    </w:p>
    <w:p w:rsidR="001802F7" w:rsidRPr="001D3F09" w:rsidRDefault="00B53B6E">
      <w:pPr>
        <w:numPr>
          <w:ilvl w:val="0"/>
          <w:numId w:val="26"/>
        </w:numPr>
        <w:ind w:right="3" w:hanging="360"/>
        <w:rPr>
          <w:color w:val="000000" w:themeColor="text1"/>
        </w:rPr>
      </w:pPr>
      <w:r w:rsidRPr="001D3F09">
        <w:rPr>
          <w:color w:val="000000" w:themeColor="text1"/>
        </w:rPr>
        <w:t xml:space="preserve">Mozilla </w:t>
      </w:r>
      <w:proofErr w:type="spellStart"/>
      <w:r w:rsidRPr="001D3F09">
        <w:rPr>
          <w:color w:val="000000" w:themeColor="text1"/>
        </w:rPr>
        <w:t>Firefox</w:t>
      </w:r>
      <w:proofErr w:type="spellEnd"/>
      <w:r w:rsidRPr="001D3F09">
        <w:rPr>
          <w:color w:val="000000" w:themeColor="text1"/>
        </w:rPr>
        <w:t xml:space="preserve"> od wersji 15,  </w:t>
      </w:r>
    </w:p>
    <w:p w:rsidR="001802F7" w:rsidRPr="001D3F09" w:rsidRDefault="00B53B6E">
      <w:pPr>
        <w:numPr>
          <w:ilvl w:val="0"/>
          <w:numId w:val="26"/>
        </w:numPr>
        <w:spacing w:after="0"/>
        <w:ind w:right="3" w:hanging="360"/>
        <w:rPr>
          <w:color w:val="000000" w:themeColor="text1"/>
        </w:rPr>
      </w:pPr>
      <w:r w:rsidRPr="001D3F09">
        <w:rPr>
          <w:color w:val="000000" w:themeColor="text1"/>
        </w:rPr>
        <w:t xml:space="preserve">Google Chrome od wersji 20.  </w:t>
      </w:r>
    </w:p>
    <w:p w:rsidR="001802F7" w:rsidRDefault="00B53B6E">
      <w:pPr>
        <w:numPr>
          <w:ilvl w:val="1"/>
          <w:numId w:val="27"/>
        </w:numPr>
        <w:ind w:right="3" w:hanging="720"/>
      </w:pPr>
      <w:r>
        <w:t>Maksymalny rozmiar plików przesyłanych za pośrednictwem dedykowanych formularzy: „</w:t>
      </w:r>
      <w:r>
        <w:rPr>
          <w:b/>
        </w:rPr>
        <w:t>Formularz złożenia, zmiany, wycofania oferty lub wniosku” i „Formularza do komunikacji</w:t>
      </w:r>
      <w:r>
        <w:t xml:space="preserve">” wynosi 150 MB.  </w:t>
      </w:r>
    </w:p>
    <w:p w:rsidR="001802F7" w:rsidRDefault="00B53B6E">
      <w:pPr>
        <w:numPr>
          <w:ilvl w:val="1"/>
          <w:numId w:val="27"/>
        </w:numPr>
        <w:ind w:right="3" w:hanging="720"/>
      </w:pPr>
      <w:r>
        <w:t xml:space="preserve">Za datę przekazania oferty, wniosków, zawiadomień, dokumentów elektronicznych, oświadczeń lub elektronicznych kopii dokumentów lub oświadczeń oraz innych informacji przyjmuje się datę ich przekazania na </w:t>
      </w:r>
      <w:proofErr w:type="spellStart"/>
      <w:r>
        <w:t>ePUAP</w:t>
      </w:r>
      <w:proofErr w:type="spellEnd"/>
      <w:r>
        <w:t xml:space="preserve">.  </w:t>
      </w:r>
    </w:p>
    <w:p w:rsidR="001802F7" w:rsidRDefault="00B53B6E">
      <w:pPr>
        <w:numPr>
          <w:ilvl w:val="1"/>
          <w:numId w:val="27"/>
        </w:numPr>
        <w:ind w:right="3" w:hanging="720"/>
      </w:pPr>
      <w:r>
        <w:rPr>
          <w:b/>
        </w:rPr>
        <w:t>Zamawiający przekazuje link do postępowania oraz ID postępowania jako załącznik Nr 7 do SWZ.</w:t>
      </w:r>
      <w:r>
        <w:t xml:space="preserve"> Dane postępowanie można wyszukać również na Liście wszystkich postępowań w </w:t>
      </w:r>
      <w:proofErr w:type="spellStart"/>
      <w:r>
        <w:t>miniPortalu</w:t>
      </w:r>
      <w:proofErr w:type="spellEnd"/>
      <w:r>
        <w:t xml:space="preserve">, klikając wcześniej opcję „Dla Wykonawców” lub ze strony głównej z zakładki Postępowania. </w:t>
      </w:r>
    </w:p>
    <w:p w:rsidR="001802F7" w:rsidRDefault="00B53B6E">
      <w:pPr>
        <w:numPr>
          <w:ilvl w:val="1"/>
          <w:numId w:val="27"/>
        </w:numPr>
        <w:ind w:right="3" w:hanging="720"/>
      </w:pPr>
      <w:r>
        <w:t>Wykonawca składa ofertę za pośrednictwem „</w:t>
      </w:r>
      <w:r>
        <w:rPr>
          <w:b/>
        </w:rPr>
        <w:t>Formularza do złożenia, zmiany, wycofania oferty lub wniosku</w:t>
      </w:r>
      <w:r>
        <w:t xml:space="preserve">” dostępnego na </w:t>
      </w:r>
      <w:proofErr w:type="spellStart"/>
      <w:r>
        <w:t>ePUAP</w:t>
      </w:r>
      <w:proofErr w:type="spellEnd"/>
      <w:r>
        <w:t xml:space="preserve"> i udostępnionego również na </w:t>
      </w:r>
      <w:proofErr w:type="spellStart"/>
      <w:r>
        <w:t>miniPortalu</w:t>
      </w:r>
      <w:proofErr w:type="spellEnd"/>
      <w:r>
        <w:t xml:space="preserve">. Funkcjonalność do zaszyfrowania oferty przez Wykonawcę jest dostępna dla wykonawców na </w:t>
      </w:r>
      <w:proofErr w:type="spellStart"/>
      <w:r>
        <w:t>miniPortalu</w:t>
      </w:r>
      <w:proofErr w:type="spellEnd"/>
      <w:r>
        <w:t xml:space="preserve">, w szczegółach danego postępowania. W formularzu oferty Wykonawca zobowiązany jest podać adres skrzynki </w:t>
      </w:r>
      <w:proofErr w:type="spellStart"/>
      <w:r>
        <w:t>ePUAP</w:t>
      </w:r>
      <w:proofErr w:type="spellEnd"/>
      <w:r>
        <w:t xml:space="preserve">, na którym prowadzona będzie korespondencja związana z postępowaniem.  </w:t>
      </w:r>
    </w:p>
    <w:p w:rsidR="001802F7" w:rsidRDefault="00B53B6E">
      <w:pPr>
        <w:numPr>
          <w:ilvl w:val="1"/>
          <w:numId w:val="27"/>
        </w:numPr>
        <w:ind w:right="3" w:hanging="720"/>
      </w:pPr>
      <w:r>
        <w:t xml:space="preserve">Ofertę należy sporządzić w języku polskim.  </w:t>
      </w:r>
    </w:p>
    <w:p w:rsidR="001802F7" w:rsidRDefault="00B53B6E">
      <w:pPr>
        <w:numPr>
          <w:ilvl w:val="1"/>
          <w:numId w:val="27"/>
        </w:numPr>
        <w:spacing w:after="27"/>
        <w:ind w:right="3" w:hanging="720"/>
      </w:pPr>
      <w:r>
        <w:rPr>
          <w:b/>
        </w:rPr>
        <w:t xml:space="preserve">Ofertę składa się, pod rygorem nieważności, w formie elektronicznej lub w postaci elektronicznej opatrzonej podpisem zaufanym lub podpisem osobistym.  </w:t>
      </w:r>
    </w:p>
    <w:p w:rsidR="001802F7" w:rsidRDefault="00B53B6E">
      <w:pPr>
        <w:numPr>
          <w:ilvl w:val="1"/>
          <w:numId w:val="27"/>
        </w:numPr>
        <w:ind w:right="3" w:hanging="720"/>
      </w:pPr>
      <w:r>
        <w:t xml:space="preserve">Sposób złożenia oferty, w tym zaszyfrowania oferty opisany został w „Instrukcji użytkownika”, dostępnej na stronie: </w:t>
      </w:r>
      <w:hyperlink r:id="rId28">
        <w:r>
          <w:t>https://miniportal.uzp.gov.pl</w:t>
        </w:r>
      </w:hyperlink>
      <w:hyperlink r:id="rId29">
        <w:r>
          <w:t xml:space="preserve"> </w:t>
        </w:r>
      </w:hyperlink>
    </w:p>
    <w:p w:rsidR="001802F7" w:rsidRDefault="00B53B6E">
      <w:pPr>
        <w:numPr>
          <w:ilvl w:val="1"/>
          <w:numId w:val="27"/>
        </w:numPr>
        <w:ind w:right="3" w:hanging="720"/>
      </w:pPr>
      <w: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1802F7" w:rsidRDefault="00B53B6E">
      <w:pPr>
        <w:numPr>
          <w:ilvl w:val="1"/>
          <w:numId w:val="27"/>
        </w:numPr>
        <w:spacing w:after="42"/>
        <w:ind w:right="3" w:hanging="720"/>
      </w:pPr>
      <w:r>
        <w:t xml:space="preserve">Oferta może być złożona tylko do upływu terminu składania ofert.  </w:t>
      </w:r>
    </w:p>
    <w:p w:rsidR="001802F7" w:rsidRDefault="00B53B6E">
      <w:pPr>
        <w:numPr>
          <w:ilvl w:val="1"/>
          <w:numId w:val="27"/>
        </w:numPr>
        <w:ind w:right="3" w:hanging="720"/>
      </w:pPr>
      <w:r>
        <w:t>Wykonawca może przed upływem terminu do składania ofert wycofać ofertę za pośrednictwem „</w:t>
      </w:r>
      <w:r>
        <w:rPr>
          <w:b/>
        </w:rPr>
        <w:t>Formularza do złożenia, zmiany, wycofania oferty lub wniosku</w:t>
      </w:r>
      <w:r>
        <w:t xml:space="preserve">” dostępnego na </w:t>
      </w:r>
      <w:proofErr w:type="spellStart"/>
      <w:r>
        <w:t>ePUAP</w:t>
      </w:r>
      <w:proofErr w:type="spellEnd"/>
      <w:r>
        <w:t xml:space="preserve"> i udostępnionego również na </w:t>
      </w:r>
      <w:proofErr w:type="spellStart"/>
      <w:r>
        <w:t>miniPortalu</w:t>
      </w:r>
      <w:proofErr w:type="spellEnd"/>
      <w:r>
        <w:t xml:space="preserve">. Sposób wycofania oferty został opisany w „Instrukcji użytkownika” dostępnej na </w:t>
      </w:r>
      <w:proofErr w:type="spellStart"/>
      <w:r>
        <w:t>miniPortalu</w:t>
      </w:r>
      <w:proofErr w:type="spellEnd"/>
      <w:r>
        <w:t xml:space="preserve">.  </w:t>
      </w:r>
    </w:p>
    <w:p w:rsidR="001802F7" w:rsidRDefault="00B53B6E">
      <w:pPr>
        <w:numPr>
          <w:ilvl w:val="1"/>
          <w:numId w:val="27"/>
        </w:numPr>
        <w:ind w:right="3" w:hanging="720"/>
      </w:pPr>
      <w:r>
        <w:t xml:space="preserve">Wykonawca po upływie terminu do składania ofert nie może skutecznie dokonać zmiany ani wycofać złożonej oferty. </w:t>
      </w:r>
    </w:p>
    <w:p w:rsidR="001802F7" w:rsidRDefault="00B53B6E">
      <w:pPr>
        <w:pStyle w:val="Nagwek3"/>
        <w:ind w:left="16" w:right="3"/>
      </w:pPr>
      <w:r>
        <w:t xml:space="preserve">Składanie dokumentów innych niż oferty  </w:t>
      </w:r>
    </w:p>
    <w:p w:rsidR="001802F7" w:rsidRDefault="00B53B6E">
      <w:pPr>
        <w:spacing w:after="151" w:line="259" w:lineRule="auto"/>
        <w:ind w:left="755" w:right="0" w:firstLine="0"/>
        <w:jc w:val="center"/>
      </w:pPr>
      <w:r>
        <w:rPr>
          <w:b/>
          <w:sz w:val="12"/>
        </w:rPr>
        <w:t xml:space="preserve"> </w:t>
      </w:r>
    </w:p>
    <w:p w:rsidR="001802F7" w:rsidRDefault="00B53B6E">
      <w:pPr>
        <w:spacing w:after="42"/>
        <w:ind w:left="715" w:right="3"/>
      </w:pPr>
      <w:r>
        <w:rPr>
          <w:b/>
        </w:rPr>
        <w:t>11.16.</w:t>
      </w:r>
      <w:r>
        <w:rPr>
          <w:rFonts w:ascii="Arial" w:eastAsia="Arial" w:hAnsi="Arial" w:cs="Arial"/>
          <w:b/>
        </w:rPr>
        <w:t xml:space="preserve"> </w:t>
      </w:r>
      <w:r>
        <w:t xml:space="preserve">W postępowaniu o udzielenie zamówienia komunikacja pomiędzy Zamawiającym a Wykonawcami w zakresie składania dokumentów, oświadczeń, wniosków (innych niż ofert - które mogą być przekazywane jedynie w sposób wskazany w pkt 11.8 odbywa się elektronicznie za pośrednictwem:  </w:t>
      </w:r>
    </w:p>
    <w:p w:rsidR="001802F7" w:rsidRDefault="00B53B6E">
      <w:pPr>
        <w:numPr>
          <w:ilvl w:val="0"/>
          <w:numId w:val="28"/>
        </w:numPr>
        <w:spacing w:after="42"/>
        <w:ind w:right="3" w:hanging="360"/>
      </w:pPr>
      <w:r>
        <w:rPr>
          <w:b/>
        </w:rPr>
        <w:t>dedykowanego formularza: „Formularz do komunikacji”</w:t>
      </w:r>
      <w:r>
        <w:t xml:space="preserve"> dostępnego na </w:t>
      </w:r>
      <w:proofErr w:type="spellStart"/>
      <w:r>
        <w:t>ePUAP</w:t>
      </w:r>
      <w:proofErr w:type="spellEnd"/>
      <w:r>
        <w:t xml:space="preserve"> oraz udostępnionego przez </w:t>
      </w:r>
      <w:proofErr w:type="spellStart"/>
      <w:r>
        <w:t>miniPortal</w:t>
      </w:r>
      <w:proofErr w:type="spellEnd"/>
      <w:r>
        <w:t xml:space="preserve">;  </w:t>
      </w:r>
    </w:p>
    <w:p w:rsidR="001802F7" w:rsidRPr="001D3F09" w:rsidRDefault="00B53B6E">
      <w:pPr>
        <w:numPr>
          <w:ilvl w:val="0"/>
          <w:numId w:val="28"/>
        </w:numPr>
        <w:ind w:right="3" w:hanging="360"/>
        <w:rPr>
          <w:b/>
          <w:color w:val="000000" w:themeColor="text1"/>
        </w:rPr>
      </w:pPr>
      <w:r w:rsidRPr="001D3F09">
        <w:rPr>
          <w:b/>
          <w:color w:val="000000" w:themeColor="text1"/>
        </w:rPr>
        <w:t xml:space="preserve">poczty </w:t>
      </w:r>
      <w:r w:rsidRPr="001D3F09">
        <w:rPr>
          <w:b/>
          <w:color w:val="000000" w:themeColor="text1"/>
        </w:rPr>
        <w:tab/>
        <w:t xml:space="preserve">elektronicznej </w:t>
      </w:r>
      <w:r w:rsidRPr="001D3F09">
        <w:rPr>
          <w:b/>
          <w:color w:val="000000" w:themeColor="text1"/>
        </w:rPr>
        <w:tab/>
        <w:t xml:space="preserve">na </w:t>
      </w:r>
      <w:r w:rsidRPr="001D3F09">
        <w:rPr>
          <w:b/>
          <w:color w:val="000000" w:themeColor="text1"/>
        </w:rPr>
        <w:tab/>
        <w:t xml:space="preserve">adres </w:t>
      </w:r>
      <w:r w:rsidRPr="001D3F09">
        <w:rPr>
          <w:b/>
          <w:color w:val="000000" w:themeColor="text1"/>
        </w:rPr>
        <w:tab/>
        <w:t xml:space="preserve">poczty Zamawiającego: </w:t>
      </w:r>
      <w:r w:rsidR="001C4387" w:rsidRPr="001D3F09">
        <w:rPr>
          <w:b/>
          <w:color w:val="000000" w:themeColor="text1"/>
        </w:rPr>
        <w:t>ug</w:t>
      </w:r>
      <w:r w:rsidRPr="001D3F09">
        <w:rPr>
          <w:b/>
          <w:color w:val="000000" w:themeColor="text1"/>
        </w:rPr>
        <w:t>@</w:t>
      </w:r>
      <w:r w:rsidR="001C4387" w:rsidRPr="001D3F09">
        <w:rPr>
          <w:b/>
          <w:color w:val="000000" w:themeColor="text1"/>
        </w:rPr>
        <w:t>wadowicegorne.pl</w:t>
      </w:r>
      <w:r w:rsidRPr="001D3F09">
        <w:rPr>
          <w:b/>
          <w:color w:val="000000" w:themeColor="text1"/>
        </w:rPr>
        <w:t xml:space="preserve">; </w:t>
      </w:r>
    </w:p>
    <w:p w:rsidR="001802F7" w:rsidRDefault="00B53B6E">
      <w:pPr>
        <w:spacing w:after="42"/>
        <w:ind w:left="1452" w:right="3" w:firstLine="0"/>
      </w:pPr>
      <w:r>
        <w:t xml:space="preserve">Zamawiający przekazuje dokumenty na adres poczty elektronicznej wskazany w formularzu ofertowym Wykonawcy, na co Wykonawca wyraża zgodę wskazując ten adres w ofercie i zobowiązuje się do utrzymania jego funkcjonalności przez czas trwania postępowania. Domniemywa się, że dokumenty, oświadczenia i wnioski przekazane na adres poczty elektronicznej wskazany w formularzu ofertowym zostały doręczone skutecznie, a Wykonawca zapoznał się z ich treścią.  </w:t>
      </w:r>
    </w:p>
    <w:p w:rsidR="001802F7" w:rsidRDefault="00B53B6E">
      <w:pPr>
        <w:numPr>
          <w:ilvl w:val="1"/>
          <w:numId w:val="29"/>
        </w:numPr>
        <w:spacing w:after="42"/>
        <w:ind w:right="3" w:hanging="720"/>
      </w:pPr>
      <w:r>
        <w:t xml:space="preserve">W przypadku korzystania z rozwiązania wskazanego w pkt 11.16 lit a) SWZ dokumenty elektroniczne, składane są przez Wykonawcę za pośrednictwem </w:t>
      </w:r>
      <w:r>
        <w:rPr>
          <w:b/>
        </w:rPr>
        <w:t>„Formularza do komunikacji”</w:t>
      </w:r>
      <w:r>
        <w:t xml:space="preserve"> jako załączniki.  </w:t>
      </w:r>
    </w:p>
    <w:p w:rsidR="001802F7" w:rsidRDefault="00B53B6E">
      <w:pPr>
        <w:numPr>
          <w:ilvl w:val="1"/>
          <w:numId w:val="29"/>
        </w:numPr>
        <w:spacing w:after="42"/>
        <w:ind w:right="3" w:hanging="720"/>
      </w:pPr>
      <w:r>
        <w:t xml:space="preserve">Zamawiający dopuszcza również możliwość składania dokumentów elektronicznych za pomocą poczty elektronicznej, na wskazany  w pkt 11.16 lit b) SWZ adres poczty elektronicznej. </w:t>
      </w:r>
    </w:p>
    <w:p w:rsidR="001802F7" w:rsidRDefault="00B53B6E">
      <w:pPr>
        <w:numPr>
          <w:ilvl w:val="1"/>
          <w:numId w:val="29"/>
        </w:numPr>
        <w:spacing w:after="41"/>
        <w:ind w:right="3" w:hanging="720"/>
      </w:pPr>
      <w: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r. poz. 2415). </w:t>
      </w:r>
    </w:p>
    <w:p w:rsidR="001802F7" w:rsidRDefault="00B53B6E">
      <w:pPr>
        <w:numPr>
          <w:ilvl w:val="1"/>
          <w:numId w:val="29"/>
        </w:numPr>
        <w:ind w:right="3" w:hanging="720"/>
      </w:pPr>
      <w:r>
        <w:t xml:space="preserve">Oświadczenia wstępne o których mowa w pkt 8.1 SWZ składa się razem z ofertą, pod rygorem nieważności, w formie elektronicznej lub w postaci elektronicznej opatrzonej podpisem zaufanym lub podpisem osobistym. </w:t>
      </w:r>
    </w:p>
    <w:p w:rsidR="001802F7" w:rsidRDefault="00B53B6E">
      <w:pPr>
        <w:numPr>
          <w:ilvl w:val="1"/>
          <w:numId w:val="29"/>
        </w:numPr>
        <w:spacing w:after="42"/>
        <w:ind w:right="3" w:hanging="720"/>
      </w:pPr>
      <w:r>
        <w:t xml:space="preserve">Podmiotowe środki dowodowe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rsidR="001802F7" w:rsidRDefault="00B53B6E">
      <w:pPr>
        <w:numPr>
          <w:ilvl w:val="1"/>
          <w:numId w:val="29"/>
        </w:numPr>
        <w:spacing w:after="45"/>
        <w:ind w:right="3" w:hanging="720"/>
      </w:pPr>
      <w:r>
        <w:t xml:space="preserve">Podmiotowe środki dowodowe przekazuje się wg następujących zasad: </w:t>
      </w:r>
    </w:p>
    <w:p w:rsidR="001802F7" w:rsidRDefault="00B53B6E">
      <w:pPr>
        <w:numPr>
          <w:ilvl w:val="0"/>
          <w:numId w:val="30"/>
        </w:numPr>
        <w:ind w:right="3" w:hanging="283"/>
      </w:pPr>
      <w:r>
        <w:t xml:space="preserve">w przypadku, gdy zostały wystawione jako dokument elektroniczny przez upoważnione podmioty inne niż Wykonawca, Wykonawca wspólnie ubiegający się o udzielenie zamówienia, podmiot udostępniający zasoby </w:t>
      </w:r>
      <w:r>
        <w:rPr>
          <w:b/>
        </w:rPr>
        <w:t>- przekazuje się ten dokument elektroniczny;</w:t>
      </w:r>
      <w:r>
        <w:t xml:space="preserve"> </w:t>
      </w:r>
    </w:p>
    <w:p w:rsidR="001802F7" w:rsidRDefault="00B53B6E">
      <w:pPr>
        <w:numPr>
          <w:ilvl w:val="0"/>
          <w:numId w:val="30"/>
        </w:numPr>
        <w:spacing w:after="5"/>
        <w:ind w:right="3" w:hanging="283"/>
      </w:pPr>
      <w:r>
        <w:t xml:space="preserve">w przypadku, gdy zostały wystawione jako dokument w postaci papierowej przez upoważnione podmioty inne niż Wykonawca, Wykonawca wspólnie ubiegający się o udzielenie zamówienia, podmiot udostępniający zasoby - </w:t>
      </w:r>
      <w:r>
        <w:rPr>
          <w:b/>
        </w:rPr>
        <w:t>przekazuje się cyfrowe odwzorowanie tego dokumentu opatrzone kwalifikowanym podpisem elektronicznym, podpisem zaufanym lub podpisem osobistym, poświadczające zgodność cyfrowego odwzorowania z dokumentem w postaci papierowej.</w:t>
      </w:r>
      <w:r>
        <w:rPr>
          <w:sz w:val="20"/>
        </w:rPr>
        <w:t xml:space="preserve">  </w:t>
      </w:r>
    </w:p>
    <w:p w:rsidR="001802F7" w:rsidRDefault="00B53B6E">
      <w:pPr>
        <w:spacing w:after="33" w:line="267" w:lineRule="auto"/>
        <w:ind w:left="1140" w:right="0" w:hanging="10"/>
      </w:pPr>
      <w:r>
        <w:rPr>
          <w:i/>
        </w:rPr>
        <w:t xml:space="preserve">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1802F7" w:rsidRDefault="00B53B6E">
      <w:pPr>
        <w:numPr>
          <w:ilvl w:val="0"/>
          <w:numId w:val="30"/>
        </w:numPr>
        <w:ind w:right="3" w:hanging="283"/>
      </w:pPr>
      <w:r>
        <w:t xml:space="preserve">w przypadku, gdy nie zostały wystawione przez upoważnione podmioty inne niż Wykonawca, Wykonawca wspólnie ubiegający się o udzielenie zamówienia, podmiot udostępniający zasoby </w:t>
      </w:r>
      <w:r>
        <w:rPr>
          <w:b/>
        </w:rPr>
        <w:t>- przekazuje się je w postaci elektronicznej i opatruje się kwalifikowanym podpisem elektronicznym, podpisem zaufanym lub podpisem osobistym</w:t>
      </w:r>
      <w:r>
        <w:t xml:space="preserve">. </w:t>
      </w:r>
    </w:p>
    <w:p w:rsidR="001802F7" w:rsidRDefault="00B53B6E">
      <w:pPr>
        <w:numPr>
          <w:ilvl w:val="0"/>
          <w:numId w:val="30"/>
        </w:numPr>
        <w:ind w:right="3" w:hanging="283"/>
      </w:pPr>
      <w:r>
        <w:t>w przypadku, gdy nie zostały wystawione przez upoważnione podmioty inne niż Wykonawca, Wykonawca wspólnie ubiegający się o udzielenie zamówienia, podmiot udostępniający zasoby a sporządzono je</w:t>
      </w:r>
      <w:r>
        <w:rPr>
          <w:b/>
        </w:rPr>
        <w:t xml:space="preserve"> </w:t>
      </w:r>
      <w:r>
        <w:t xml:space="preserve">jako dokument w postaci papierowej i opatrzono własnoręcznym podpisem - </w:t>
      </w:r>
      <w:r>
        <w:rPr>
          <w:b/>
        </w:rPr>
        <w:t>przekazuje się cyfrowe odwzorowanie tego dokumentu opatrzone kwalifikowanym podpisem elektronicznym, podpisem zaufanym lub podpisem osobistym, poświadczające zgodność cyfrowego odwzorowania z dokumentem w postaci papierowej.</w:t>
      </w:r>
      <w:r>
        <w:rPr>
          <w:sz w:val="20"/>
        </w:rPr>
        <w:t xml:space="preserve">  </w:t>
      </w:r>
    </w:p>
    <w:p w:rsidR="001802F7" w:rsidRDefault="00B53B6E">
      <w:pPr>
        <w:spacing w:after="33" w:line="267" w:lineRule="auto"/>
        <w:ind w:left="1140" w:right="0" w:hanging="10"/>
      </w:pPr>
      <w:r>
        <w:rPr>
          <w:i/>
        </w:rPr>
        <w:t xml:space="preserve">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1802F7" w:rsidRDefault="00B53B6E">
      <w:pPr>
        <w:numPr>
          <w:ilvl w:val="1"/>
          <w:numId w:val="31"/>
        </w:numPr>
        <w:spacing w:after="42"/>
        <w:ind w:right="3" w:hanging="720"/>
      </w:pPr>
      <w: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1802F7" w:rsidRDefault="00B53B6E">
      <w:pPr>
        <w:numPr>
          <w:ilvl w:val="1"/>
          <w:numId w:val="31"/>
        </w:numPr>
        <w:spacing w:after="42"/>
        <w:ind w:right="3" w:hanging="720"/>
      </w:pPr>
      <w:r>
        <w:t xml:space="preserve">Oświadczenia wstępne wskazane w pkt 8.1 SWZ i podmiotowe środki dowodowe przekazuje się środkiem komunikacji elektronicznej wskazanym w pkt 11.16 SWZ. </w:t>
      </w:r>
    </w:p>
    <w:p w:rsidR="001802F7" w:rsidRDefault="00B53B6E">
      <w:pPr>
        <w:numPr>
          <w:ilvl w:val="1"/>
          <w:numId w:val="31"/>
        </w:numPr>
        <w:spacing w:after="42"/>
        <w:ind w:right="3" w:hanging="720"/>
      </w:pPr>
      <w:r>
        <w:t xml:space="preserve">W przypadku, gdy oświadczenia wstępne wskazane w pkt 8.1 SWZ lub podmiotowe środki dowodowe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p>
    <w:p w:rsidR="001802F7" w:rsidRDefault="00B53B6E">
      <w:pPr>
        <w:numPr>
          <w:ilvl w:val="1"/>
          <w:numId w:val="31"/>
        </w:numPr>
        <w:spacing w:after="42"/>
        <w:ind w:right="3" w:hanging="720"/>
      </w:pPr>
      <w:r>
        <w:t xml:space="preserve">Podmiotowe środki dowodowe sporządzone w języku obcym przekazuje się wraz z tłumaczeniem na język polski. </w:t>
      </w:r>
    </w:p>
    <w:p w:rsidR="001802F7" w:rsidRDefault="00B53B6E">
      <w:pPr>
        <w:numPr>
          <w:ilvl w:val="1"/>
          <w:numId w:val="31"/>
        </w:numPr>
        <w:spacing w:after="86"/>
        <w:ind w:right="3" w:hanging="720"/>
      </w:pPr>
      <w:r>
        <w:t xml:space="preserve">Dokumenty elektroniczne muszą spełniać łącznie następujące wymagania: </w:t>
      </w:r>
    </w:p>
    <w:p w:rsidR="001802F7" w:rsidRDefault="00B53B6E">
      <w:pPr>
        <w:numPr>
          <w:ilvl w:val="0"/>
          <w:numId w:val="32"/>
        </w:numPr>
        <w:spacing w:after="42"/>
        <w:ind w:right="3" w:hanging="425"/>
      </w:pPr>
      <w:r>
        <w:t xml:space="preserve">są utrwalone w sposób umożliwiający ich wielokrotne odczytanie, zapisanie i powielenie, a także przekazanie przy użyciu środków komunikacji elektronicznej lub na informatycznym nośniku danych; </w:t>
      </w:r>
    </w:p>
    <w:p w:rsidR="001802F7" w:rsidRDefault="00B53B6E">
      <w:pPr>
        <w:numPr>
          <w:ilvl w:val="0"/>
          <w:numId w:val="32"/>
        </w:numPr>
        <w:spacing w:after="42"/>
        <w:ind w:right="3" w:hanging="425"/>
      </w:pPr>
      <w:r>
        <w:t xml:space="preserve">umożliwiają prezentację treści w postaci elektronicznej, w szczególności przez wyświetlenie tej treści na monitorze ekranowym; </w:t>
      </w:r>
    </w:p>
    <w:p w:rsidR="001802F7" w:rsidRDefault="00B53B6E">
      <w:pPr>
        <w:numPr>
          <w:ilvl w:val="0"/>
          <w:numId w:val="32"/>
        </w:numPr>
        <w:spacing w:after="42"/>
        <w:ind w:right="3" w:hanging="425"/>
      </w:pPr>
      <w:r>
        <w:t xml:space="preserve">umożliwiają prezentację treści w postaci papierowej, w szczególności za pomocą wydruku; </w:t>
      </w:r>
    </w:p>
    <w:p w:rsidR="001802F7" w:rsidRDefault="00B53B6E">
      <w:pPr>
        <w:numPr>
          <w:ilvl w:val="0"/>
          <w:numId w:val="32"/>
        </w:numPr>
        <w:spacing w:after="83"/>
        <w:ind w:right="3" w:hanging="425"/>
      </w:pPr>
      <w:r>
        <w:t xml:space="preserve">zawierają dane w układzie niepozostawiającym wątpliwości co do treści i kontekstu zapisanych informacji. </w:t>
      </w:r>
    </w:p>
    <w:p w:rsidR="001802F7" w:rsidRDefault="00B53B6E">
      <w:pPr>
        <w:numPr>
          <w:ilvl w:val="1"/>
          <w:numId w:val="33"/>
        </w:numPr>
        <w:ind w:right="3"/>
      </w:pPr>
      <w:r>
        <w:t xml:space="preserve">Wykonawca może zwrócić się do Zamawiającego z wnioskiem o wyjaśnienie treści SWZ.  </w:t>
      </w:r>
    </w:p>
    <w:p w:rsidR="001802F7" w:rsidRDefault="00B53B6E">
      <w:pPr>
        <w:spacing w:after="18" w:line="259" w:lineRule="auto"/>
        <w:ind w:left="732" w:right="0" w:firstLine="0"/>
        <w:jc w:val="left"/>
      </w:pPr>
      <w:r>
        <w:rPr>
          <w:color w:val="FF0000"/>
        </w:rPr>
        <w:t xml:space="preserve"> </w:t>
      </w:r>
    </w:p>
    <w:p w:rsidR="001802F7" w:rsidRDefault="00B53B6E">
      <w:pPr>
        <w:spacing w:after="0" w:line="259" w:lineRule="auto"/>
        <w:ind w:left="732" w:right="0" w:firstLine="0"/>
        <w:jc w:val="left"/>
      </w:pPr>
      <w:r>
        <w:rPr>
          <w:color w:val="FF0000"/>
        </w:rPr>
        <w:t xml:space="preserve"> </w:t>
      </w:r>
    </w:p>
    <w:p w:rsidR="001802F7" w:rsidRDefault="00B53B6E">
      <w:pPr>
        <w:numPr>
          <w:ilvl w:val="1"/>
          <w:numId w:val="33"/>
        </w:numPr>
        <w:spacing w:after="42"/>
        <w:ind w:right="3"/>
      </w:pPr>
      <w:r>
        <w:t xml:space="preserve">Zamawiający jest obowiązany udzielić wyjaśnień niezwłocznie, jednak nie później niż </w:t>
      </w:r>
      <w:r>
        <w:rPr>
          <w:b/>
        </w:rPr>
        <w:t>na 2 dni przed upływem terminu składania ofert</w:t>
      </w:r>
      <w:r>
        <w:t xml:space="preserve">, pod warunkiem że wniosek o wyjaśnienie treści SWZ wpłynął do zamawiającego nie później niż </w:t>
      </w:r>
      <w:r>
        <w:rPr>
          <w:b/>
        </w:rPr>
        <w:t>na 4 dni przed upływem terminu składania odpowiednio ofert</w:t>
      </w:r>
      <w:r>
        <w:t xml:space="preserve">.  </w:t>
      </w:r>
    </w:p>
    <w:p w:rsidR="001802F7" w:rsidRDefault="00B53B6E">
      <w:pPr>
        <w:numPr>
          <w:ilvl w:val="1"/>
          <w:numId w:val="33"/>
        </w:numPr>
        <w:ind w:right="3"/>
      </w:pPr>
      <w:r>
        <w:t xml:space="preserve">Jeżeli Zamawiający nie udzieli wyjaśnień w terminie, o którym mowa  w pkt 11.29,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11.29, Zamawiający nie ma obowiązku udzielania wyjaśnień SWZ oraz obowiązku przedłużenia terminu składania ofert.  </w:t>
      </w:r>
    </w:p>
    <w:p w:rsidR="001802F7" w:rsidRDefault="00B53B6E">
      <w:pPr>
        <w:numPr>
          <w:ilvl w:val="1"/>
          <w:numId w:val="33"/>
        </w:numPr>
        <w:ind w:right="3"/>
      </w:pPr>
      <w:r>
        <w:t xml:space="preserve">Przedłużenie terminu składania ofert, o których mowa w pkt 11.30, nie wpływa na bieg terminu składania wniosku o wyjaśnienie treści SWZ. </w:t>
      </w:r>
    </w:p>
    <w:p w:rsidR="001802F7" w:rsidRDefault="00B53B6E">
      <w:pPr>
        <w:spacing w:after="80" w:line="259" w:lineRule="auto"/>
        <w:ind w:left="732" w:right="0" w:firstLine="0"/>
        <w:jc w:val="left"/>
      </w:pPr>
      <w:r>
        <w:t xml:space="preserve"> </w:t>
      </w:r>
    </w:p>
    <w:p w:rsidR="001802F7" w:rsidRDefault="00B53B6E">
      <w:pPr>
        <w:spacing w:after="4" w:line="259" w:lineRule="auto"/>
        <w:ind w:left="16" w:right="0" w:hanging="10"/>
        <w:jc w:val="center"/>
      </w:pPr>
      <w:r>
        <w:rPr>
          <w:sz w:val="26"/>
        </w:rPr>
        <w:t xml:space="preserve">Rozdział 12 </w:t>
      </w:r>
    </w:p>
    <w:p w:rsidR="001802F7" w:rsidRDefault="00B53B6E">
      <w:pPr>
        <w:pStyle w:val="Nagwek2"/>
        <w:ind w:left="351" w:right="337"/>
      </w:pPr>
      <w:r>
        <w:t>WYMAGANIA DOTYCZĄCE WADIUM</w:t>
      </w:r>
      <w:r>
        <w:rPr>
          <w:b w:val="0"/>
          <w:sz w:val="24"/>
        </w:rPr>
        <w:t xml:space="preserve"> </w:t>
      </w:r>
    </w:p>
    <w:p w:rsidR="001802F7" w:rsidRDefault="00B53B6E">
      <w:pPr>
        <w:spacing w:after="13" w:line="259" w:lineRule="auto"/>
        <w:ind w:left="-2" w:right="0" w:firstLine="0"/>
        <w:jc w:val="left"/>
      </w:pPr>
      <w:r>
        <w:rPr>
          <w:rFonts w:ascii="Calibri" w:eastAsia="Calibri" w:hAnsi="Calibri" w:cs="Calibri"/>
          <w:noProof/>
          <w:sz w:val="22"/>
        </w:rPr>
        <mc:AlternateContent>
          <mc:Choice Requires="wpg">
            <w:drawing>
              <wp:inline distT="0" distB="0" distL="0" distR="0">
                <wp:extent cx="5770753" cy="6096"/>
                <wp:effectExtent l="0" t="0" r="0" b="0"/>
                <wp:docPr id="39379" name="Group 39379"/>
                <wp:cNvGraphicFramePr/>
                <a:graphic xmlns:a="http://schemas.openxmlformats.org/drawingml/2006/main">
                  <a:graphicData uri="http://schemas.microsoft.com/office/word/2010/wordprocessingGroup">
                    <wpg:wgp>
                      <wpg:cNvGrpSpPr/>
                      <wpg:grpSpPr>
                        <a:xfrm>
                          <a:off x="0" y="0"/>
                          <a:ext cx="5770753" cy="6096"/>
                          <a:chOff x="0" y="0"/>
                          <a:chExt cx="5770753" cy="6096"/>
                        </a:xfrm>
                      </wpg:grpSpPr>
                      <wps:wsp>
                        <wps:cNvPr id="43070" name="Shape 43070"/>
                        <wps:cNvSpPr/>
                        <wps:spPr>
                          <a:xfrm>
                            <a:off x="0" y="0"/>
                            <a:ext cx="5770753" cy="9144"/>
                          </a:xfrm>
                          <a:custGeom>
                            <a:avLst/>
                            <a:gdLst/>
                            <a:ahLst/>
                            <a:cxnLst/>
                            <a:rect l="0" t="0" r="0" b="0"/>
                            <a:pathLst>
                              <a:path w="5770753" h="9144">
                                <a:moveTo>
                                  <a:pt x="0" y="0"/>
                                </a:moveTo>
                                <a:lnTo>
                                  <a:pt x="5770753" y="0"/>
                                </a:lnTo>
                                <a:lnTo>
                                  <a:pt x="57707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9E13F8" id="Group 39379" o:spid="_x0000_s1026" style="width:454.4pt;height:.5pt;mso-position-horizontal-relative:char;mso-position-vertical-relative:line" coordsize="57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">
                <v:shape id="Shape 43070" o:spid="_x0000_s1027" style="position:absolute;width:57707;height:91;visibility:visible;mso-wrap-style:square;v-text-anchor:top" coordsize="57707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4QksYA&#10;AADeAAAADwAAAGRycy9kb3ducmV2LnhtbESPy4rCMBSG9wPzDuEMuBnG1AtWqlFmRKELN+osdHds&#10;jm2xOSlNtPXtzUJw+fPf+ObLzlTiTo0rLSsY9CMQxJnVJecK/g+bnykI55E1VpZJwYMcLBefH3NM&#10;tG15R/e9z0UYYZeggsL7OpHSZQUZdH1bEwfvYhuDPsgml7rBNoybSg6jaCINlhweCqxpVVB23d+M&#10;gniyO8Xuu03Tapu54d/1OFifx0r1vrrfGQhPnX+HX+1UKxiPojgABJyAAnL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4QksYAAADeAAAADwAAAAAAAAAAAAAAAACYAgAAZHJz&#10;L2Rvd25yZXYueG1sUEsFBgAAAAAEAAQA9QAAAIsDAAAAAA==&#10;" path="m,l5770753,r,9144l,9144,,e" fillcolor="black" stroked="f" strokeweight="0">
                  <v:stroke miterlimit="83231f" joinstyle="miter"/>
                  <v:path arrowok="t" textboxrect="0,0,5770753,9144"/>
                </v:shape>
                <w10:anchorlock/>
              </v:group>
            </w:pict>
          </mc:Fallback>
        </mc:AlternateContent>
      </w:r>
    </w:p>
    <w:p w:rsidR="001802F7" w:rsidRDefault="00B53B6E">
      <w:pPr>
        <w:spacing w:after="210" w:line="259" w:lineRule="auto"/>
        <w:ind w:left="12" w:right="0" w:firstLine="0"/>
        <w:jc w:val="left"/>
      </w:pPr>
      <w:r>
        <w:rPr>
          <w:sz w:val="8"/>
        </w:rPr>
        <w:t xml:space="preserve"> </w:t>
      </w:r>
    </w:p>
    <w:p w:rsidR="001802F7" w:rsidRDefault="00B53B6E">
      <w:pPr>
        <w:ind w:left="-3" w:right="3" w:firstLine="0"/>
      </w:pPr>
      <w:r>
        <w:rPr>
          <w:b/>
        </w:rPr>
        <w:t>12.1.</w:t>
      </w:r>
      <w:r>
        <w:rPr>
          <w:rFonts w:ascii="Arial" w:eastAsia="Arial" w:hAnsi="Arial" w:cs="Arial"/>
          <w:b/>
        </w:rPr>
        <w:t xml:space="preserve"> </w:t>
      </w:r>
      <w:r>
        <w:t xml:space="preserve">Zamawiający nie wymaga wniesienia wadium. </w:t>
      </w:r>
    </w:p>
    <w:p w:rsidR="001802F7" w:rsidRDefault="00B53B6E">
      <w:pPr>
        <w:spacing w:after="78" w:line="259" w:lineRule="auto"/>
        <w:ind w:left="720" w:right="0" w:firstLine="0"/>
        <w:jc w:val="left"/>
      </w:pPr>
      <w:r>
        <w:rPr>
          <w:color w:val="FF0000"/>
        </w:rPr>
        <w:t xml:space="preserve"> </w:t>
      </w:r>
    </w:p>
    <w:p w:rsidR="001802F7" w:rsidRDefault="00B53B6E">
      <w:pPr>
        <w:spacing w:after="4" w:line="259" w:lineRule="auto"/>
        <w:ind w:left="16" w:right="110" w:hanging="10"/>
        <w:jc w:val="center"/>
      </w:pPr>
      <w:r>
        <w:rPr>
          <w:sz w:val="26"/>
        </w:rPr>
        <w:t xml:space="preserve">Rozdział 13 </w:t>
      </w:r>
    </w:p>
    <w:p w:rsidR="001802F7" w:rsidRDefault="00B53B6E">
      <w:pPr>
        <w:pStyle w:val="Nagwek2"/>
        <w:ind w:left="351" w:right="446"/>
      </w:pPr>
      <w:r>
        <w:t>OPIS SPOSOBU PRZYGOTOWANIA OFERTY</w:t>
      </w:r>
      <w:r>
        <w:rPr>
          <w:b w:val="0"/>
          <w:color w:val="FF0000"/>
          <w:sz w:val="24"/>
        </w:rPr>
        <w:t xml:space="preserve"> </w:t>
      </w:r>
    </w:p>
    <w:p w:rsidR="001802F7" w:rsidRDefault="00B53B6E">
      <w:pPr>
        <w:spacing w:after="26" w:line="259" w:lineRule="auto"/>
        <w:ind w:left="-2" w:right="0" w:firstLine="0"/>
        <w:jc w:val="left"/>
      </w:pPr>
      <w:r>
        <w:rPr>
          <w:rFonts w:ascii="Calibri" w:eastAsia="Calibri" w:hAnsi="Calibri" w:cs="Calibri"/>
          <w:noProof/>
          <w:sz w:val="22"/>
        </w:rPr>
        <mc:AlternateContent>
          <mc:Choice Requires="wpg">
            <w:drawing>
              <wp:inline distT="0" distB="0" distL="0" distR="0">
                <wp:extent cx="5702173" cy="6096"/>
                <wp:effectExtent l="0" t="0" r="0" b="0"/>
                <wp:docPr id="39380" name="Group 39380"/>
                <wp:cNvGraphicFramePr/>
                <a:graphic xmlns:a="http://schemas.openxmlformats.org/drawingml/2006/main">
                  <a:graphicData uri="http://schemas.microsoft.com/office/word/2010/wordprocessingGroup">
                    <wpg:wgp>
                      <wpg:cNvGrpSpPr/>
                      <wpg:grpSpPr>
                        <a:xfrm>
                          <a:off x="0" y="0"/>
                          <a:ext cx="5702173" cy="6096"/>
                          <a:chOff x="0" y="0"/>
                          <a:chExt cx="5702173" cy="6096"/>
                        </a:xfrm>
                      </wpg:grpSpPr>
                      <wps:wsp>
                        <wps:cNvPr id="43071" name="Shape 43071"/>
                        <wps:cNvSpPr/>
                        <wps:spPr>
                          <a:xfrm>
                            <a:off x="0" y="0"/>
                            <a:ext cx="5702173" cy="9144"/>
                          </a:xfrm>
                          <a:custGeom>
                            <a:avLst/>
                            <a:gdLst/>
                            <a:ahLst/>
                            <a:cxnLst/>
                            <a:rect l="0" t="0" r="0" b="0"/>
                            <a:pathLst>
                              <a:path w="5702173" h="9144">
                                <a:moveTo>
                                  <a:pt x="0" y="0"/>
                                </a:moveTo>
                                <a:lnTo>
                                  <a:pt x="5702173" y="0"/>
                                </a:lnTo>
                                <a:lnTo>
                                  <a:pt x="57021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166EE66" id="Group 39380" o:spid="_x0000_s1026" style="width:449pt;height:.5pt;mso-position-horizontal-relative:char;mso-position-vertical-relative:line" coordsize="57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">
                <v:shape id="Shape 43071" o:spid="_x0000_s1027" style="position:absolute;width:57021;height:91;visibility:visible;mso-wrap-style:square;v-text-anchor:top" coordsize="57021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oM7sgA&#10;AADeAAAADwAAAGRycy9kb3ducmV2LnhtbESPQWvCQBSE74X+h+UJXopuYmMN0Y0UQSj0UKrV8zP7&#10;TEKyb0N2jem/7xYKPQ4z8w2z2Y6mFQP1rrasIJ5HIIgLq2suFXwd97MUhPPIGlvLpOCbHGzzx4cN&#10;Ztre+ZOGgy9FgLDLUEHlfZdJ6YqKDLq57YiDd7W9QR9kX0rd4z3ATSsXUfQiDdYcFirsaFdR0Rxu&#10;RsE5PaalGePudPkwzXuSPC2H5U2p6WR8XYPwNPr/8F/7TStInqNVDL93whWQ+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SgzuyAAAAN4AAAAPAAAAAAAAAAAAAAAAAJgCAABk&#10;cnMvZG93bnJldi54bWxQSwUGAAAAAAQABAD1AAAAjQMAAAAA&#10;" path="m,l5702173,r,9144l,9144,,e" fillcolor="black" stroked="f" strokeweight="0">
                  <v:stroke miterlimit="83231f" joinstyle="miter"/>
                  <v:path arrowok="t" textboxrect="0,0,5702173,9144"/>
                </v:shape>
                <w10:anchorlock/>
              </v:group>
            </w:pict>
          </mc:Fallback>
        </mc:AlternateContent>
      </w:r>
    </w:p>
    <w:p w:rsidR="001802F7" w:rsidRDefault="00B53B6E">
      <w:pPr>
        <w:spacing w:after="123" w:line="259" w:lineRule="auto"/>
        <w:ind w:left="12" w:right="0" w:firstLine="0"/>
        <w:jc w:val="left"/>
      </w:pPr>
      <w:r>
        <w:rPr>
          <w:color w:val="FF0000"/>
          <w:sz w:val="16"/>
        </w:rPr>
        <w:t xml:space="preserve"> </w:t>
      </w:r>
    </w:p>
    <w:p w:rsidR="001802F7" w:rsidRDefault="00B53B6E">
      <w:pPr>
        <w:ind w:left="715" w:right="3"/>
      </w:pPr>
      <w:r>
        <w:rPr>
          <w:b/>
        </w:rPr>
        <w:t>13.1.</w:t>
      </w:r>
      <w:r>
        <w:rPr>
          <w:rFonts w:ascii="Arial" w:eastAsia="Arial" w:hAnsi="Arial" w:cs="Arial"/>
          <w:b/>
        </w:rPr>
        <w:t xml:space="preserve"> </w:t>
      </w:r>
      <w:r>
        <w:t xml:space="preserve">Każdy Wykonawca może złożyć </w:t>
      </w:r>
      <w:r>
        <w:rPr>
          <w:b/>
        </w:rPr>
        <w:t>tylko jedną ofertę</w:t>
      </w:r>
      <w:r>
        <w:t xml:space="preserve">. Złożenie więcej niż jednej oferty dla zamówienia spowoduje odrzucenie wszystkich ofert złożonych przez Wykonawcę. Zamawiający nie przewiduje możliwości złożenia ofert wariantowych. </w:t>
      </w:r>
    </w:p>
    <w:p w:rsidR="001802F7" w:rsidRDefault="00B53B6E">
      <w:pPr>
        <w:ind w:left="715" w:right="3"/>
      </w:pPr>
      <w:r>
        <w:rPr>
          <w:b/>
        </w:rPr>
        <w:t>13.2.</w:t>
      </w:r>
      <w:r>
        <w:rPr>
          <w:rFonts w:ascii="Arial" w:eastAsia="Arial" w:hAnsi="Arial" w:cs="Arial"/>
          <w:b/>
        </w:rPr>
        <w:t xml:space="preserve"> </w:t>
      </w:r>
      <w:r>
        <w:t xml:space="preserve">Ofertę składa się, pod rygorem nieważności, w formie elektronicznej lub w postaci elektronicznej opatrzonej podpisem zaufanym lub podpisem osobistym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z uwzględnieniem rodzaju przekazywanych danych.  </w:t>
      </w:r>
    </w:p>
    <w:p w:rsidR="001802F7" w:rsidRDefault="00B53B6E">
      <w:pPr>
        <w:ind w:left="715" w:right="3"/>
      </w:pPr>
      <w:r>
        <w:rPr>
          <w:b/>
        </w:rPr>
        <w:t>13.3.</w:t>
      </w:r>
      <w:r>
        <w:rPr>
          <w:rFonts w:ascii="Arial" w:eastAsia="Arial" w:hAnsi="Arial" w:cs="Arial"/>
          <w:b/>
        </w:rPr>
        <w:t xml:space="preserve"> </w:t>
      </w:r>
      <w:r>
        <w:t xml:space="preserve">Sposób złożenia oferty w tym zaszyfrowania oferty opisany został w Instrukcji użytkownika Wykonawca zobowiązany jest do zapoznania się z treścią ww. Instrukcji przed złożeniem oferty. Składając ofertę Wykonawca akceptuje treść ww. Instrukcji.  </w:t>
      </w:r>
    </w:p>
    <w:p w:rsidR="001802F7" w:rsidRDefault="00B53B6E">
      <w:pPr>
        <w:ind w:left="-3" w:right="3" w:firstLine="0"/>
      </w:pPr>
      <w:r>
        <w:rPr>
          <w:b/>
        </w:rPr>
        <w:t>13.4.</w:t>
      </w:r>
      <w:r>
        <w:rPr>
          <w:rFonts w:ascii="Arial" w:eastAsia="Arial" w:hAnsi="Arial" w:cs="Arial"/>
          <w:b/>
        </w:rPr>
        <w:t xml:space="preserve"> </w:t>
      </w:r>
      <w:r>
        <w:t xml:space="preserve">Oferta musi zawierać następujące oświadczenia i dokumenty:  </w:t>
      </w:r>
    </w:p>
    <w:p w:rsidR="001802F7" w:rsidRDefault="00B53B6E">
      <w:pPr>
        <w:numPr>
          <w:ilvl w:val="0"/>
          <w:numId w:val="34"/>
        </w:numPr>
        <w:ind w:right="3" w:hanging="360"/>
      </w:pPr>
      <w:r>
        <w:rPr>
          <w:b/>
        </w:rPr>
        <w:t xml:space="preserve">Formularz ofertowy – do wykorzystania wzór (druk), stanowiący Załącznik nr 1 do SWZ </w:t>
      </w:r>
      <w:r>
        <w:t>(przy czym Wykonawca może sporządzić ofertę wg innego wzorca, powinna ona wówczas obejmować dane wymagane dla oferty w SWZ i załącznikach).</w:t>
      </w:r>
      <w:r>
        <w:rPr>
          <w:b/>
        </w:rPr>
        <w:t xml:space="preserve">  </w:t>
      </w:r>
    </w:p>
    <w:p w:rsidR="001802F7" w:rsidRDefault="00B53B6E">
      <w:pPr>
        <w:numPr>
          <w:ilvl w:val="0"/>
          <w:numId w:val="34"/>
        </w:numPr>
        <w:spacing w:after="5"/>
        <w:ind w:right="3" w:hanging="360"/>
      </w:pPr>
      <w:r>
        <w:rPr>
          <w:b/>
        </w:rPr>
        <w:t xml:space="preserve">Oświadczenie o spełnieniu warunków udziału w postępowaniu oraz o braku podstaw do wykluczenia z postępowania o których mowa w rozdziale 8.1 SWZ - Załącznik nr 2 do SWZ;  </w:t>
      </w:r>
    </w:p>
    <w:p w:rsidR="001802F7" w:rsidRDefault="00B53B6E">
      <w:pPr>
        <w:numPr>
          <w:ilvl w:val="0"/>
          <w:numId w:val="34"/>
        </w:numPr>
        <w:spacing w:after="41"/>
        <w:ind w:right="3" w:hanging="360"/>
      </w:pPr>
      <w:r>
        <w:rPr>
          <w:b/>
        </w:rPr>
        <w:t xml:space="preserve">Przedmiotowe środki dowodowe, o których mowa w rozdziale 4.10 SWZ: </w:t>
      </w:r>
      <w:r>
        <w:t xml:space="preserve"> </w:t>
      </w:r>
    </w:p>
    <w:p w:rsidR="001802F7" w:rsidRDefault="00B53B6E">
      <w:pPr>
        <w:numPr>
          <w:ilvl w:val="2"/>
          <w:numId w:val="37"/>
        </w:numPr>
        <w:spacing w:after="29"/>
        <w:ind w:right="3" w:hanging="360"/>
      </w:pPr>
      <w:r>
        <w:t>Szczegółowa oferta techniczna proponowanych urządzeń -</w:t>
      </w:r>
      <w:r>
        <w:rPr>
          <w:b/>
        </w:rPr>
        <w:t xml:space="preserve"> wg wzoru stanowiącego Załącznik nr 6 do SWZ, </w:t>
      </w:r>
    </w:p>
    <w:p w:rsidR="001802F7" w:rsidRDefault="00B53B6E">
      <w:pPr>
        <w:numPr>
          <w:ilvl w:val="2"/>
          <w:numId w:val="37"/>
        </w:numPr>
        <w:ind w:right="3" w:hanging="360"/>
      </w:pPr>
      <w:r>
        <w:t>wydruków ze strony internetowej:</w:t>
      </w:r>
      <w:r>
        <w:rPr>
          <w:color w:val="FF0000"/>
        </w:rPr>
        <w:t xml:space="preserve"> </w:t>
      </w:r>
    </w:p>
    <w:p w:rsidR="00E90B7C" w:rsidRPr="001D3F09" w:rsidRDefault="00EC5CB8" w:rsidP="00E90B7C">
      <w:pPr>
        <w:pStyle w:val="Akapitzlist"/>
        <w:numPr>
          <w:ilvl w:val="0"/>
          <w:numId w:val="60"/>
        </w:numPr>
        <w:spacing w:after="0"/>
        <w:ind w:right="3" w:hanging="360"/>
        <w:rPr>
          <w:color w:val="000000" w:themeColor="text1"/>
        </w:rPr>
      </w:pPr>
      <w:hyperlink r:id="rId30">
        <w:r w:rsidR="00E90B7C" w:rsidRPr="001D3F09">
          <w:rPr>
            <w:color w:val="000000" w:themeColor="text1"/>
          </w:rPr>
          <w:t>https://www.cpubenchmark.net/cpu_list.php</w:t>
        </w:r>
      </w:hyperlink>
      <w:hyperlink r:id="rId31">
        <w:r w:rsidR="00E90B7C" w:rsidRPr="001D3F09">
          <w:rPr>
            <w:color w:val="000000" w:themeColor="text1"/>
          </w:rPr>
          <w:t xml:space="preserve"> </w:t>
        </w:r>
      </w:hyperlink>
      <w:r w:rsidR="00E90B7C" w:rsidRPr="001D3F09">
        <w:rPr>
          <w:color w:val="000000" w:themeColor="text1"/>
        </w:rPr>
        <w:t>w okresie nie wcześniej niż 14 dni przed terminem składania ofert, potwierdzających wyniki testów dla procesorów zainstalowanych w zestawach komputerowych, laptopie i urządzeniu typu NAS</w:t>
      </w:r>
    </w:p>
    <w:p w:rsidR="00E90B7C" w:rsidRPr="001D3F09" w:rsidRDefault="00E90B7C" w:rsidP="00E90B7C">
      <w:pPr>
        <w:pStyle w:val="Akapitzlist"/>
        <w:numPr>
          <w:ilvl w:val="0"/>
          <w:numId w:val="60"/>
        </w:numPr>
        <w:spacing w:after="0"/>
        <w:ind w:right="3" w:hanging="360"/>
        <w:rPr>
          <w:color w:val="000000" w:themeColor="text1"/>
        </w:rPr>
      </w:pPr>
      <w:r w:rsidRPr="001D3F09">
        <w:rPr>
          <w:color w:val="000000" w:themeColor="text1"/>
        </w:rPr>
        <w:t>www.spec.org dla serwera - test SPECrate2017_int_base oraz  test SPECrate2017_fp_base dostępn</w:t>
      </w:r>
      <w:r w:rsidR="001D3F09" w:rsidRPr="001D3F09">
        <w:rPr>
          <w:color w:val="000000" w:themeColor="text1"/>
        </w:rPr>
        <w:t>y</w:t>
      </w:r>
      <w:r w:rsidRPr="001D3F09">
        <w:rPr>
          <w:color w:val="000000" w:themeColor="text1"/>
        </w:rPr>
        <w:t xml:space="preserve"> na stronie oferowanego modelu serwera.</w:t>
      </w:r>
    </w:p>
    <w:p w:rsidR="001802F7" w:rsidRPr="001D3F09" w:rsidRDefault="00B53B6E">
      <w:pPr>
        <w:ind w:left="2138" w:right="3" w:firstLine="0"/>
        <w:rPr>
          <w:color w:val="000000" w:themeColor="text1"/>
        </w:rPr>
      </w:pPr>
      <w:r w:rsidRPr="001D3F09">
        <w:rPr>
          <w:color w:val="000000" w:themeColor="text1"/>
        </w:rPr>
        <w:t xml:space="preserve">Zamawiający dopuszcza wydruk w języku angielskim na podstawie art. 20 ust. 3 ustawy </w:t>
      </w:r>
      <w:proofErr w:type="spellStart"/>
      <w:r w:rsidRPr="001D3F09">
        <w:rPr>
          <w:color w:val="000000" w:themeColor="text1"/>
        </w:rPr>
        <w:t>Pzp</w:t>
      </w:r>
      <w:proofErr w:type="spellEnd"/>
      <w:r w:rsidRPr="001D3F09">
        <w:rPr>
          <w:color w:val="000000" w:themeColor="text1"/>
        </w:rPr>
        <w:t xml:space="preserve">, </w:t>
      </w:r>
    </w:p>
    <w:p w:rsidR="001802F7" w:rsidRDefault="00B53B6E">
      <w:pPr>
        <w:numPr>
          <w:ilvl w:val="0"/>
          <w:numId w:val="34"/>
        </w:numPr>
        <w:spacing w:after="0" w:line="259" w:lineRule="auto"/>
        <w:ind w:right="3" w:hanging="360"/>
      </w:pPr>
      <w:r>
        <w:rPr>
          <w:b/>
        </w:rPr>
        <w:t xml:space="preserve">Zobowiązanie lub inne dokumenty, o których mowa w pkt 9.4 SWZ </w:t>
      </w:r>
    </w:p>
    <w:p w:rsidR="001802F7" w:rsidRDefault="00B53B6E">
      <w:pPr>
        <w:spacing w:after="5"/>
        <w:ind w:left="1462" w:right="0" w:hanging="10"/>
      </w:pPr>
      <w:r>
        <w:rPr>
          <w:b/>
        </w:rPr>
        <w:t xml:space="preserve">(jeżeli dotyczy).  </w:t>
      </w:r>
    </w:p>
    <w:p w:rsidR="001802F7" w:rsidRDefault="00B53B6E">
      <w:pPr>
        <w:numPr>
          <w:ilvl w:val="0"/>
          <w:numId w:val="34"/>
        </w:numPr>
        <w:spacing w:after="5"/>
        <w:ind w:right="3" w:hanging="360"/>
      </w:pPr>
      <w:r>
        <w:rPr>
          <w:b/>
        </w:rPr>
        <w:t xml:space="preserve">Potwierdzenie umocowania do działania w imieniu wykonawcy lub podmiotu udostępniającego zasoby:  </w:t>
      </w:r>
    </w:p>
    <w:p w:rsidR="001802F7" w:rsidRDefault="00B53B6E">
      <w:pPr>
        <w:numPr>
          <w:ilvl w:val="2"/>
          <w:numId w:val="36"/>
        </w:numPr>
        <w:ind w:right="3" w:hanging="360"/>
      </w:pPr>
      <w:r>
        <w:t xml:space="preserve">zamawiający w celu potwierdzenia, że osoba działająca w imieniu wykonawcy lub podmiotu udostępniającego zasoby jest umocowana do jego reprezentowania, żąda złożenia wraz z ofertą odpisu lub informacji z Krajowego Rejestru Sądowego, Centralnej Ewidencji i Informacji o Działalności Gospodarczej lub innego właściwego rejestru;  </w:t>
      </w:r>
    </w:p>
    <w:p w:rsidR="001802F7" w:rsidRDefault="00B53B6E">
      <w:pPr>
        <w:numPr>
          <w:ilvl w:val="2"/>
          <w:numId w:val="36"/>
        </w:numPr>
        <w:ind w:right="3" w:hanging="360"/>
      </w:pPr>
      <w:r>
        <w:t xml:space="preserve">wykonawca lub podmiot udostępniający zasoby nie jest zobowiązany do złożenia dokumentów, o których mowa w lit a), jeżeli zamawiający może je uzyskać za pomocą bezpłatnych i ogólnodostępnych baz danych, o ile wykonawca wskazał dane umożliwiające dostęp do tych dokumentów.  </w:t>
      </w:r>
    </w:p>
    <w:p w:rsidR="001802F7" w:rsidRDefault="00B53B6E">
      <w:pPr>
        <w:numPr>
          <w:ilvl w:val="2"/>
          <w:numId w:val="36"/>
        </w:numPr>
        <w:ind w:right="3" w:hanging="360"/>
      </w:pPr>
      <w:r>
        <w:t xml:space="preserve">jeżeli w imieniu wykonawcy lub podmiotu udostępniającego zasoby działa osoba, której umocowanie do jego reprezentowania nie wynika z dokumentów, o których mowa w lit a), zamawiający żąda od wykonawcy lub podmiotu udostępniającego zasoby złożenia wraz z ofertą pełnomocnictwa lub innego dokumentu potwierdzającego umocowanie do reprezentowania wykonawcy.  </w:t>
      </w:r>
    </w:p>
    <w:p w:rsidR="001802F7" w:rsidRDefault="00B53B6E">
      <w:pPr>
        <w:numPr>
          <w:ilvl w:val="0"/>
          <w:numId w:val="34"/>
        </w:numPr>
        <w:spacing w:after="0"/>
        <w:ind w:right="3" w:hanging="360"/>
      </w:pPr>
      <w:r>
        <w:t xml:space="preserve">Pełnomocnictwo do reprezentowania wykonawców wspólnie ubiegających się o udzielenie zamówienia w postępowaniu o udzielenie zamówienia albo do reprezentowania ich w postępowaniu i zawarcia umowy w sprawie zamówienia publicznego (jeżeli dotyczy). </w:t>
      </w:r>
    </w:p>
    <w:p w:rsidR="001802F7" w:rsidRDefault="00B53B6E">
      <w:pPr>
        <w:spacing w:after="144" w:line="259" w:lineRule="auto"/>
        <w:ind w:left="1452" w:right="0" w:firstLine="0"/>
        <w:jc w:val="left"/>
      </w:pPr>
      <w:r>
        <w:rPr>
          <w:sz w:val="12"/>
        </w:rPr>
        <w:t xml:space="preserve"> </w:t>
      </w:r>
    </w:p>
    <w:p w:rsidR="001802F7" w:rsidRDefault="00B53B6E">
      <w:pPr>
        <w:numPr>
          <w:ilvl w:val="1"/>
          <w:numId w:val="35"/>
        </w:numPr>
        <w:ind w:right="3"/>
      </w:pPr>
      <w:r>
        <w:t xml:space="preserve">Pełnomocnictwo o którym mowa w rozdziale 13.4 pkt 5) lit c) i pkt 6) składa się, pod rygorem nieważności w formie elektronicznej lub w postaci elektronicznej opatrzonej podpisem zaufanym lub podpisem osobistym lub w formie elektronicznej kopii poświadczonej za zgodność notarialnie - w formatach danych określonych w przepisach wydanych na podstawie art. 18 ustawy z dnia 17 lutego 2005 r. o informatyzacji działalności podmiotów realizujących zadania publiczne, z zastrzeżeniem formatów, o których mowa w art. 66 ust. 1 ustawy, z uwzględnieniem rodzaju przekazywanych danych.  </w:t>
      </w:r>
    </w:p>
    <w:p w:rsidR="001802F7" w:rsidRDefault="00B53B6E">
      <w:pPr>
        <w:numPr>
          <w:ilvl w:val="1"/>
          <w:numId w:val="35"/>
        </w:numPr>
        <w:spacing w:after="0"/>
        <w:ind w:right="3"/>
      </w:pPr>
      <w:r>
        <w:t xml:space="preserve">Wykonawca w ofercie może zastrzec informacje stanowiące tajemnicę przedsiębiorstwa w rozumieniu ustawy z dnia 16 kwietnia 1993 r. o zwalczaniu nieuczciwej konkurencji (tekst jedn. Dz. U. z 2020 r. poz. 1913).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rsidR="001802F7" w:rsidRDefault="00B53B6E">
      <w:pPr>
        <w:spacing w:after="0" w:line="259" w:lineRule="auto"/>
        <w:ind w:left="727" w:right="0" w:hanging="10"/>
        <w:jc w:val="left"/>
      </w:pPr>
      <w:r>
        <w:rPr>
          <w:u w:val="single" w:color="000000"/>
        </w:rPr>
        <w:t>Wykonawca w szczególności nie może zastrzec w ofercie informacji</w:t>
      </w:r>
      <w:r>
        <w:t xml:space="preserve">: </w:t>
      </w:r>
    </w:p>
    <w:p w:rsidR="001802F7" w:rsidRDefault="00B53B6E">
      <w:pPr>
        <w:ind w:left="1092" w:right="3" w:firstLine="0"/>
      </w:pPr>
      <w:r>
        <w:t>1)</w:t>
      </w:r>
      <w:r>
        <w:rPr>
          <w:rFonts w:ascii="Arial" w:eastAsia="Arial" w:hAnsi="Arial" w:cs="Arial"/>
        </w:rPr>
        <w:t xml:space="preserve"> </w:t>
      </w:r>
      <w:r>
        <w:t>Nazwach albo imionach i nazwiskach oraz siedzibach lub miejscach prowadzonej działalności gospodarczej albo miejscach zamieszkiwania wykonawców, których oferty zostały otwarte, 2)</w:t>
      </w:r>
      <w:r>
        <w:rPr>
          <w:rFonts w:ascii="Arial" w:eastAsia="Arial" w:hAnsi="Arial" w:cs="Arial"/>
        </w:rPr>
        <w:t xml:space="preserve"> </w:t>
      </w:r>
      <w:r>
        <w:t xml:space="preserve">Cenach lub kosztach zawartych w ofertach. </w:t>
      </w:r>
    </w:p>
    <w:p w:rsidR="001802F7" w:rsidRDefault="00B53B6E">
      <w:pPr>
        <w:ind w:left="715" w:right="3"/>
      </w:pPr>
      <w:r>
        <w:rPr>
          <w:b/>
        </w:rPr>
        <w:t>13.7.</w:t>
      </w:r>
      <w:r>
        <w:rPr>
          <w:rFonts w:ascii="Arial" w:eastAsia="Arial" w:hAnsi="Arial" w:cs="Arial"/>
          <w:b/>
        </w:rPr>
        <w:t xml:space="preserve"> </w:t>
      </w:r>
      <w:r>
        <w:t xml:space="preserve">Wszelkie informacje stanowiące tajemnicę przedsiębiorstwa w rozumieniu ustawy z dnia 16 kwietnia 1993 r. o zwalczaniu nieuczciwej konkurencji (Dz. U. z 2020 r. poz. 1913), które Wykonawca zastrzeże jako tajemnicę przedsiębiorstwa, powinny zostać złożone w odpowiednio wydzielonym i oznaczonym pliku. </w:t>
      </w:r>
    </w:p>
    <w:p w:rsidR="001802F7" w:rsidRDefault="00B53B6E">
      <w:pPr>
        <w:ind w:left="715" w:right="3"/>
      </w:pPr>
      <w:r>
        <w:rPr>
          <w:b/>
        </w:rPr>
        <w:t>13.8.</w:t>
      </w:r>
      <w:r>
        <w:rPr>
          <w:rFonts w:ascii="Arial" w:eastAsia="Arial" w:hAnsi="Arial" w:cs="Arial"/>
          <w:b/>
        </w:rPr>
        <w:t xml:space="preserve"> </w:t>
      </w:r>
      <w:r>
        <w:t xml:space="preserve">Oferta powinna być sporządzona w języku polskim. Każdy dokument składający się na ofertę powinien być czytelny. </w:t>
      </w:r>
    </w:p>
    <w:p w:rsidR="001802F7" w:rsidRDefault="00B53B6E">
      <w:pPr>
        <w:ind w:left="-3" w:right="3" w:firstLine="0"/>
      </w:pPr>
      <w:r>
        <w:rPr>
          <w:b/>
        </w:rPr>
        <w:t>13.9.</w:t>
      </w:r>
      <w:r>
        <w:rPr>
          <w:rFonts w:ascii="Arial" w:eastAsia="Arial" w:hAnsi="Arial" w:cs="Arial"/>
          <w:b/>
        </w:rPr>
        <w:t xml:space="preserve"> </w:t>
      </w:r>
      <w:r>
        <w:t xml:space="preserve">Oferta może być złożona tylko do upływu terminu składania ofert.  </w:t>
      </w:r>
    </w:p>
    <w:p w:rsidR="001802F7" w:rsidRDefault="00B53B6E">
      <w:pPr>
        <w:spacing w:after="172"/>
        <w:ind w:left="715" w:right="3"/>
      </w:pPr>
      <w:r>
        <w:rPr>
          <w:b/>
        </w:rPr>
        <w:t>13.10.</w:t>
      </w:r>
      <w:r>
        <w:rPr>
          <w:rFonts w:ascii="Arial" w:eastAsia="Arial" w:hAnsi="Arial" w:cs="Arial"/>
          <w:b/>
        </w:rPr>
        <w:t xml:space="preserve"> </w:t>
      </w:r>
      <w:r>
        <w:t xml:space="preserve">Wszystkie koszty związane z uczestnictwem w postępowaniu, w szczególności z przygotowaniem i złożeniem oferty ponosi Wykonawca składający ofertę. Zamawiający nie przewiduje zwrotu kosztów udziału w postępowaniu. </w:t>
      </w:r>
    </w:p>
    <w:p w:rsidR="001802F7" w:rsidRDefault="00B53B6E">
      <w:pPr>
        <w:spacing w:after="4" w:line="259" w:lineRule="auto"/>
        <w:ind w:left="16" w:right="110" w:hanging="10"/>
        <w:jc w:val="center"/>
      </w:pPr>
      <w:r>
        <w:rPr>
          <w:sz w:val="26"/>
        </w:rPr>
        <w:t xml:space="preserve">Rozdział 14 </w:t>
      </w:r>
    </w:p>
    <w:p w:rsidR="001802F7" w:rsidRDefault="00B53B6E">
      <w:pPr>
        <w:pStyle w:val="Nagwek2"/>
        <w:ind w:left="351" w:right="446"/>
      </w:pPr>
      <w:r>
        <w:t>SKŁADANIE I OTWARCIE OFERT</w:t>
      </w:r>
      <w:r>
        <w:rPr>
          <w:b w:val="0"/>
          <w:sz w:val="24"/>
        </w:rPr>
        <w:t xml:space="preserve"> </w:t>
      </w:r>
    </w:p>
    <w:p w:rsidR="001802F7" w:rsidRDefault="00B53B6E">
      <w:pPr>
        <w:spacing w:after="22" w:line="259" w:lineRule="auto"/>
        <w:ind w:left="-2" w:right="0" w:firstLine="0"/>
        <w:jc w:val="left"/>
      </w:pPr>
      <w:r>
        <w:rPr>
          <w:rFonts w:ascii="Calibri" w:eastAsia="Calibri" w:hAnsi="Calibri" w:cs="Calibri"/>
          <w:noProof/>
          <w:sz w:val="22"/>
        </w:rPr>
        <mc:AlternateContent>
          <mc:Choice Requires="wpg">
            <w:drawing>
              <wp:inline distT="0" distB="0" distL="0" distR="0">
                <wp:extent cx="5702173" cy="6096"/>
                <wp:effectExtent l="0" t="0" r="0" b="0"/>
                <wp:docPr id="36839" name="Group 36839"/>
                <wp:cNvGraphicFramePr/>
                <a:graphic xmlns:a="http://schemas.openxmlformats.org/drawingml/2006/main">
                  <a:graphicData uri="http://schemas.microsoft.com/office/word/2010/wordprocessingGroup">
                    <wpg:wgp>
                      <wpg:cNvGrpSpPr/>
                      <wpg:grpSpPr>
                        <a:xfrm>
                          <a:off x="0" y="0"/>
                          <a:ext cx="5702173" cy="6096"/>
                          <a:chOff x="0" y="0"/>
                          <a:chExt cx="5702173" cy="6096"/>
                        </a:xfrm>
                      </wpg:grpSpPr>
                      <wps:wsp>
                        <wps:cNvPr id="43072" name="Shape 43072"/>
                        <wps:cNvSpPr/>
                        <wps:spPr>
                          <a:xfrm>
                            <a:off x="0" y="0"/>
                            <a:ext cx="5702173" cy="9144"/>
                          </a:xfrm>
                          <a:custGeom>
                            <a:avLst/>
                            <a:gdLst/>
                            <a:ahLst/>
                            <a:cxnLst/>
                            <a:rect l="0" t="0" r="0" b="0"/>
                            <a:pathLst>
                              <a:path w="5702173" h="9144">
                                <a:moveTo>
                                  <a:pt x="0" y="0"/>
                                </a:moveTo>
                                <a:lnTo>
                                  <a:pt x="5702173" y="0"/>
                                </a:lnTo>
                                <a:lnTo>
                                  <a:pt x="57021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4F445B" id="Group 36839" o:spid="_x0000_s1026" style="width:449pt;height:.5pt;mso-position-horizontal-relative:char;mso-position-vertical-relative:line" coordsize="57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">
                <v:shape id="Shape 43072" o:spid="_x0000_s1027" style="position:absolute;width:57021;height:91;visibility:visible;mso-wrap-style:square;v-text-anchor:top" coordsize="57021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iSmccA&#10;AADeAAAADwAAAGRycy9kb3ducmV2LnhtbESPQWvCQBSE74X+h+UVeim60UYNMauIUCh4KNXq+Zl9&#10;JiHZtyG7xvTfd4WCx2FmvmGy9WAa0VPnKssKJuMIBHFudcWFgp/DxygB4TyyxsYyKfglB+vV81OG&#10;qbY3/qZ+7wsRIOxSVFB636ZSurwkg25sW+LgXWxn0AfZFVJ3eAtw08hpFM2lwYrDQoktbUvK6/3V&#10;KDglh6Qww6Q9nr9MvYvjt1k/uyr1+jJsliA8Df4R/m9/agXxe7SYwv1OuA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YkpnHAAAA3gAAAA8AAAAAAAAAAAAAAAAAmAIAAGRy&#10;cy9kb3ducmV2LnhtbFBLBQYAAAAABAAEAPUAAACMAwAAAAA=&#10;" path="m,l5702173,r,9144l,9144,,e" fillcolor="black" stroked="f" strokeweight="0">
                  <v:stroke miterlimit="83231f" joinstyle="miter"/>
                  <v:path arrowok="t" textboxrect="0,0,5702173,9144"/>
                </v:shape>
                <w10:anchorlock/>
              </v:group>
            </w:pict>
          </mc:Fallback>
        </mc:AlternateContent>
      </w:r>
    </w:p>
    <w:p w:rsidR="001802F7" w:rsidRDefault="00B53B6E">
      <w:pPr>
        <w:spacing w:after="139" w:line="259" w:lineRule="auto"/>
        <w:ind w:left="353" w:right="0" w:firstLine="0"/>
        <w:jc w:val="left"/>
      </w:pPr>
      <w:r>
        <w:rPr>
          <w:sz w:val="12"/>
        </w:rPr>
        <w:t xml:space="preserve"> </w:t>
      </w:r>
    </w:p>
    <w:p w:rsidR="001802F7" w:rsidRDefault="00B53B6E">
      <w:pPr>
        <w:ind w:left="715" w:right="3"/>
      </w:pPr>
      <w:r>
        <w:rPr>
          <w:b/>
        </w:rPr>
        <w:t>14.1.</w:t>
      </w:r>
      <w:r>
        <w:rPr>
          <w:rFonts w:ascii="Arial" w:eastAsia="Arial" w:hAnsi="Arial" w:cs="Arial"/>
          <w:b/>
        </w:rPr>
        <w:t xml:space="preserve"> </w:t>
      </w:r>
      <w:r>
        <w:t xml:space="preserve">Wykonawca składa ofertę </w:t>
      </w:r>
      <w:r>
        <w:rPr>
          <w:b/>
        </w:rPr>
        <w:t xml:space="preserve">za pośrednictwem Formularza do złożenia, zmiany, wycofania oferty dostępnego na </w:t>
      </w:r>
      <w:proofErr w:type="spellStart"/>
      <w:r>
        <w:rPr>
          <w:b/>
        </w:rPr>
        <w:t>ePUAP</w:t>
      </w:r>
      <w:proofErr w:type="spellEnd"/>
      <w:r>
        <w:rPr>
          <w:b/>
        </w:rPr>
        <w:t xml:space="preserve"> i udostępnionego również na </w:t>
      </w:r>
      <w:proofErr w:type="spellStart"/>
      <w:r>
        <w:rPr>
          <w:b/>
        </w:rPr>
        <w:t>miniPortalu</w:t>
      </w:r>
      <w:proofErr w:type="spellEnd"/>
      <w:r>
        <w:rPr>
          <w:b/>
        </w:rPr>
        <w:t xml:space="preserve">. </w:t>
      </w:r>
      <w:r>
        <w:t xml:space="preserve">W formularzu oferty Wykonawca zobowiązany jest podać adres skrzynki </w:t>
      </w:r>
      <w:proofErr w:type="spellStart"/>
      <w:r>
        <w:t>ePUAP</w:t>
      </w:r>
      <w:proofErr w:type="spellEnd"/>
      <w:r>
        <w:t xml:space="preserve">, na którym prowadzona będzie korespondencja związana z postępowaniem.  </w:t>
      </w:r>
    </w:p>
    <w:p w:rsidR="001802F7" w:rsidRPr="001D3F09" w:rsidRDefault="00B53B6E">
      <w:pPr>
        <w:spacing w:after="5"/>
        <w:ind w:left="7" w:right="0" w:hanging="10"/>
        <w:rPr>
          <w:color w:val="000000" w:themeColor="text1"/>
        </w:rPr>
      </w:pPr>
      <w:r w:rsidRPr="001D3F09">
        <w:rPr>
          <w:b/>
          <w:color w:val="000000" w:themeColor="text1"/>
        </w:rPr>
        <w:t>14.2.</w:t>
      </w:r>
      <w:r w:rsidRPr="001D3F09">
        <w:rPr>
          <w:rFonts w:ascii="Arial" w:eastAsia="Arial" w:hAnsi="Arial" w:cs="Arial"/>
          <w:b/>
          <w:color w:val="000000" w:themeColor="text1"/>
        </w:rPr>
        <w:t xml:space="preserve"> </w:t>
      </w:r>
      <w:r w:rsidRPr="001D3F09">
        <w:rPr>
          <w:color w:val="000000" w:themeColor="text1"/>
        </w:rPr>
        <w:t xml:space="preserve">Termin składania ofert: </w:t>
      </w:r>
      <w:r w:rsidR="003111E2" w:rsidRPr="001D3F09">
        <w:rPr>
          <w:b/>
          <w:color w:val="000000" w:themeColor="text1"/>
        </w:rPr>
        <w:t>22</w:t>
      </w:r>
      <w:r w:rsidRPr="001D3F09">
        <w:rPr>
          <w:b/>
          <w:color w:val="000000" w:themeColor="text1"/>
        </w:rPr>
        <w:t>.0</w:t>
      </w:r>
      <w:r w:rsidR="003111E2" w:rsidRPr="001D3F09">
        <w:rPr>
          <w:b/>
          <w:color w:val="000000" w:themeColor="text1"/>
        </w:rPr>
        <w:t>8</w:t>
      </w:r>
      <w:r w:rsidRPr="001D3F09">
        <w:rPr>
          <w:b/>
          <w:color w:val="000000" w:themeColor="text1"/>
        </w:rPr>
        <w:t>.2022 r. godz. 10:00.</w:t>
      </w:r>
      <w:r w:rsidRPr="001D3F09">
        <w:rPr>
          <w:color w:val="000000" w:themeColor="text1"/>
        </w:rPr>
        <w:t xml:space="preserve"> </w:t>
      </w:r>
    </w:p>
    <w:p w:rsidR="001802F7" w:rsidRPr="001D3F09" w:rsidRDefault="00B53B6E">
      <w:pPr>
        <w:spacing w:after="5"/>
        <w:ind w:left="7" w:right="0" w:hanging="10"/>
        <w:rPr>
          <w:color w:val="000000" w:themeColor="text1"/>
        </w:rPr>
      </w:pPr>
      <w:r w:rsidRPr="001D3F09">
        <w:rPr>
          <w:b/>
          <w:color w:val="000000" w:themeColor="text1"/>
        </w:rPr>
        <w:t>14.3.</w:t>
      </w:r>
      <w:r w:rsidRPr="001D3F09">
        <w:rPr>
          <w:rFonts w:ascii="Arial" w:eastAsia="Arial" w:hAnsi="Arial" w:cs="Arial"/>
          <w:b/>
          <w:color w:val="000000" w:themeColor="text1"/>
        </w:rPr>
        <w:t xml:space="preserve"> </w:t>
      </w:r>
      <w:r w:rsidRPr="001D3F09">
        <w:rPr>
          <w:color w:val="000000" w:themeColor="text1"/>
        </w:rPr>
        <w:t xml:space="preserve">Termin otwarcia ofert: </w:t>
      </w:r>
      <w:r w:rsidR="003111E2" w:rsidRPr="001D3F09">
        <w:rPr>
          <w:color w:val="000000" w:themeColor="text1"/>
        </w:rPr>
        <w:t>22</w:t>
      </w:r>
      <w:r w:rsidRPr="001D3F09">
        <w:rPr>
          <w:b/>
          <w:color w:val="000000" w:themeColor="text1"/>
        </w:rPr>
        <w:t>.0</w:t>
      </w:r>
      <w:r w:rsidR="003111E2" w:rsidRPr="001D3F09">
        <w:rPr>
          <w:b/>
          <w:color w:val="000000" w:themeColor="text1"/>
        </w:rPr>
        <w:t>8</w:t>
      </w:r>
      <w:r w:rsidRPr="001D3F09">
        <w:rPr>
          <w:b/>
          <w:color w:val="000000" w:themeColor="text1"/>
        </w:rPr>
        <w:t>.2022 r. godz. 11:00.</w:t>
      </w:r>
      <w:r w:rsidRPr="001D3F09">
        <w:rPr>
          <w:color w:val="000000" w:themeColor="text1"/>
        </w:rPr>
        <w:t xml:space="preserve">  </w:t>
      </w:r>
    </w:p>
    <w:p w:rsidR="001802F7" w:rsidRDefault="00B53B6E">
      <w:pPr>
        <w:ind w:left="715" w:right="3"/>
      </w:pPr>
      <w:r>
        <w:rPr>
          <w:b/>
        </w:rPr>
        <w:t>14.4.</w:t>
      </w:r>
      <w:r>
        <w:rPr>
          <w:rFonts w:ascii="Arial" w:eastAsia="Arial" w:hAnsi="Arial" w:cs="Arial"/>
          <w:b/>
        </w:rPr>
        <w:t xml:space="preserve"> </w:t>
      </w:r>
      <w:r>
        <w:t xml:space="preserve">Wykonawca może przed upływem terminu do składania ofert zmienić lub wycofać ofertę za pośrednictwem Formularza do złożenia, zmiany, wycofania oferty lub wniosku dostępnego na stronie </w:t>
      </w:r>
      <w:proofErr w:type="spellStart"/>
      <w:r>
        <w:t>ePUAP</w:t>
      </w:r>
      <w:proofErr w:type="spellEnd"/>
      <w:r>
        <w:t xml:space="preserve">. Sposób zmiany i wycofania oferty został opisany w Instrukcji użytkownika.  </w:t>
      </w:r>
    </w:p>
    <w:p w:rsidR="001802F7" w:rsidRDefault="00B53B6E">
      <w:pPr>
        <w:ind w:left="715" w:right="3"/>
      </w:pPr>
      <w:r>
        <w:rPr>
          <w:b/>
        </w:rPr>
        <w:t>14.5.</w:t>
      </w:r>
      <w:r>
        <w:rPr>
          <w:rFonts w:ascii="Arial" w:eastAsia="Arial" w:hAnsi="Arial" w:cs="Arial"/>
          <w:b/>
        </w:rPr>
        <w:t xml:space="preserve"> </w:t>
      </w:r>
      <w:r>
        <w:t xml:space="preserve">Wykonawca po upływie terminu do składania ofert nie może skutecznie dokonać zmiany ani wycofać złożonej oferty. </w:t>
      </w:r>
    </w:p>
    <w:p w:rsidR="001802F7" w:rsidRDefault="00B53B6E">
      <w:pPr>
        <w:ind w:left="715" w:right="3"/>
      </w:pPr>
      <w:r>
        <w:rPr>
          <w:b/>
        </w:rPr>
        <w:t>14.6.</w:t>
      </w:r>
      <w:r>
        <w:rPr>
          <w:rFonts w:ascii="Arial" w:eastAsia="Arial" w:hAnsi="Arial" w:cs="Arial"/>
          <w:b/>
        </w:rPr>
        <w:t xml:space="preserve"> </w:t>
      </w:r>
      <w:r>
        <w:t xml:space="preserve">Zamawiający, niezwłocznie po otwarciu ofert, udostępnia na stronie internetowej prowadzonego postępowania informacje o:  </w:t>
      </w:r>
    </w:p>
    <w:p w:rsidR="001802F7" w:rsidRDefault="00B53B6E">
      <w:pPr>
        <w:spacing w:after="0"/>
        <w:ind w:left="1452" w:right="3" w:hanging="360"/>
      </w:pPr>
      <w:r>
        <w:t>1)</w:t>
      </w:r>
      <w:r>
        <w:rPr>
          <w:rFonts w:ascii="Arial" w:eastAsia="Arial" w:hAnsi="Arial" w:cs="Arial"/>
        </w:rPr>
        <w:t xml:space="preserve"> </w:t>
      </w:r>
      <w:r>
        <w:t xml:space="preserve">nazwach albo imionach i nazwiskach oraz siedzibach lub miejscach prowadzonej działalności gospodarczej albo miejscach zamieszkania </w:t>
      </w:r>
    </w:p>
    <w:p w:rsidR="001802F7" w:rsidRDefault="00B53B6E">
      <w:pPr>
        <w:ind w:left="1092" w:right="2612" w:firstLine="360"/>
      </w:pPr>
      <w:r>
        <w:t>wykonawców, których oferty zostały otwarte;  2)</w:t>
      </w:r>
      <w:r>
        <w:rPr>
          <w:rFonts w:ascii="Arial" w:eastAsia="Arial" w:hAnsi="Arial" w:cs="Arial"/>
        </w:rPr>
        <w:t xml:space="preserve"> </w:t>
      </w:r>
      <w:r>
        <w:t xml:space="preserve">cenach lub kosztach zawartych w ofertach.  </w:t>
      </w:r>
    </w:p>
    <w:p w:rsidR="001802F7" w:rsidRDefault="00B53B6E">
      <w:pPr>
        <w:ind w:left="715" w:right="3"/>
      </w:pPr>
      <w:r>
        <w:rPr>
          <w:b/>
        </w:rPr>
        <w:t>14.7.</w:t>
      </w:r>
      <w:r>
        <w:rPr>
          <w:rFonts w:ascii="Arial" w:eastAsia="Arial" w:hAnsi="Arial" w:cs="Arial"/>
          <w:b/>
        </w:rPr>
        <w:t xml:space="preserve"> </w:t>
      </w:r>
      <w:r>
        <w:t xml:space="preserve">Zamawiający odrzuca ofertę, jeżeli została złożona po terminie składania ofert, o którym mowa w pkt. 14.2 SWZ.  </w:t>
      </w:r>
    </w:p>
    <w:p w:rsidR="001802F7" w:rsidRDefault="00B53B6E">
      <w:pPr>
        <w:spacing w:after="16" w:line="257" w:lineRule="auto"/>
        <w:ind w:left="462" w:right="555" w:hanging="10"/>
        <w:jc w:val="center"/>
      </w:pPr>
      <w:r>
        <w:t xml:space="preserve">Rozdział 15 </w:t>
      </w:r>
    </w:p>
    <w:p w:rsidR="001802F7" w:rsidRDefault="00B53B6E">
      <w:pPr>
        <w:pStyle w:val="Nagwek3"/>
        <w:ind w:left="16" w:right="108"/>
      </w:pPr>
      <w:r>
        <w:t>TERMIN ZWIĄZANIA OFERTĄ</w:t>
      </w:r>
      <w:r>
        <w:rPr>
          <w:b w:val="0"/>
        </w:rPr>
        <w:t xml:space="preserve"> </w:t>
      </w:r>
    </w:p>
    <w:p w:rsidR="001802F7" w:rsidRDefault="00B53B6E">
      <w:pPr>
        <w:spacing w:after="13" w:line="259" w:lineRule="auto"/>
        <w:ind w:left="-2" w:right="0" w:firstLine="0"/>
        <w:jc w:val="left"/>
      </w:pPr>
      <w:r>
        <w:rPr>
          <w:rFonts w:ascii="Calibri" w:eastAsia="Calibri" w:hAnsi="Calibri" w:cs="Calibri"/>
          <w:noProof/>
          <w:sz w:val="22"/>
        </w:rPr>
        <mc:AlternateContent>
          <mc:Choice Requires="wpg">
            <w:drawing>
              <wp:inline distT="0" distB="0" distL="0" distR="0">
                <wp:extent cx="5702173" cy="6096"/>
                <wp:effectExtent l="0" t="0" r="0" b="0"/>
                <wp:docPr id="37605" name="Group 37605"/>
                <wp:cNvGraphicFramePr/>
                <a:graphic xmlns:a="http://schemas.openxmlformats.org/drawingml/2006/main">
                  <a:graphicData uri="http://schemas.microsoft.com/office/word/2010/wordprocessingGroup">
                    <wpg:wgp>
                      <wpg:cNvGrpSpPr/>
                      <wpg:grpSpPr>
                        <a:xfrm>
                          <a:off x="0" y="0"/>
                          <a:ext cx="5702173" cy="6096"/>
                          <a:chOff x="0" y="0"/>
                          <a:chExt cx="5702173" cy="6096"/>
                        </a:xfrm>
                      </wpg:grpSpPr>
                      <wps:wsp>
                        <wps:cNvPr id="43073" name="Shape 43073"/>
                        <wps:cNvSpPr/>
                        <wps:spPr>
                          <a:xfrm>
                            <a:off x="0" y="0"/>
                            <a:ext cx="5702173" cy="9144"/>
                          </a:xfrm>
                          <a:custGeom>
                            <a:avLst/>
                            <a:gdLst/>
                            <a:ahLst/>
                            <a:cxnLst/>
                            <a:rect l="0" t="0" r="0" b="0"/>
                            <a:pathLst>
                              <a:path w="5702173" h="9144">
                                <a:moveTo>
                                  <a:pt x="0" y="0"/>
                                </a:moveTo>
                                <a:lnTo>
                                  <a:pt x="5702173" y="0"/>
                                </a:lnTo>
                                <a:lnTo>
                                  <a:pt x="57021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3D8B2D" id="Group 37605" o:spid="_x0000_s1026" style="width:449pt;height:.5pt;mso-position-horizontal-relative:char;mso-position-vertical-relative:line" coordsize="57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">
                <v:shape id="Shape 43073" o:spid="_x0000_s1027" style="position:absolute;width:57021;height:91;visibility:visible;mso-wrap-style:square;v-text-anchor:top" coordsize="57021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Q3AscA&#10;AADeAAAADwAAAGRycy9kb3ducmV2LnhtbESPQWvCQBSE70L/w/IKXqRu1FhD6iqlIAg9SGP1/My+&#10;JsHs25BdY/z3bkHwOMzMN8xy3ZtadNS6yrKCyTgCQZxbXXGh4He/eUtAOI+ssbZMCm7kYL16GSwx&#10;1fbKP9RlvhABwi5FBaX3TSqly0sy6Ma2IQ7en20N+iDbQuoWrwFuajmNondpsOKwUGJDXyXl5+xi&#10;FByTfVKYftIcTjtz/o7j0bybX5QavvafHyA89f4ZfrS3WkE8ixYz+L8Tro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NwLHAAAA3gAAAA8AAAAAAAAAAAAAAAAAmAIAAGRy&#10;cy9kb3ducmV2LnhtbFBLBQYAAAAABAAEAPUAAACMAwAAAAA=&#10;" path="m,l5702173,r,9144l,9144,,e" fillcolor="black" stroked="f" strokeweight="0">
                  <v:stroke miterlimit="83231f" joinstyle="miter"/>
                  <v:path arrowok="t" textboxrect="0,0,5702173,9144"/>
                </v:shape>
                <w10:anchorlock/>
              </v:group>
            </w:pict>
          </mc:Fallback>
        </mc:AlternateContent>
      </w:r>
    </w:p>
    <w:p w:rsidR="001802F7" w:rsidRDefault="00B53B6E">
      <w:pPr>
        <w:spacing w:after="210" w:line="259" w:lineRule="auto"/>
        <w:ind w:left="353" w:right="0" w:firstLine="0"/>
        <w:jc w:val="left"/>
      </w:pPr>
      <w:r>
        <w:rPr>
          <w:sz w:val="8"/>
        </w:rPr>
        <w:t xml:space="preserve"> </w:t>
      </w:r>
    </w:p>
    <w:p w:rsidR="001802F7" w:rsidRDefault="00B53B6E">
      <w:pPr>
        <w:spacing w:after="42"/>
        <w:ind w:left="-3" w:right="3" w:firstLine="0"/>
      </w:pPr>
      <w:r>
        <w:rPr>
          <w:b/>
        </w:rPr>
        <w:t>15.1.</w:t>
      </w:r>
      <w:r>
        <w:rPr>
          <w:rFonts w:ascii="Arial" w:eastAsia="Arial" w:hAnsi="Arial" w:cs="Arial"/>
          <w:b/>
        </w:rPr>
        <w:t xml:space="preserve"> </w:t>
      </w:r>
      <w:r w:rsidRPr="001D3F09">
        <w:rPr>
          <w:color w:val="000000" w:themeColor="text1"/>
        </w:rPr>
        <w:t xml:space="preserve">Wykonawca jest związany ofertą do dnia </w:t>
      </w:r>
      <w:r w:rsidR="006C08FE" w:rsidRPr="001D3F09">
        <w:rPr>
          <w:b/>
          <w:color w:val="000000" w:themeColor="text1"/>
        </w:rPr>
        <w:t>23</w:t>
      </w:r>
      <w:r w:rsidRPr="001D3F09">
        <w:rPr>
          <w:b/>
          <w:color w:val="000000" w:themeColor="text1"/>
        </w:rPr>
        <w:t>.0</w:t>
      </w:r>
      <w:r w:rsidR="006C08FE" w:rsidRPr="001D3F09">
        <w:rPr>
          <w:b/>
          <w:color w:val="000000" w:themeColor="text1"/>
        </w:rPr>
        <w:t>9</w:t>
      </w:r>
      <w:r w:rsidRPr="001D3F09">
        <w:rPr>
          <w:b/>
          <w:color w:val="000000" w:themeColor="text1"/>
        </w:rPr>
        <w:t>.2022</w:t>
      </w:r>
      <w:r w:rsidRPr="001D3F09">
        <w:rPr>
          <w:color w:val="000000" w:themeColor="text1"/>
        </w:rPr>
        <w:t xml:space="preserve"> r.  </w:t>
      </w:r>
    </w:p>
    <w:p w:rsidR="001802F7" w:rsidRDefault="00B53B6E">
      <w:pPr>
        <w:ind w:left="715" w:right="3"/>
      </w:pPr>
      <w:r>
        <w:rPr>
          <w:b/>
        </w:rPr>
        <w:t>15.2.</w:t>
      </w:r>
      <w:r>
        <w:rPr>
          <w:rFonts w:ascii="Arial" w:eastAsia="Arial" w:hAnsi="Arial" w:cs="Arial"/>
          <w:b/>
        </w:rPr>
        <w:t xml:space="preserve"> </w:t>
      </w:r>
      <w:r>
        <w:t xml:space="preserve">W przypadku gdy wybór najkorzystniejszej oferty nie nastąpi przed upływem terminu związania ofertą, o którym mowa w pkt 15.1, zamawiający przed upływem terminu związania ofertą, zwróci się jednokrotnie do wykonawców o wyrażenie zgody na przedłużenie tego terminu o wskazywany przez niego okres, nie dłuższy niż 30 dni.  </w:t>
      </w:r>
    </w:p>
    <w:p w:rsidR="001802F7" w:rsidRDefault="00B53B6E">
      <w:pPr>
        <w:spacing w:after="42"/>
        <w:ind w:left="715" w:right="3"/>
      </w:pPr>
      <w:r>
        <w:rPr>
          <w:b/>
        </w:rPr>
        <w:t>15.3.</w:t>
      </w:r>
      <w:r>
        <w:rPr>
          <w:rFonts w:ascii="Arial" w:eastAsia="Arial" w:hAnsi="Arial" w:cs="Arial"/>
          <w:b/>
        </w:rPr>
        <w:t xml:space="preserve"> </w:t>
      </w:r>
      <w:r>
        <w:t xml:space="preserve">Przedłużenie terminu związania ofertą, o którym mowa w pkt 15.2, wymaga złożenia przez wykonawcę pisemnego oświadczenia o wyrażeniu zgody na przedłużenie terminu związania ofertą. </w:t>
      </w:r>
    </w:p>
    <w:p w:rsidR="001802F7" w:rsidRDefault="00B53B6E">
      <w:pPr>
        <w:spacing w:after="175"/>
        <w:ind w:left="715" w:right="3"/>
      </w:pPr>
      <w:r>
        <w:rPr>
          <w:b/>
        </w:rPr>
        <w:t>15.4.</w:t>
      </w:r>
      <w:r>
        <w:rPr>
          <w:rFonts w:ascii="Arial" w:eastAsia="Arial" w:hAnsi="Arial" w:cs="Arial"/>
          <w:b/>
        </w:rPr>
        <w:t xml:space="preserve"> </w:t>
      </w:r>
      <w:r>
        <w:t xml:space="preserve">W przypadku gdy zamawiający żąda wniesienia wadium, przedłużenie terminu związania ofertą, o którym mowa w pkt 15.2, następuje wraz z przedłużeniem okresu ważności wadium albo, jeżeli nie jest to możliwe, z wniesieniem nowego wadium na przedłużony okres związania ofertą. </w:t>
      </w:r>
    </w:p>
    <w:p w:rsidR="001802F7" w:rsidRDefault="00B53B6E">
      <w:pPr>
        <w:spacing w:after="16" w:line="257" w:lineRule="auto"/>
        <w:ind w:left="462" w:right="445" w:hanging="10"/>
        <w:jc w:val="center"/>
      </w:pPr>
      <w:r>
        <w:t xml:space="preserve">Rozdział 16 </w:t>
      </w:r>
    </w:p>
    <w:p w:rsidR="001802F7" w:rsidRDefault="00B53B6E">
      <w:pPr>
        <w:pStyle w:val="Nagwek3"/>
        <w:ind w:left="16" w:right="0"/>
      </w:pPr>
      <w:r>
        <w:t>OPIS SPOSOBU OBLICZENIA CENY OFERTY</w:t>
      </w:r>
      <w:r>
        <w:rPr>
          <w:b w:val="0"/>
        </w:rPr>
        <w:t xml:space="preserve"> </w:t>
      </w:r>
    </w:p>
    <w:p w:rsidR="001802F7" w:rsidRDefault="00B53B6E">
      <w:pPr>
        <w:spacing w:after="19" w:line="259" w:lineRule="auto"/>
        <w:ind w:left="5" w:right="0" w:firstLine="0"/>
        <w:jc w:val="left"/>
      </w:pPr>
      <w:r>
        <w:rPr>
          <w:rFonts w:ascii="Calibri" w:eastAsia="Calibri" w:hAnsi="Calibri" w:cs="Calibri"/>
          <w:noProof/>
          <w:sz w:val="22"/>
        </w:rPr>
        <mc:AlternateContent>
          <mc:Choice Requires="wpg">
            <w:drawing>
              <wp:inline distT="0" distB="0" distL="0" distR="0">
                <wp:extent cx="5763134" cy="6096"/>
                <wp:effectExtent l="0" t="0" r="0" b="0"/>
                <wp:docPr id="37606" name="Group 37606"/>
                <wp:cNvGraphicFramePr/>
                <a:graphic xmlns:a="http://schemas.openxmlformats.org/drawingml/2006/main">
                  <a:graphicData uri="http://schemas.microsoft.com/office/word/2010/wordprocessingGroup">
                    <wpg:wgp>
                      <wpg:cNvGrpSpPr/>
                      <wpg:grpSpPr>
                        <a:xfrm>
                          <a:off x="0" y="0"/>
                          <a:ext cx="5763134" cy="6096"/>
                          <a:chOff x="0" y="0"/>
                          <a:chExt cx="5763134" cy="6096"/>
                        </a:xfrm>
                      </wpg:grpSpPr>
                      <wps:wsp>
                        <wps:cNvPr id="43074" name="Shape 43074"/>
                        <wps:cNvSpPr/>
                        <wps:spPr>
                          <a:xfrm>
                            <a:off x="0" y="0"/>
                            <a:ext cx="5763134" cy="9144"/>
                          </a:xfrm>
                          <a:custGeom>
                            <a:avLst/>
                            <a:gdLst/>
                            <a:ahLst/>
                            <a:cxnLst/>
                            <a:rect l="0" t="0" r="0" b="0"/>
                            <a:pathLst>
                              <a:path w="5763134" h="9144">
                                <a:moveTo>
                                  <a:pt x="0" y="0"/>
                                </a:moveTo>
                                <a:lnTo>
                                  <a:pt x="5763134" y="0"/>
                                </a:lnTo>
                                <a:lnTo>
                                  <a:pt x="5763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449985" id="Group 37606" o:spid="_x0000_s1026" style="width:453.8pt;height:.5pt;mso-position-horizontal-relative:char;mso-position-vertical-relative:line" coordsize="576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">
                <v:shape id="Shape 43074" o:spid="_x0000_s1027" style="position:absolute;width:57631;height:91;visibility:visible;mso-wrap-style:square;v-text-anchor:top" coordsize="5763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B8oMcA&#10;AADeAAAADwAAAGRycy9kb3ducmV2LnhtbESPwWrDMBBE74X+g9hCLyWW0oYkOFZCMBRy6MVOL70t&#10;1sYWsVbGUhI3X18VCj0OM/OGKXaT68WVxmA9a5hnCgRx443lVsPn8X22BhEissHeM2n4pgC77eND&#10;gbnxN67oWsdWJAiHHDV0MQ65lKHpyGHI/ECcvJMfHcYkx1aaEW8J7nr5qtRSOrScFjocqOyoOdcX&#10;p6F8keuvUK4qe1yq6t42dv9Rl1o/P037DYhIU/wP/7UPRsPiTa0W8HsnXQG5/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gfKDHAAAA3gAAAA8AAAAAAAAAAAAAAAAAmAIAAGRy&#10;cy9kb3ducmV2LnhtbFBLBQYAAAAABAAEAPUAAACMAwAAAAA=&#10;" path="m,l5763134,r,9144l,9144,,e" fillcolor="black" stroked="f" strokeweight="0">
                  <v:stroke miterlimit="83231f" joinstyle="miter"/>
                  <v:path arrowok="t" textboxrect="0,0,5763134,9144"/>
                </v:shape>
                <w10:anchorlock/>
              </v:group>
            </w:pict>
          </mc:Fallback>
        </mc:AlternateContent>
      </w:r>
    </w:p>
    <w:p w:rsidR="001802F7" w:rsidRDefault="00B53B6E">
      <w:pPr>
        <w:spacing w:after="151" w:line="259" w:lineRule="auto"/>
        <w:ind w:left="12" w:right="0" w:firstLine="0"/>
        <w:jc w:val="left"/>
      </w:pPr>
      <w:r>
        <w:rPr>
          <w:color w:val="FF0000"/>
          <w:sz w:val="12"/>
        </w:rPr>
        <w:t xml:space="preserve"> </w:t>
      </w:r>
    </w:p>
    <w:p w:rsidR="001802F7" w:rsidRDefault="00B53B6E">
      <w:pPr>
        <w:ind w:left="715" w:right="3"/>
      </w:pPr>
      <w:r>
        <w:rPr>
          <w:b/>
        </w:rPr>
        <w:t>16.1.</w:t>
      </w:r>
      <w:r>
        <w:rPr>
          <w:rFonts w:ascii="Arial" w:eastAsia="Arial" w:hAnsi="Arial" w:cs="Arial"/>
          <w:b/>
        </w:rPr>
        <w:t xml:space="preserve"> </w:t>
      </w:r>
      <w:r>
        <w:t xml:space="preserve">Obowiązującą formą wynagrodzenia za wykonanie przez Wykonawcę przedmiotu zamówienia będzie </w:t>
      </w:r>
      <w:r>
        <w:rPr>
          <w:b/>
        </w:rPr>
        <w:t>wynagrodzenie ryczałtowe</w:t>
      </w:r>
      <w:r>
        <w:t xml:space="preserve"> wskazane w Formularzu ofertowym stanowiącym </w:t>
      </w:r>
      <w:r>
        <w:rPr>
          <w:b/>
        </w:rPr>
        <w:t>Załącznik nr 1 do SWZ</w:t>
      </w:r>
      <w:r>
        <w:t xml:space="preserve"> . Cena ryczałtowa obejmuje wszystkie koszty i składniki związane z wykonaniem zamówienia w zakresie wynikającym z opisu przedmiotu zamówienia. </w:t>
      </w:r>
    </w:p>
    <w:p w:rsidR="001802F7" w:rsidRDefault="00B53B6E">
      <w:pPr>
        <w:ind w:left="715" w:right="3"/>
      </w:pPr>
      <w:r>
        <w:rPr>
          <w:b/>
        </w:rPr>
        <w:t>16.2.</w:t>
      </w:r>
      <w:r>
        <w:rPr>
          <w:rFonts w:ascii="Arial" w:eastAsia="Arial" w:hAnsi="Arial" w:cs="Arial"/>
          <w:b/>
        </w:rPr>
        <w:t xml:space="preserve"> </w:t>
      </w:r>
      <w:r>
        <w:t xml:space="preserve">Cena winna uwzględniać wymagania wskazane w dokumentacji opisującej przedmiot zamówienia, SWZ i worze umowy. </w:t>
      </w:r>
    </w:p>
    <w:p w:rsidR="001802F7" w:rsidRDefault="00B53B6E">
      <w:pPr>
        <w:spacing w:after="56"/>
        <w:ind w:left="-3" w:right="3" w:firstLine="0"/>
      </w:pPr>
      <w:r>
        <w:rPr>
          <w:b/>
        </w:rPr>
        <w:t>16.3.</w:t>
      </w:r>
      <w:r>
        <w:rPr>
          <w:rFonts w:ascii="Arial" w:eastAsia="Arial" w:hAnsi="Arial" w:cs="Arial"/>
          <w:b/>
        </w:rPr>
        <w:t xml:space="preserve"> </w:t>
      </w:r>
      <w:r>
        <w:t xml:space="preserve">Cenę należy obliczyć:  </w:t>
      </w:r>
    </w:p>
    <w:p w:rsidR="001802F7" w:rsidRDefault="00B53B6E">
      <w:pPr>
        <w:numPr>
          <w:ilvl w:val="0"/>
          <w:numId w:val="38"/>
        </w:numPr>
        <w:ind w:right="3" w:hanging="360"/>
      </w:pPr>
      <w:r>
        <w:t xml:space="preserve">podając cenę netto,  </w:t>
      </w:r>
    </w:p>
    <w:p w:rsidR="001802F7" w:rsidRDefault="00B53B6E">
      <w:pPr>
        <w:numPr>
          <w:ilvl w:val="0"/>
          <w:numId w:val="38"/>
        </w:numPr>
        <w:ind w:right="3" w:hanging="360"/>
      </w:pPr>
      <w:r>
        <w:t xml:space="preserve">wskazując zastosowaną stawkę podatku VAT,  </w:t>
      </w:r>
    </w:p>
    <w:p w:rsidR="001802F7" w:rsidRDefault="00B53B6E">
      <w:pPr>
        <w:numPr>
          <w:ilvl w:val="0"/>
          <w:numId w:val="38"/>
        </w:numPr>
        <w:ind w:right="3" w:hanging="360"/>
      </w:pPr>
      <w:r>
        <w:t xml:space="preserve">obliczając wysokość podatku VAT,  </w:t>
      </w:r>
    </w:p>
    <w:p w:rsidR="001802F7" w:rsidRDefault="00B53B6E">
      <w:pPr>
        <w:numPr>
          <w:ilvl w:val="0"/>
          <w:numId w:val="38"/>
        </w:numPr>
        <w:spacing w:after="74"/>
        <w:ind w:right="3" w:hanging="360"/>
      </w:pPr>
      <w:r>
        <w:t xml:space="preserve">podając cenę brutto stanowiącą sumę wartości netto i wysokości podatku VAT. </w:t>
      </w:r>
    </w:p>
    <w:p w:rsidR="001802F7" w:rsidRDefault="00B53B6E">
      <w:pPr>
        <w:numPr>
          <w:ilvl w:val="1"/>
          <w:numId w:val="39"/>
        </w:numPr>
        <w:ind w:right="3" w:hanging="720"/>
      </w:pPr>
      <w:r>
        <w:t xml:space="preserve">Wszelkie rozliczenia dotyczące realizacji przedmiotu zamówienia opisanego w niniejszej specyfikacji dokonywane będą w złotych polskich. </w:t>
      </w:r>
    </w:p>
    <w:p w:rsidR="001802F7" w:rsidRDefault="00B53B6E">
      <w:pPr>
        <w:numPr>
          <w:ilvl w:val="1"/>
          <w:numId w:val="39"/>
        </w:numPr>
        <w:ind w:right="3" w:hanging="720"/>
      </w:pPr>
      <w:r>
        <w:t>Jeżeli została złożona oferta, której wybór prowadziłby do powstania u zamawiającego obowiązku podatkowego zgodnie z ustawą z dnia 11 marca 2004 r. o podatku od towarów i usług (</w:t>
      </w:r>
      <w:proofErr w:type="spellStart"/>
      <w:r>
        <w:t>t.j</w:t>
      </w:r>
      <w:proofErr w:type="spellEnd"/>
      <w:r>
        <w:t xml:space="preserve">. Dz. U. z 2021 r. poz. 685 z </w:t>
      </w:r>
      <w:proofErr w:type="spellStart"/>
      <w:r>
        <w:t>późn</w:t>
      </w:r>
      <w:proofErr w:type="spellEnd"/>
      <w:r>
        <w:t xml:space="preserve">. zm.), dla celów zastosowania kryterium ceny lub kosztu zamawiający dolicza do przedstawionej w tej ofercie ceny kwotę podatku od towarów i usług, którą miałby obowiązek rozliczyć. </w:t>
      </w:r>
    </w:p>
    <w:p w:rsidR="001802F7" w:rsidRDefault="00B53B6E" w:rsidP="00EC5CB8">
      <w:pPr>
        <w:spacing w:after="8" w:line="259" w:lineRule="auto"/>
        <w:ind w:left="720" w:right="0" w:firstLine="0"/>
        <w:jc w:val="left"/>
      </w:pPr>
      <w:r>
        <w:t xml:space="preserve"> </w:t>
      </w:r>
    </w:p>
    <w:p w:rsidR="001802F7" w:rsidRDefault="00B53B6E">
      <w:pPr>
        <w:numPr>
          <w:ilvl w:val="1"/>
          <w:numId w:val="39"/>
        </w:numPr>
        <w:spacing w:after="57"/>
        <w:ind w:right="3" w:hanging="720"/>
      </w:pPr>
      <w:r>
        <w:t xml:space="preserve">W przypadku, o którym mowa w pkt 16.5 SWZ, Wykonawca ma obowiązek: </w:t>
      </w:r>
    </w:p>
    <w:p w:rsidR="001802F7" w:rsidRDefault="00B53B6E">
      <w:pPr>
        <w:numPr>
          <w:ilvl w:val="0"/>
          <w:numId w:val="40"/>
        </w:numPr>
        <w:ind w:right="3" w:hanging="360"/>
      </w:pPr>
      <w:r>
        <w:t xml:space="preserve">poinformowania w ofercie zamawiającego, że wybór jego oferty będzie prowadził do powstania u zamawiającego obowiązku podatkowego; </w:t>
      </w:r>
    </w:p>
    <w:p w:rsidR="001802F7" w:rsidRDefault="00B53B6E">
      <w:pPr>
        <w:numPr>
          <w:ilvl w:val="0"/>
          <w:numId w:val="40"/>
        </w:numPr>
        <w:ind w:right="3" w:hanging="360"/>
      </w:pPr>
      <w:r>
        <w:t xml:space="preserve">wskazania w ofercie nazwy (rodzaju) towaru lub usługi, których dostawa lub świadczenie będą prowadziły do powstania obowiązku podatkowego; </w:t>
      </w:r>
    </w:p>
    <w:p w:rsidR="001802F7" w:rsidRDefault="00B53B6E">
      <w:pPr>
        <w:numPr>
          <w:ilvl w:val="0"/>
          <w:numId w:val="40"/>
        </w:numPr>
        <w:ind w:right="3" w:hanging="360"/>
      </w:pPr>
      <w:r>
        <w:t xml:space="preserve">wskazania w ofercie wartości towaru lub usługi objętego obowiązkiem podatkowym zamawiającego, bez kwoty podatku; </w:t>
      </w:r>
    </w:p>
    <w:p w:rsidR="001802F7" w:rsidRDefault="00B53B6E">
      <w:pPr>
        <w:numPr>
          <w:ilvl w:val="0"/>
          <w:numId w:val="40"/>
        </w:numPr>
        <w:spacing w:after="74"/>
        <w:ind w:right="3" w:hanging="360"/>
      </w:pPr>
      <w:r>
        <w:t xml:space="preserve">wskazania w ofercie stawki podatku od towarów i usług, która zgodnie z wiedzą wykonawcy, będzie miała zastosowanie. </w:t>
      </w:r>
    </w:p>
    <w:p w:rsidR="001802F7" w:rsidRDefault="00B53B6E">
      <w:pPr>
        <w:numPr>
          <w:ilvl w:val="1"/>
          <w:numId w:val="41"/>
        </w:numPr>
        <w:ind w:right="3" w:hanging="720"/>
      </w:pPr>
      <w:r>
        <w:t xml:space="preserve">W Formularzu oferty Wykonawca podaje cenę, z dokładnością do dwóch miejsc po przecinku w rozumieniu art. 3 ust. 1 pkt 1 i ust. 2 ustawy z dnia 9 maja 2014r. o informowaniu o cenach towarów i usług oraz ustawy z dnia 7 lipca 1994 r. o denominacji złotego, za którą podejmuje się zrealizować przedmiot zamówienia. </w:t>
      </w:r>
    </w:p>
    <w:p w:rsidR="001802F7" w:rsidRDefault="00B53B6E">
      <w:pPr>
        <w:numPr>
          <w:ilvl w:val="1"/>
          <w:numId w:val="41"/>
        </w:numPr>
        <w:spacing w:after="5"/>
        <w:ind w:right="3" w:hanging="720"/>
      </w:pPr>
      <w:r>
        <w:t xml:space="preserve">Wynagrodzenie będzie płatne zgodnie z </w:t>
      </w:r>
      <w:r>
        <w:rPr>
          <w:b/>
        </w:rPr>
        <w:t xml:space="preserve">Projektem umowy Załącznik Nr 5 do SWZ. </w:t>
      </w:r>
    </w:p>
    <w:p w:rsidR="001802F7" w:rsidRDefault="00B53B6E">
      <w:pPr>
        <w:spacing w:after="25" w:line="259" w:lineRule="auto"/>
        <w:ind w:left="720" w:right="0" w:firstLine="0"/>
        <w:jc w:val="left"/>
      </w:pPr>
      <w:r>
        <w:t xml:space="preserve"> </w:t>
      </w:r>
    </w:p>
    <w:p w:rsidR="00EC5CB8" w:rsidRDefault="00EC5CB8">
      <w:pPr>
        <w:spacing w:after="25" w:line="259" w:lineRule="auto"/>
        <w:ind w:left="720" w:right="0" w:firstLine="0"/>
        <w:jc w:val="left"/>
      </w:pPr>
    </w:p>
    <w:p w:rsidR="00EC5CB8" w:rsidRDefault="00EC5CB8">
      <w:pPr>
        <w:spacing w:after="25" w:line="259" w:lineRule="auto"/>
        <w:ind w:left="720" w:right="0" w:firstLine="0"/>
        <w:jc w:val="left"/>
      </w:pPr>
    </w:p>
    <w:p w:rsidR="001802F7" w:rsidRDefault="00B53B6E">
      <w:pPr>
        <w:spacing w:after="4" w:line="259" w:lineRule="auto"/>
        <w:ind w:left="16" w:right="0" w:hanging="10"/>
        <w:jc w:val="center"/>
      </w:pPr>
      <w:r>
        <w:rPr>
          <w:sz w:val="26"/>
        </w:rPr>
        <w:t xml:space="preserve">Rozdział 17 </w:t>
      </w:r>
    </w:p>
    <w:p w:rsidR="001802F7" w:rsidRDefault="00B53B6E">
      <w:pPr>
        <w:pStyle w:val="Nagwek2"/>
        <w:ind w:left="351" w:right="336"/>
      </w:pPr>
      <w:r>
        <w:t>OPIS KRYTERIÓW, KTÓRYMI ZAMAWIAJĄCY BĘDZIE SIĘ KIEROWAŁ  PRZY WYBORZE OFERTY, WRAZ Z PODANIEM WAG  TYCH KRYTERIÓW I SPOSOBU OCENY OFERT</w:t>
      </w:r>
      <w:r>
        <w:rPr>
          <w:b w:val="0"/>
          <w:sz w:val="24"/>
        </w:rPr>
        <w:t xml:space="preserve"> </w:t>
      </w:r>
    </w:p>
    <w:p w:rsidR="001802F7" w:rsidRDefault="00B53B6E">
      <w:pPr>
        <w:spacing w:after="19" w:line="259" w:lineRule="auto"/>
        <w:ind w:left="5" w:right="0" w:firstLine="0"/>
        <w:jc w:val="left"/>
      </w:pPr>
      <w:r>
        <w:rPr>
          <w:rFonts w:ascii="Calibri" w:eastAsia="Calibri" w:hAnsi="Calibri" w:cs="Calibri"/>
          <w:noProof/>
          <w:sz w:val="22"/>
        </w:rPr>
        <mc:AlternateContent>
          <mc:Choice Requires="wpg">
            <w:drawing>
              <wp:inline distT="0" distB="0" distL="0" distR="0">
                <wp:extent cx="5763134" cy="6096"/>
                <wp:effectExtent l="0" t="0" r="0" b="0"/>
                <wp:docPr id="36474" name="Group 36474"/>
                <wp:cNvGraphicFramePr/>
                <a:graphic xmlns:a="http://schemas.openxmlformats.org/drawingml/2006/main">
                  <a:graphicData uri="http://schemas.microsoft.com/office/word/2010/wordprocessingGroup">
                    <wpg:wgp>
                      <wpg:cNvGrpSpPr/>
                      <wpg:grpSpPr>
                        <a:xfrm>
                          <a:off x="0" y="0"/>
                          <a:ext cx="5763134" cy="6096"/>
                          <a:chOff x="0" y="0"/>
                          <a:chExt cx="5763134" cy="6096"/>
                        </a:xfrm>
                      </wpg:grpSpPr>
                      <wps:wsp>
                        <wps:cNvPr id="43075" name="Shape 43075"/>
                        <wps:cNvSpPr/>
                        <wps:spPr>
                          <a:xfrm>
                            <a:off x="0" y="0"/>
                            <a:ext cx="5763134" cy="9144"/>
                          </a:xfrm>
                          <a:custGeom>
                            <a:avLst/>
                            <a:gdLst/>
                            <a:ahLst/>
                            <a:cxnLst/>
                            <a:rect l="0" t="0" r="0" b="0"/>
                            <a:pathLst>
                              <a:path w="5763134" h="9144">
                                <a:moveTo>
                                  <a:pt x="0" y="0"/>
                                </a:moveTo>
                                <a:lnTo>
                                  <a:pt x="5763134" y="0"/>
                                </a:lnTo>
                                <a:lnTo>
                                  <a:pt x="57631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A922BE" id="Group 36474" o:spid="_x0000_s1026" style="width:453.8pt;height:.5pt;mso-position-horizontal-relative:char;mso-position-vertical-relative:line" coordsize="576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">
                <v:shape id="Shape 43075" o:spid="_x0000_s1027" style="position:absolute;width:57631;height:91;visibility:visible;mso-wrap-style:square;v-text-anchor:top" coordsize="57631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zZO8cA&#10;AADeAAAADwAAAGRycy9kb3ducmV2LnhtbESPQWsCMRSE7wX/Q3iCl6KJtVXZGkUWCj142bUXb4/N&#10;625w87JsUl376xtB6HGYmW+YzW5wrbhQH6xnDfOZAkFceWO51vB1/JiuQYSIbLD1TBpuFGC3HT1t&#10;MDP+ygVdyliLBOGQoYYmxi6TMlQNOQwz3xEn79v3DmOSfS1Nj9cEd618UWopHVpOCw12lDdUncsf&#10;pyF/lutTyFeFPS5V8VtXdn8oc60n42H/DiLSEP/Dj/an0fC6UKs3uN9JV0B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7s2TvHAAAA3gAAAA8AAAAAAAAAAAAAAAAAmAIAAGRy&#10;cy9kb3ducmV2LnhtbFBLBQYAAAAABAAEAPUAAACMAwAAAAA=&#10;" path="m,l5763134,r,9144l,9144,,e" fillcolor="black" stroked="f" strokeweight="0">
                  <v:stroke miterlimit="83231f" joinstyle="miter"/>
                  <v:path arrowok="t" textboxrect="0,0,5763134,9144"/>
                </v:shape>
                <w10:anchorlock/>
              </v:group>
            </w:pict>
          </mc:Fallback>
        </mc:AlternateContent>
      </w:r>
    </w:p>
    <w:p w:rsidR="001802F7" w:rsidRDefault="00B53B6E">
      <w:pPr>
        <w:spacing w:after="116" w:line="259" w:lineRule="auto"/>
        <w:ind w:left="511" w:right="0" w:firstLine="0"/>
        <w:jc w:val="left"/>
      </w:pPr>
      <w:r>
        <w:rPr>
          <w:color w:val="FF0000"/>
          <w:sz w:val="12"/>
        </w:rPr>
        <w:t xml:space="preserve"> </w:t>
      </w:r>
    </w:p>
    <w:p w:rsidR="001802F7" w:rsidRDefault="00B53B6E">
      <w:pPr>
        <w:spacing w:after="0"/>
        <w:ind w:left="715" w:right="3"/>
      </w:pPr>
      <w:r>
        <w:rPr>
          <w:b/>
        </w:rPr>
        <w:t>17.1.</w:t>
      </w:r>
      <w:r>
        <w:rPr>
          <w:rFonts w:ascii="Arial" w:eastAsia="Arial" w:hAnsi="Arial" w:cs="Arial"/>
          <w:b/>
        </w:rPr>
        <w:t xml:space="preserve"> </w:t>
      </w:r>
      <w:r>
        <w:t>Zamawiający dokona oceny ofert, które nie zostały odrzucone, na podstawie następujących kryteriów oceny ofert:</w:t>
      </w:r>
      <w:r>
        <w:rPr>
          <w:sz w:val="20"/>
        </w:rPr>
        <w:t xml:space="preserve"> </w:t>
      </w:r>
    </w:p>
    <w:p w:rsidR="001802F7" w:rsidRDefault="00B53B6E">
      <w:pPr>
        <w:spacing w:after="0" w:line="259" w:lineRule="auto"/>
        <w:ind w:left="732" w:right="0" w:firstLine="0"/>
        <w:jc w:val="left"/>
      </w:pPr>
      <w:r>
        <w:rPr>
          <w:sz w:val="20"/>
        </w:rPr>
        <w:t xml:space="preserve"> </w:t>
      </w:r>
    </w:p>
    <w:tbl>
      <w:tblPr>
        <w:tblStyle w:val="TableGrid"/>
        <w:tblW w:w="8502" w:type="dxa"/>
        <w:tblInd w:w="298" w:type="dxa"/>
        <w:tblCellMar>
          <w:left w:w="108" w:type="dxa"/>
          <w:right w:w="109" w:type="dxa"/>
        </w:tblCellMar>
        <w:tblLook w:val="04A0" w:firstRow="1" w:lastRow="0" w:firstColumn="1" w:lastColumn="0" w:noHBand="0" w:noVBand="1"/>
      </w:tblPr>
      <w:tblGrid>
        <w:gridCol w:w="727"/>
        <w:gridCol w:w="5151"/>
        <w:gridCol w:w="2624"/>
      </w:tblGrid>
      <w:tr w:rsidR="001802F7">
        <w:trPr>
          <w:trHeight w:val="893"/>
        </w:trPr>
        <w:tc>
          <w:tcPr>
            <w:tcW w:w="727"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1802F7" w:rsidRDefault="00B53B6E">
            <w:pPr>
              <w:spacing w:after="0" w:line="259" w:lineRule="auto"/>
              <w:ind w:left="0" w:right="1" w:firstLine="0"/>
              <w:jc w:val="center"/>
            </w:pPr>
            <w:r>
              <w:rPr>
                <w:b/>
              </w:rPr>
              <w:t xml:space="preserve">Lp. </w:t>
            </w:r>
          </w:p>
        </w:tc>
        <w:tc>
          <w:tcPr>
            <w:tcW w:w="5151"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1802F7" w:rsidRDefault="00B53B6E">
            <w:pPr>
              <w:spacing w:after="0" w:line="259" w:lineRule="auto"/>
              <w:ind w:left="0" w:right="0" w:firstLine="0"/>
              <w:jc w:val="left"/>
            </w:pPr>
            <w:r>
              <w:rPr>
                <w:b/>
              </w:rPr>
              <w:t xml:space="preserve">Nazwa kryterium </w:t>
            </w:r>
          </w:p>
        </w:tc>
        <w:tc>
          <w:tcPr>
            <w:tcW w:w="2624"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1802F7" w:rsidRDefault="00B53B6E">
            <w:pPr>
              <w:spacing w:after="0" w:line="259" w:lineRule="auto"/>
              <w:ind w:left="0" w:right="0" w:firstLine="0"/>
              <w:jc w:val="center"/>
            </w:pPr>
            <w:r>
              <w:rPr>
                <w:b/>
              </w:rPr>
              <w:t xml:space="preserve">Znaczenie kryterium (w %) </w:t>
            </w:r>
          </w:p>
        </w:tc>
      </w:tr>
      <w:tr w:rsidR="001802F7">
        <w:trPr>
          <w:trHeight w:val="479"/>
        </w:trPr>
        <w:tc>
          <w:tcPr>
            <w:tcW w:w="727" w:type="dxa"/>
            <w:tcBorders>
              <w:top w:val="single" w:sz="4" w:space="0" w:color="000000"/>
              <w:left w:val="single" w:sz="4" w:space="0" w:color="000000"/>
              <w:bottom w:val="single" w:sz="4" w:space="0" w:color="000000"/>
              <w:right w:val="single" w:sz="4" w:space="0" w:color="000000"/>
            </w:tcBorders>
            <w:vAlign w:val="center"/>
          </w:tcPr>
          <w:p w:rsidR="001802F7" w:rsidRDefault="00B53B6E">
            <w:pPr>
              <w:spacing w:after="0" w:line="259" w:lineRule="auto"/>
              <w:ind w:left="2" w:right="0" w:firstLine="0"/>
              <w:jc w:val="center"/>
            </w:pPr>
            <w:r>
              <w:t xml:space="preserve">1 </w:t>
            </w:r>
          </w:p>
        </w:tc>
        <w:tc>
          <w:tcPr>
            <w:tcW w:w="5151" w:type="dxa"/>
            <w:tcBorders>
              <w:top w:val="single" w:sz="4" w:space="0" w:color="000000"/>
              <w:left w:val="single" w:sz="4" w:space="0" w:color="000000"/>
              <w:bottom w:val="single" w:sz="4" w:space="0" w:color="000000"/>
              <w:right w:val="single" w:sz="4" w:space="0" w:color="000000"/>
            </w:tcBorders>
            <w:vAlign w:val="center"/>
          </w:tcPr>
          <w:p w:rsidR="001802F7" w:rsidRDefault="00B53B6E">
            <w:pPr>
              <w:spacing w:after="0" w:line="259" w:lineRule="auto"/>
              <w:ind w:left="0" w:right="0" w:firstLine="0"/>
              <w:jc w:val="left"/>
            </w:pPr>
            <w:r>
              <w:t>Cena P</w:t>
            </w:r>
            <w:r>
              <w:rPr>
                <w:vertAlign w:val="subscript"/>
              </w:rPr>
              <w:t>C</w:t>
            </w:r>
            <w:r>
              <w:t xml:space="preserve"> </w:t>
            </w:r>
          </w:p>
        </w:tc>
        <w:tc>
          <w:tcPr>
            <w:tcW w:w="2624" w:type="dxa"/>
            <w:tcBorders>
              <w:top w:val="single" w:sz="4" w:space="0" w:color="000000"/>
              <w:left w:val="single" w:sz="4" w:space="0" w:color="000000"/>
              <w:bottom w:val="single" w:sz="4" w:space="0" w:color="000000"/>
              <w:right w:val="single" w:sz="4" w:space="0" w:color="000000"/>
            </w:tcBorders>
            <w:vAlign w:val="center"/>
          </w:tcPr>
          <w:p w:rsidR="001802F7" w:rsidRDefault="00B53B6E">
            <w:pPr>
              <w:spacing w:after="0" w:line="259" w:lineRule="auto"/>
              <w:ind w:left="0" w:right="3" w:firstLine="0"/>
              <w:jc w:val="center"/>
            </w:pPr>
            <w:r>
              <w:t xml:space="preserve">100 </w:t>
            </w:r>
          </w:p>
        </w:tc>
      </w:tr>
    </w:tbl>
    <w:p w:rsidR="001802F7" w:rsidRDefault="00B53B6E">
      <w:pPr>
        <w:spacing w:after="2" w:line="259" w:lineRule="auto"/>
        <w:ind w:left="12" w:right="0" w:firstLine="0"/>
        <w:jc w:val="left"/>
      </w:pPr>
      <w:r>
        <w:rPr>
          <w:rFonts w:ascii="Times New Roman" w:eastAsia="Times New Roman" w:hAnsi="Times New Roman" w:cs="Times New Roman"/>
          <w:b/>
        </w:rPr>
        <w:t xml:space="preserve"> </w:t>
      </w:r>
    </w:p>
    <w:p w:rsidR="001802F7" w:rsidRDefault="00B53B6E">
      <w:pPr>
        <w:spacing w:after="0"/>
        <w:ind w:left="732" w:right="3" w:firstLine="0"/>
      </w:pPr>
      <w:r>
        <w:t xml:space="preserve">Zamawiający dokona oceny ofert przyznając punkty w ramach poszczególnych kryteriów oceny ofert, przyjmując zasadę, że 1% = 1 punkt. </w:t>
      </w:r>
    </w:p>
    <w:p w:rsidR="001802F7" w:rsidRDefault="00B53B6E">
      <w:pPr>
        <w:spacing w:after="71" w:line="259" w:lineRule="auto"/>
        <w:ind w:left="732" w:right="0" w:firstLine="0"/>
        <w:jc w:val="left"/>
      </w:pPr>
      <w:r>
        <w:rPr>
          <w:sz w:val="20"/>
        </w:rPr>
        <w:t xml:space="preserve"> </w:t>
      </w:r>
    </w:p>
    <w:p w:rsidR="001802F7" w:rsidRDefault="00B53B6E">
      <w:pPr>
        <w:ind w:left="-3" w:right="3" w:firstLine="0"/>
      </w:pPr>
      <w:r>
        <w:rPr>
          <w:b/>
        </w:rPr>
        <w:t>17.2.</w:t>
      </w:r>
      <w:r>
        <w:rPr>
          <w:rFonts w:ascii="Arial" w:eastAsia="Arial" w:hAnsi="Arial" w:cs="Arial"/>
          <w:b/>
        </w:rPr>
        <w:t xml:space="preserve"> </w:t>
      </w:r>
      <w:r>
        <w:t xml:space="preserve">Punkty za kryterium </w:t>
      </w:r>
      <w:r>
        <w:rPr>
          <w:b/>
        </w:rPr>
        <w:t>„Cena P</w:t>
      </w:r>
      <w:r>
        <w:rPr>
          <w:b/>
          <w:vertAlign w:val="subscript"/>
        </w:rPr>
        <w:t>C</w:t>
      </w:r>
      <w:r>
        <w:rPr>
          <w:b/>
        </w:rPr>
        <w:t>”</w:t>
      </w:r>
      <w:r>
        <w:t xml:space="preserve"> zostaną obliczone według wzoru:</w:t>
      </w:r>
      <w:r>
        <w:rPr>
          <w:sz w:val="20"/>
        </w:rPr>
        <w:t xml:space="preserve"> </w:t>
      </w:r>
    </w:p>
    <w:p w:rsidR="001802F7" w:rsidRDefault="00B53B6E">
      <w:pPr>
        <w:tabs>
          <w:tab w:val="center" w:pos="720"/>
          <w:tab w:val="center" w:pos="1472"/>
        </w:tabs>
        <w:ind w:left="0" w:right="0" w:firstLine="0"/>
        <w:jc w:val="left"/>
      </w:pPr>
      <w:r>
        <w:rPr>
          <w:rFonts w:ascii="Calibri" w:eastAsia="Calibri" w:hAnsi="Calibri" w:cs="Calibri"/>
          <w:sz w:val="22"/>
        </w:rPr>
        <w:tab/>
      </w:r>
      <w:r>
        <w:t xml:space="preserve"> </w:t>
      </w:r>
      <w:r>
        <w:tab/>
        <w:t xml:space="preserve"> </w:t>
      </w:r>
      <w:proofErr w:type="spellStart"/>
      <w:r>
        <w:t>C</w:t>
      </w:r>
      <w:r>
        <w:rPr>
          <w:vertAlign w:val="subscript"/>
        </w:rPr>
        <w:t>n</w:t>
      </w:r>
      <w:proofErr w:type="spellEnd"/>
      <w:r>
        <w:t xml:space="preserve"> </w:t>
      </w:r>
    </w:p>
    <w:p w:rsidR="001802F7" w:rsidRDefault="00B53B6E">
      <w:pPr>
        <w:ind w:left="720" w:right="3" w:firstLine="0"/>
      </w:pPr>
      <w:r>
        <w:rPr>
          <w:b/>
        </w:rPr>
        <w:t>P</w:t>
      </w:r>
      <w:r>
        <w:rPr>
          <w:b/>
          <w:vertAlign w:val="subscript"/>
        </w:rPr>
        <w:t>C</w:t>
      </w:r>
      <w:r>
        <w:t xml:space="preserve"> =  ------- x 100 pkt  </w:t>
      </w:r>
    </w:p>
    <w:p w:rsidR="001802F7" w:rsidRDefault="00B53B6E">
      <w:pPr>
        <w:spacing w:after="0" w:line="321" w:lineRule="auto"/>
        <w:ind w:left="-3" w:right="6774" w:firstLine="708"/>
      </w:pPr>
      <w:r>
        <w:t xml:space="preserve"> </w:t>
      </w:r>
      <w:r>
        <w:tab/>
        <w:t xml:space="preserve">   </w:t>
      </w:r>
      <w:proofErr w:type="spellStart"/>
      <w:r>
        <w:t>C</w:t>
      </w:r>
      <w:r>
        <w:rPr>
          <w:vertAlign w:val="subscript"/>
        </w:rPr>
        <w:t>b</w:t>
      </w:r>
      <w:proofErr w:type="spellEnd"/>
      <w:r>
        <w:t xml:space="preserve">  </w:t>
      </w:r>
      <w:r>
        <w:tab/>
        <w:t xml:space="preserve">gdzie, </w:t>
      </w:r>
    </w:p>
    <w:p w:rsidR="001802F7" w:rsidRDefault="00B53B6E">
      <w:pPr>
        <w:ind w:left="720" w:right="3" w:firstLine="0"/>
      </w:pPr>
      <w:r>
        <w:rPr>
          <w:b/>
        </w:rPr>
        <w:t>P</w:t>
      </w:r>
      <w:r>
        <w:rPr>
          <w:b/>
          <w:vertAlign w:val="subscript"/>
        </w:rPr>
        <w:t>C</w:t>
      </w:r>
      <w:r>
        <w:t xml:space="preserve"> - ilość punktów za kryterium cena,  </w:t>
      </w:r>
    </w:p>
    <w:p w:rsidR="001802F7" w:rsidRDefault="00B53B6E">
      <w:pPr>
        <w:ind w:left="720" w:right="2042" w:firstLine="0"/>
      </w:pPr>
      <w:proofErr w:type="spellStart"/>
      <w:r>
        <w:t>C</w:t>
      </w:r>
      <w:r>
        <w:rPr>
          <w:vertAlign w:val="subscript"/>
        </w:rPr>
        <w:t>n</w:t>
      </w:r>
      <w:proofErr w:type="spellEnd"/>
      <w:r>
        <w:t xml:space="preserve"> - najniższa cena ofertowa spośród ofert nieodrzuconych, </w:t>
      </w:r>
      <w:proofErr w:type="spellStart"/>
      <w:r>
        <w:t>C</w:t>
      </w:r>
      <w:r>
        <w:rPr>
          <w:vertAlign w:val="subscript"/>
        </w:rPr>
        <w:t>b</w:t>
      </w:r>
      <w:proofErr w:type="spellEnd"/>
      <w:r>
        <w:t xml:space="preserve"> – cena oferty badanej. </w:t>
      </w:r>
    </w:p>
    <w:p w:rsidR="001802F7" w:rsidRDefault="00B53B6E">
      <w:pPr>
        <w:spacing w:after="0" w:line="259" w:lineRule="auto"/>
        <w:ind w:left="720" w:right="0" w:firstLine="0"/>
        <w:jc w:val="left"/>
      </w:pPr>
      <w:r>
        <w:rPr>
          <w:color w:val="FF0000"/>
        </w:rPr>
        <w:t xml:space="preserve"> </w:t>
      </w:r>
    </w:p>
    <w:p w:rsidR="001802F7" w:rsidRDefault="00B53B6E">
      <w:pPr>
        <w:ind w:left="720" w:right="3" w:firstLine="0"/>
      </w:pPr>
      <w:r>
        <w:t>W kryterium „</w:t>
      </w:r>
      <w:r>
        <w:rPr>
          <w:b/>
        </w:rPr>
        <w:t>Cena”</w:t>
      </w:r>
      <w:r>
        <w:t xml:space="preserve">, oferta z najniższą ceną otrzyma 100 punktów a pozostałe oferty po matematycznym przeliczeniu w odniesieniu do najniższej ceny odpowiednio mniej. Końcowy wynik powyższego działania zostanie zaokrąglony do dwóch miejsc po przecinku. </w:t>
      </w:r>
    </w:p>
    <w:p w:rsidR="001802F7" w:rsidRDefault="00B53B6E">
      <w:pPr>
        <w:spacing w:after="49" w:line="259" w:lineRule="auto"/>
        <w:ind w:left="720" w:right="0" w:firstLine="0"/>
        <w:jc w:val="left"/>
      </w:pPr>
      <w:r>
        <w:rPr>
          <w:sz w:val="12"/>
        </w:rPr>
        <w:t xml:space="preserve"> </w:t>
      </w:r>
    </w:p>
    <w:p w:rsidR="001802F7" w:rsidRDefault="00B53B6E">
      <w:pPr>
        <w:spacing w:after="172" w:line="259" w:lineRule="auto"/>
        <w:ind w:left="12" w:right="0" w:firstLine="0"/>
        <w:jc w:val="left"/>
      </w:pPr>
      <w:r>
        <w:rPr>
          <w:sz w:val="12"/>
        </w:rPr>
        <w:t xml:space="preserve"> </w:t>
      </w:r>
    </w:p>
    <w:p w:rsidR="001802F7" w:rsidRDefault="00B53B6E">
      <w:pPr>
        <w:spacing w:after="0"/>
        <w:ind w:left="715" w:right="3"/>
      </w:pPr>
      <w:r>
        <w:rPr>
          <w:b/>
        </w:rPr>
        <w:t>17.3.</w:t>
      </w:r>
      <w:r>
        <w:rPr>
          <w:rFonts w:ascii="Arial" w:eastAsia="Arial" w:hAnsi="Arial" w:cs="Arial"/>
          <w:b/>
        </w:rPr>
        <w:t xml:space="preserve"> </w:t>
      </w:r>
      <w:r>
        <w:t xml:space="preserve">Łączna ilość punktów otrzymanych przez Wykonawcę będzie sumą punktów przyznanych w poszczególnych kryteriach: </w:t>
      </w:r>
    </w:p>
    <w:p w:rsidR="001802F7" w:rsidRDefault="00B53B6E">
      <w:pPr>
        <w:spacing w:after="159" w:line="259" w:lineRule="auto"/>
        <w:ind w:left="439" w:right="0" w:firstLine="0"/>
        <w:jc w:val="left"/>
      </w:pPr>
      <w:r>
        <w:t xml:space="preserve"> </w:t>
      </w:r>
    </w:p>
    <w:p w:rsidR="001802F7" w:rsidRDefault="00B53B6E">
      <w:pPr>
        <w:spacing w:after="0" w:line="259" w:lineRule="auto"/>
        <w:ind w:left="359" w:right="0" w:firstLine="0"/>
        <w:jc w:val="center"/>
      </w:pPr>
      <w:r>
        <w:rPr>
          <w:rFonts w:ascii="Cambria Math" w:eastAsia="Cambria Math" w:hAnsi="Cambria Math" w:cs="Cambria Math"/>
          <w:sz w:val="32"/>
        </w:rPr>
        <w:t>𝑷</w:t>
      </w:r>
      <w:r>
        <w:rPr>
          <w:rFonts w:ascii="Cambria Math" w:eastAsia="Cambria Math" w:hAnsi="Cambria Math" w:cs="Cambria Math"/>
          <w:sz w:val="32"/>
          <w:vertAlign w:val="subscript"/>
        </w:rPr>
        <w:t xml:space="preserve">𝑺 </w:t>
      </w:r>
      <w:r>
        <w:rPr>
          <w:rFonts w:ascii="Cambria Math" w:eastAsia="Cambria Math" w:hAnsi="Cambria Math" w:cs="Cambria Math"/>
          <w:sz w:val="32"/>
        </w:rPr>
        <w:t>=𝑷</w:t>
      </w:r>
      <w:r>
        <w:rPr>
          <w:rFonts w:ascii="Cambria Math" w:eastAsia="Cambria Math" w:hAnsi="Cambria Math" w:cs="Cambria Math"/>
          <w:sz w:val="32"/>
          <w:vertAlign w:val="subscript"/>
        </w:rPr>
        <w:t>𝑪</w:t>
      </w:r>
      <w:r>
        <w:rPr>
          <w:b/>
          <w:sz w:val="32"/>
        </w:rPr>
        <w:t xml:space="preserve"> </w:t>
      </w:r>
    </w:p>
    <w:p w:rsidR="001802F7" w:rsidRDefault="00B53B6E">
      <w:pPr>
        <w:spacing w:after="158" w:line="259" w:lineRule="auto"/>
        <w:ind w:left="720" w:right="0" w:firstLine="0"/>
        <w:jc w:val="left"/>
      </w:pPr>
      <w:r>
        <w:rPr>
          <w:sz w:val="8"/>
        </w:rPr>
        <w:t xml:space="preserve"> </w:t>
      </w:r>
    </w:p>
    <w:p w:rsidR="001802F7" w:rsidRDefault="00B53B6E">
      <w:pPr>
        <w:spacing w:after="59"/>
        <w:ind w:left="720" w:right="3" w:firstLine="0"/>
      </w:pPr>
      <w:r>
        <w:t xml:space="preserve">gdzie: </w:t>
      </w:r>
    </w:p>
    <w:p w:rsidR="001802F7" w:rsidRDefault="00B53B6E">
      <w:pPr>
        <w:spacing w:after="43"/>
        <w:ind w:left="720" w:right="3328" w:firstLine="0"/>
      </w:pPr>
      <w:r>
        <w:t>P</w:t>
      </w:r>
      <w:r>
        <w:rPr>
          <w:vertAlign w:val="subscript"/>
        </w:rPr>
        <w:t xml:space="preserve">S </w:t>
      </w:r>
      <w:r>
        <w:t>– suma punktów przyznanych danej ofercie; P</w:t>
      </w:r>
      <w:r>
        <w:rPr>
          <w:vertAlign w:val="subscript"/>
        </w:rPr>
        <w:t>C</w:t>
      </w:r>
      <w:r>
        <w:t xml:space="preserve"> – ilość punktów w kryterium cena. </w:t>
      </w:r>
    </w:p>
    <w:p w:rsidR="001802F7" w:rsidRDefault="00B53B6E">
      <w:pPr>
        <w:spacing w:after="189" w:line="259" w:lineRule="auto"/>
        <w:ind w:left="12" w:right="0" w:firstLine="0"/>
        <w:jc w:val="left"/>
      </w:pPr>
      <w:r>
        <w:rPr>
          <w:b/>
          <w:sz w:val="12"/>
        </w:rPr>
        <w:t xml:space="preserve"> </w:t>
      </w:r>
    </w:p>
    <w:p w:rsidR="001802F7" w:rsidRDefault="00B53B6E">
      <w:pPr>
        <w:ind w:left="715" w:right="3"/>
      </w:pPr>
      <w:r>
        <w:rPr>
          <w:b/>
        </w:rPr>
        <w:t>17.4.</w:t>
      </w:r>
      <w:r>
        <w:rPr>
          <w:rFonts w:ascii="Arial" w:eastAsia="Arial" w:hAnsi="Arial" w:cs="Arial"/>
          <w:b/>
        </w:rPr>
        <w:t xml:space="preserve"> </w:t>
      </w:r>
      <w:r>
        <w:t xml:space="preserve">Liczba uzyskanych punktów przez daną ofertę stanowi liczba punktów przyznanych przez Komisję przetargową, zgodnie ze stosowanymi kryteriami. Punkty oblicza się z dokładnością do dwóch miejsc po przecinku.  </w:t>
      </w:r>
    </w:p>
    <w:p w:rsidR="001802F7" w:rsidRDefault="00B53B6E">
      <w:pPr>
        <w:ind w:left="715" w:right="3"/>
      </w:pPr>
      <w:r>
        <w:rPr>
          <w:b/>
        </w:rPr>
        <w:t>17.5.</w:t>
      </w:r>
      <w:r>
        <w:rPr>
          <w:rFonts w:ascii="Arial" w:eastAsia="Arial" w:hAnsi="Arial" w:cs="Arial"/>
          <w:b/>
        </w:rPr>
        <w:t xml:space="preserve"> </w:t>
      </w:r>
      <w:r>
        <w:t xml:space="preserve">Zamówienie zostanie udzielone Wykonawcy, którego oferta spełni wszystkie warunki określone ustawowo oraz wymagania zawarte w niniejszej SWZ i w oparciu o podane powyżej kryteria oceny ofert zostanie oceniona, jako najkorzystniejsza, tzn. zdobędzie największą ilość punktów. </w:t>
      </w:r>
    </w:p>
    <w:p w:rsidR="001802F7" w:rsidRDefault="00B53B6E">
      <w:pPr>
        <w:spacing w:after="135" w:line="259" w:lineRule="auto"/>
        <w:ind w:left="35" w:right="0" w:firstLine="0"/>
        <w:jc w:val="center"/>
      </w:pPr>
      <w:r>
        <w:rPr>
          <w:sz w:val="12"/>
        </w:rPr>
        <w:t xml:space="preserve"> </w:t>
      </w:r>
    </w:p>
    <w:p w:rsidR="001802F7" w:rsidRDefault="00B53B6E">
      <w:pPr>
        <w:spacing w:after="4" w:line="259" w:lineRule="auto"/>
        <w:ind w:left="16" w:right="0" w:hanging="10"/>
        <w:jc w:val="center"/>
      </w:pPr>
      <w:r>
        <w:rPr>
          <w:sz w:val="26"/>
        </w:rPr>
        <w:t xml:space="preserve">Rozdział 18 </w:t>
      </w:r>
    </w:p>
    <w:p w:rsidR="001802F7" w:rsidRDefault="00B53B6E">
      <w:pPr>
        <w:pStyle w:val="Nagwek2"/>
        <w:ind w:left="351" w:right="335"/>
      </w:pPr>
      <w:r>
        <w:t xml:space="preserve">GWARANCJA </w:t>
      </w:r>
    </w:p>
    <w:p w:rsidR="001802F7" w:rsidRDefault="00B53B6E">
      <w:pPr>
        <w:spacing w:after="19" w:line="259" w:lineRule="auto"/>
        <w:ind w:left="-24" w:right="-19" w:firstLine="0"/>
        <w:jc w:val="left"/>
      </w:pPr>
      <w:r>
        <w:rPr>
          <w:rFonts w:ascii="Calibri" w:eastAsia="Calibri" w:hAnsi="Calibri" w:cs="Calibri"/>
          <w:noProof/>
          <w:sz w:val="22"/>
        </w:rPr>
        <mc:AlternateContent>
          <mc:Choice Requires="wpg">
            <w:drawing>
              <wp:inline distT="0" distB="0" distL="0" distR="0">
                <wp:extent cx="5798185" cy="6096"/>
                <wp:effectExtent l="0" t="0" r="0" b="0"/>
                <wp:docPr id="36383" name="Group 36383"/>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43076" name="Shape 4307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3434363" id="Group 36383"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">
                <v:shape id="Shape 43076"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DN8UA&#10;AADeAAAADwAAAGRycy9kb3ducmV2LnhtbESP0WoCMRRE3wv+Q7iCbzVbFZXVKLIguBQKVT/gklw3&#10;Szc36ybqtl/fCIU+DjNzhllve9eIO3Wh9qzgbZyBINbe1FwpOJ/2r0sQISIbbDyTgm8KsN0MXtaY&#10;G//gT7ofYyUShEOOCmyMbS5l0JYchrFviZN38Z3DmGRXSdPhI8FdIydZNpcOa04LFlsqLOmv480p&#10;qG96YuX1ZCv9/rG8FD9lUfpSqdGw361AROrjf/ivfTAKZtNsMYfnnXQF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oM3xQAAAN4AAAAPAAAAAAAAAAAAAAAAAJgCAABkcnMv&#10;ZG93bnJldi54bWxQSwUGAAAAAAQABAD1AAAAigMAAAAA&#10;" path="m,l5798185,r,9144l,9144,,e" fillcolor="black" stroked="f" strokeweight="0">
                  <v:stroke miterlimit="83231f" joinstyle="miter"/>
                  <v:path arrowok="t" textboxrect="0,0,5798185,9144"/>
                </v:shape>
                <w10:anchorlock/>
              </v:group>
            </w:pict>
          </mc:Fallback>
        </mc:AlternateContent>
      </w:r>
    </w:p>
    <w:p w:rsidR="001802F7" w:rsidRDefault="00B53B6E">
      <w:pPr>
        <w:spacing w:after="153" w:line="259" w:lineRule="auto"/>
        <w:ind w:left="720" w:right="0" w:firstLine="0"/>
        <w:jc w:val="left"/>
      </w:pPr>
      <w:r>
        <w:rPr>
          <w:b/>
          <w:color w:val="FF0000"/>
          <w:sz w:val="12"/>
        </w:rPr>
        <w:t xml:space="preserve"> </w:t>
      </w:r>
    </w:p>
    <w:p w:rsidR="001802F7" w:rsidRDefault="00B53B6E">
      <w:pPr>
        <w:ind w:left="715" w:right="3"/>
      </w:pPr>
      <w:r>
        <w:rPr>
          <w:b/>
        </w:rPr>
        <w:t>18.1.</w:t>
      </w:r>
      <w:r>
        <w:rPr>
          <w:rFonts w:ascii="Arial" w:eastAsia="Arial" w:hAnsi="Arial" w:cs="Arial"/>
          <w:b/>
        </w:rPr>
        <w:t xml:space="preserve"> </w:t>
      </w:r>
      <w:r>
        <w:t xml:space="preserve">Wykonawca udzieli Zamawiającemu gwarancji na dostarczony sprzęt. Okresy gwarancji dla poszczególnych elementów zamówienia wskazane są w Załączniku nr 4 do SWZ.  </w:t>
      </w:r>
    </w:p>
    <w:p w:rsidR="001802F7" w:rsidRDefault="00B53B6E">
      <w:pPr>
        <w:spacing w:after="300"/>
        <w:ind w:left="715" w:right="3"/>
      </w:pPr>
      <w:r>
        <w:rPr>
          <w:b/>
        </w:rPr>
        <w:t>18.2.</w:t>
      </w:r>
      <w:r>
        <w:rPr>
          <w:rFonts w:ascii="Arial" w:eastAsia="Arial" w:hAnsi="Arial" w:cs="Arial"/>
          <w:b/>
        </w:rPr>
        <w:t xml:space="preserve"> </w:t>
      </w:r>
      <w:r>
        <w:t xml:space="preserve">Zamawiającemu przysługują pełne uprawnienia z tytułu rękojmi za wady fizyczne wynikające z przepisów kodeksu cywilnego w terminach tam określonych – niezależnie od uprawnień z tytułu gwarancji.   </w:t>
      </w:r>
    </w:p>
    <w:p w:rsidR="001802F7" w:rsidRDefault="00B53B6E">
      <w:pPr>
        <w:spacing w:after="4" w:line="259" w:lineRule="auto"/>
        <w:ind w:left="16" w:right="0" w:hanging="10"/>
        <w:jc w:val="center"/>
      </w:pPr>
      <w:r>
        <w:rPr>
          <w:sz w:val="26"/>
        </w:rPr>
        <w:t xml:space="preserve">Rozdział 19 </w:t>
      </w:r>
    </w:p>
    <w:p w:rsidR="001802F7" w:rsidRDefault="00B53B6E">
      <w:pPr>
        <w:pStyle w:val="Nagwek2"/>
        <w:ind w:left="351" w:right="335"/>
      </w:pPr>
      <w:r>
        <w:t>UDZIELENIE ZAMÓWIENIA</w:t>
      </w:r>
      <w:r>
        <w:rPr>
          <w:b w:val="0"/>
          <w:sz w:val="24"/>
        </w:rPr>
        <w:t xml:space="preserve"> </w:t>
      </w:r>
    </w:p>
    <w:p w:rsidR="001802F7" w:rsidRDefault="00B53B6E">
      <w:pPr>
        <w:spacing w:after="19" w:line="259" w:lineRule="auto"/>
        <w:ind w:left="-24" w:right="-19" w:firstLine="0"/>
        <w:jc w:val="left"/>
      </w:pPr>
      <w:r>
        <w:rPr>
          <w:rFonts w:ascii="Calibri" w:eastAsia="Calibri" w:hAnsi="Calibri" w:cs="Calibri"/>
          <w:noProof/>
          <w:sz w:val="22"/>
        </w:rPr>
        <mc:AlternateContent>
          <mc:Choice Requires="wpg">
            <w:drawing>
              <wp:inline distT="0" distB="0" distL="0" distR="0">
                <wp:extent cx="5798185" cy="6096"/>
                <wp:effectExtent l="0" t="0" r="0" b="0"/>
                <wp:docPr id="36385" name="Group 36385"/>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43077" name="Shape 43077"/>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231D6B9" id="Group 36385"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">
                <v:shape id="Shape 43077" o:spid="_x0000_s1027" style="position:absolute;width:57981;height:91;visibility:visible;mso-wrap-style:square;v-text-anchor:top" coordsize="57981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YmrMUA&#10;AADeAAAADwAAAGRycy9kb3ducmV2LnhtbESP0WoCMRRE3wv9h3ALvtVstVRZjSILgkuhUPUDLsl1&#10;s7i52W6irn69KQg+DjNzhpkve9eIM3Wh9qzgY5iBINbe1Fwp2O/W71MQISIbbDyTgisFWC5eX+aY&#10;G3/hXzpvYyUShEOOCmyMbS5l0JYchqFviZN38J3DmGRXSdPhJcFdI0dZ9iUd1pwWLLZUWNLH7ckp&#10;qE96ZOXfzlb6+2d6KG5lUfpSqcFbv5qBiNTHZ/jR3hgFn+NsMoH/O+kK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RiasxQAAAN4AAAAPAAAAAAAAAAAAAAAAAJgCAABkcnMv&#10;ZG93bnJldi54bWxQSwUGAAAAAAQABAD1AAAAigMAAAAA&#10;" path="m,l5798185,r,9144l,9144,,e" fillcolor="black" stroked="f" strokeweight="0">
                  <v:stroke miterlimit="83231f" joinstyle="miter"/>
                  <v:path arrowok="t" textboxrect="0,0,5798185,9144"/>
                </v:shape>
                <w10:anchorlock/>
              </v:group>
            </w:pict>
          </mc:Fallback>
        </mc:AlternateContent>
      </w:r>
    </w:p>
    <w:p w:rsidR="001802F7" w:rsidRDefault="00B53B6E">
      <w:pPr>
        <w:spacing w:after="141" w:line="259" w:lineRule="auto"/>
        <w:ind w:left="12" w:right="0" w:firstLine="0"/>
        <w:jc w:val="left"/>
      </w:pPr>
      <w:r>
        <w:rPr>
          <w:sz w:val="12"/>
        </w:rPr>
        <w:t xml:space="preserve"> </w:t>
      </w:r>
    </w:p>
    <w:p w:rsidR="001802F7" w:rsidRDefault="00B53B6E">
      <w:pPr>
        <w:ind w:left="-3" w:right="3" w:firstLine="0"/>
      </w:pPr>
      <w:r>
        <w:rPr>
          <w:b/>
        </w:rPr>
        <w:t>19.1.</w:t>
      </w:r>
      <w:r>
        <w:rPr>
          <w:rFonts w:ascii="Arial" w:eastAsia="Arial" w:hAnsi="Arial" w:cs="Arial"/>
          <w:b/>
        </w:rPr>
        <w:t xml:space="preserve"> </w:t>
      </w:r>
      <w:r>
        <w:t xml:space="preserve">Zamawiający wybiera najkorzystniejszą ofertę w terminie związania ofertą.  </w:t>
      </w:r>
    </w:p>
    <w:p w:rsidR="001802F7" w:rsidRDefault="00B53B6E">
      <w:pPr>
        <w:spacing w:after="5"/>
        <w:ind w:left="717" w:right="0" w:hanging="720"/>
      </w:pPr>
      <w:r>
        <w:rPr>
          <w:b/>
        </w:rPr>
        <w:t>19.2.</w:t>
      </w:r>
      <w:r>
        <w:rPr>
          <w:rFonts w:ascii="Arial" w:eastAsia="Arial" w:hAnsi="Arial" w:cs="Arial"/>
          <w:b/>
        </w:rPr>
        <w:t xml:space="preserve"> </w:t>
      </w:r>
      <w:r>
        <w:rPr>
          <w:b/>
        </w:rPr>
        <w:t xml:space="preserve">Jeżeli termin związania ofertą upłynął przed wyborem najkorzystniejszej oferty, Zamawiający wzywa Wykonawcę, którego oferta otrzymała najwyższą ocenę, do wyrażenia, w wyznaczonym przez Zamawiającego terminie, pisemnej zgody na wybór jego oferty.  </w:t>
      </w:r>
    </w:p>
    <w:p w:rsidR="001802F7" w:rsidRDefault="00B53B6E">
      <w:pPr>
        <w:ind w:left="715" w:right="3"/>
      </w:pPr>
      <w:r>
        <w:rPr>
          <w:b/>
        </w:rPr>
        <w:t>19.3.</w:t>
      </w:r>
      <w:r>
        <w:rPr>
          <w:rFonts w:ascii="Arial" w:eastAsia="Arial" w:hAnsi="Arial" w:cs="Arial"/>
          <w:b/>
        </w:rPr>
        <w:t xml:space="preserve"> </w:t>
      </w:r>
      <w:r>
        <w:t xml:space="preserve">Stosownie do art. 253 ust. 1 ustawy </w:t>
      </w:r>
      <w:proofErr w:type="spellStart"/>
      <w:r>
        <w:t>Pzp</w:t>
      </w:r>
      <w:proofErr w:type="spellEnd"/>
      <w:r>
        <w:t xml:space="preserve">, Zamawiający niezwłocznie po wyborze najkorzystniejszej oferty informuje równocześnie Wykonawców, którzy złożyli oferty, o:  </w:t>
      </w:r>
    </w:p>
    <w:p w:rsidR="001802F7" w:rsidRDefault="00B53B6E">
      <w:pPr>
        <w:numPr>
          <w:ilvl w:val="0"/>
          <w:numId w:val="42"/>
        </w:numPr>
        <w:ind w:right="3" w:hanging="360"/>
      </w:pPr>
      <w: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1802F7" w:rsidRDefault="00B53B6E">
      <w:pPr>
        <w:numPr>
          <w:ilvl w:val="0"/>
          <w:numId w:val="42"/>
        </w:numPr>
        <w:ind w:right="3" w:hanging="360"/>
      </w:pPr>
      <w:r>
        <w:t xml:space="preserve">Wykonawcach, których oferty zostały odrzucone. podając uzasadnienie faktyczne i prawne.  </w:t>
      </w:r>
    </w:p>
    <w:p w:rsidR="001802F7" w:rsidRDefault="00B53B6E">
      <w:pPr>
        <w:ind w:left="715" w:right="3"/>
      </w:pPr>
      <w:r>
        <w:rPr>
          <w:b/>
        </w:rPr>
        <w:t>19.4.</w:t>
      </w:r>
      <w:r>
        <w:rPr>
          <w:rFonts w:ascii="Arial" w:eastAsia="Arial" w:hAnsi="Arial" w:cs="Arial"/>
          <w:b/>
        </w:rPr>
        <w:t xml:space="preserve"> </w:t>
      </w:r>
      <w:r>
        <w:t xml:space="preserve">Zamawiający udostępnia niezwłocznie informacje, o których mowa w pkt 19.3 SWZ, na stronie internetowej prowadzonego postępowania: www.bipgminaprzeclaw.pl w zakładce Przetargi; Przetargi 2022. </w:t>
      </w:r>
    </w:p>
    <w:p w:rsidR="001802F7" w:rsidRDefault="00B53B6E">
      <w:pPr>
        <w:spacing w:after="109" w:line="259" w:lineRule="auto"/>
        <w:ind w:left="44" w:right="0" w:firstLine="0"/>
        <w:jc w:val="center"/>
      </w:pPr>
      <w:r>
        <w:rPr>
          <w:sz w:val="16"/>
        </w:rPr>
        <w:t xml:space="preserve"> </w:t>
      </w:r>
    </w:p>
    <w:p w:rsidR="001802F7" w:rsidRDefault="00B53B6E">
      <w:pPr>
        <w:spacing w:after="4" w:line="259" w:lineRule="auto"/>
        <w:ind w:left="16" w:right="0" w:hanging="10"/>
        <w:jc w:val="center"/>
      </w:pPr>
      <w:r>
        <w:rPr>
          <w:sz w:val="26"/>
        </w:rPr>
        <w:t xml:space="preserve">Rozdział 20 </w:t>
      </w:r>
    </w:p>
    <w:p w:rsidR="001802F7" w:rsidRDefault="00B53B6E">
      <w:pPr>
        <w:pStyle w:val="Nagwek2"/>
        <w:spacing w:after="4" w:line="267" w:lineRule="auto"/>
        <w:ind w:left="351" w:right="337"/>
      </w:pPr>
      <w:r>
        <w:t>INFORMACJE O FORMALNOŚCIACH, JAKIE POWINNY  ZOSTAĆ DOPEŁNIONE PO WYBORZE OFERTY W CELU ZAWARCIA UMOWY</w:t>
      </w:r>
      <w:r>
        <w:rPr>
          <w:b w:val="0"/>
          <w:color w:val="FF0000"/>
          <w:sz w:val="24"/>
        </w:rPr>
        <w:t xml:space="preserve"> </w:t>
      </w:r>
    </w:p>
    <w:p w:rsidR="001802F7" w:rsidRDefault="00B53B6E">
      <w:pPr>
        <w:spacing w:after="39" w:line="259" w:lineRule="auto"/>
        <w:ind w:left="-17" w:right="-11" w:firstLine="0"/>
        <w:jc w:val="left"/>
      </w:pPr>
      <w:r>
        <w:rPr>
          <w:rFonts w:ascii="Calibri" w:eastAsia="Calibri" w:hAnsi="Calibri" w:cs="Calibri"/>
          <w:noProof/>
          <w:sz w:val="22"/>
        </w:rPr>
        <mc:AlternateContent>
          <mc:Choice Requires="wpg">
            <w:drawing>
              <wp:inline distT="0" distB="0" distL="0" distR="0">
                <wp:extent cx="5789041" cy="6096"/>
                <wp:effectExtent l="0" t="0" r="0" b="0"/>
                <wp:docPr id="36978" name="Group 36978"/>
                <wp:cNvGraphicFramePr/>
                <a:graphic xmlns:a="http://schemas.openxmlformats.org/drawingml/2006/main">
                  <a:graphicData uri="http://schemas.microsoft.com/office/word/2010/wordprocessingGroup">
                    <wpg:wgp>
                      <wpg:cNvGrpSpPr/>
                      <wpg:grpSpPr>
                        <a:xfrm>
                          <a:off x="0" y="0"/>
                          <a:ext cx="5789041" cy="6096"/>
                          <a:chOff x="0" y="0"/>
                          <a:chExt cx="5789041" cy="6096"/>
                        </a:xfrm>
                      </wpg:grpSpPr>
                      <wps:wsp>
                        <wps:cNvPr id="43078" name="Shape 43078"/>
                        <wps:cNvSpPr/>
                        <wps:spPr>
                          <a:xfrm>
                            <a:off x="0" y="0"/>
                            <a:ext cx="5789041" cy="9144"/>
                          </a:xfrm>
                          <a:custGeom>
                            <a:avLst/>
                            <a:gdLst/>
                            <a:ahLst/>
                            <a:cxnLst/>
                            <a:rect l="0" t="0" r="0" b="0"/>
                            <a:pathLst>
                              <a:path w="5789041" h="9144">
                                <a:moveTo>
                                  <a:pt x="0" y="0"/>
                                </a:moveTo>
                                <a:lnTo>
                                  <a:pt x="5789041" y="0"/>
                                </a:lnTo>
                                <a:lnTo>
                                  <a:pt x="57890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09A3DA" id="Group 36978" o:spid="_x0000_s1026" style="width:455.85pt;height:.5pt;mso-position-horizontal-relative:char;mso-position-vertical-relative:line" coordsize="578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">
                <v:shape id="Shape 43078" o:spid="_x0000_s1027" style="position:absolute;width:57890;height:91;visibility:visible;mso-wrap-style:square;v-text-anchor:top" coordsize="57890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3Y6cIA&#10;AADeAAAADwAAAGRycy9kb3ducmV2LnhtbERPzWoCMRC+F3yHMEIvRbNqqboapUgLC560PsCwGZPV&#10;zWRJUl3fvjkIPX58/+tt71pxoxAbzwom4wIEce11w0bB6ed7tAARE7LG1jMpeFCE7WbwssZS+zsf&#10;6HZMRuQQjiUqsCl1pZSxtuQwjn1HnLmzDw5ThsFIHfCew10rp0XxIR02nBssdrSzVF+Pv07BoSb7&#10;ZclU5m1y7sLlsY/Laq/U67D/XIFI1Kd/8dNdaQXvs2Ke9+Y7+Qr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PdjpwgAAAN4AAAAPAAAAAAAAAAAAAAAAAJgCAABkcnMvZG93&#10;bnJldi54bWxQSwUGAAAAAAQABAD1AAAAhwMAAAAA&#10;" path="m,l5789041,r,9144l,9144,,e" fillcolor="black" stroked="f" strokeweight="0">
                  <v:stroke miterlimit="83231f" joinstyle="miter"/>
                  <v:path arrowok="t" textboxrect="0,0,5789041,9144"/>
                </v:shape>
                <w10:anchorlock/>
              </v:group>
            </w:pict>
          </mc:Fallback>
        </mc:AlternateContent>
      </w:r>
    </w:p>
    <w:p w:rsidR="001802F7" w:rsidRDefault="00B53B6E">
      <w:pPr>
        <w:spacing w:after="153" w:line="259" w:lineRule="auto"/>
        <w:ind w:left="732" w:right="0" w:firstLine="0"/>
        <w:jc w:val="left"/>
      </w:pPr>
      <w:r>
        <w:rPr>
          <w:sz w:val="12"/>
        </w:rPr>
        <w:t xml:space="preserve"> </w:t>
      </w:r>
    </w:p>
    <w:p w:rsidR="001802F7" w:rsidRDefault="00B53B6E">
      <w:pPr>
        <w:ind w:left="715" w:right="3"/>
      </w:pPr>
      <w:r>
        <w:rPr>
          <w:b/>
        </w:rPr>
        <w:t>20.1.</w:t>
      </w:r>
      <w:r>
        <w:rPr>
          <w:rFonts w:ascii="Arial" w:eastAsia="Arial" w:hAnsi="Arial" w:cs="Arial"/>
          <w:b/>
        </w:rPr>
        <w:t xml:space="preserve"> </w:t>
      </w:r>
      <w:r>
        <w:t xml:space="preserve">Zamawiający zawiera umowę w sprawie zamówienia publicznego, w terminie nie krótszym niż 5 dni od dnia przesłania zawiadomienia o wyborze najkorzystniejszej oferty. </w:t>
      </w:r>
    </w:p>
    <w:p w:rsidR="001802F7" w:rsidRDefault="00B53B6E">
      <w:pPr>
        <w:ind w:left="715" w:right="3"/>
      </w:pPr>
      <w:r>
        <w:rPr>
          <w:b/>
        </w:rPr>
        <w:t>20.2.</w:t>
      </w:r>
      <w:r>
        <w:rPr>
          <w:rFonts w:ascii="Arial" w:eastAsia="Arial" w:hAnsi="Arial" w:cs="Arial"/>
          <w:b/>
        </w:rPr>
        <w:t xml:space="preserve"> </w:t>
      </w:r>
      <w:r>
        <w:t xml:space="preserve">Zamawiający może zawrzeć umowę w sprawie zamówienia publicznego przed upływem terminu, o którym mowa w ust. 1, jeżeli w postępowaniu o udzielenie zamówienia prowadzonym w trybie podstawowym złożono tylko jedną ofertę. </w:t>
      </w:r>
    </w:p>
    <w:p w:rsidR="001802F7" w:rsidRDefault="00B53B6E">
      <w:pPr>
        <w:ind w:left="715" w:right="3"/>
      </w:pPr>
      <w:r>
        <w:rPr>
          <w:b/>
        </w:rPr>
        <w:t>20.3.</w:t>
      </w:r>
      <w:r>
        <w:rPr>
          <w:rFonts w:ascii="Arial" w:eastAsia="Arial" w:hAnsi="Arial" w:cs="Arial"/>
          <w:b/>
        </w:rPr>
        <w:t xml:space="preserve"> </w:t>
      </w:r>
      <w:r>
        <w:t>Wykonawca, którego</w:t>
      </w:r>
      <w:r>
        <w:rPr>
          <w:b/>
        </w:rPr>
        <w:t xml:space="preserve"> oferta zostanie wybrana jako najkorzystniejsza </w:t>
      </w:r>
      <w:r>
        <w:t xml:space="preserve">zobowiązany będzie do przedłożenia Zamawiającemu następujących dokumentów:  </w:t>
      </w:r>
    </w:p>
    <w:p w:rsidR="001802F7" w:rsidRDefault="00B53B6E">
      <w:pPr>
        <w:numPr>
          <w:ilvl w:val="0"/>
          <w:numId w:val="43"/>
        </w:numPr>
        <w:spacing w:after="33" w:line="261" w:lineRule="auto"/>
        <w:ind w:right="16" w:hanging="295"/>
      </w:pPr>
      <w:r>
        <w:t xml:space="preserve">stosowne Pełnomocnictwo(a) - w przypadku, gdy upoważnienie do podpisania umowy nie wynika bezpośrednio z odpisu z właściwego rejestru albo z centralnej ewidencji i informacji o działalności gospodarczej;  </w:t>
      </w:r>
    </w:p>
    <w:p w:rsidR="001802F7" w:rsidRDefault="00B53B6E">
      <w:pPr>
        <w:numPr>
          <w:ilvl w:val="0"/>
          <w:numId w:val="43"/>
        </w:numPr>
        <w:spacing w:after="61"/>
        <w:ind w:right="16" w:hanging="295"/>
      </w:pPr>
      <w:r>
        <w:t xml:space="preserve">w przypadku Wykonawców wspólnie ubiegających się o udzielenie zamówienia umowę w formie oryginału lub kserokopii poświadczonej za zgodność z oryginałem regulującą zasadny ich współpracy, współdziałania, odpowiedzialności; </w:t>
      </w:r>
    </w:p>
    <w:p w:rsidR="001802F7" w:rsidRDefault="00B53B6E">
      <w:pPr>
        <w:numPr>
          <w:ilvl w:val="1"/>
          <w:numId w:val="44"/>
        </w:numPr>
        <w:ind w:right="3"/>
      </w:pPr>
      <w: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rsidR="001802F7" w:rsidRDefault="00B53B6E">
      <w:pPr>
        <w:numPr>
          <w:ilvl w:val="1"/>
          <w:numId w:val="44"/>
        </w:numPr>
        <w:ind w:right="3"/>
      </w:pPr>
      <w:r>
        <w:t xml:space="preserve">Wykonawca, którego oferta zostanie wybrana zobowiązany jest podpisać umowę w miejscu wskazanym przez Zamawiającego, zgodnie ze Specyfikacją Warunków Zamówienia wraz z załącznikami oraz złożoną ofertą, w terminie wyznaczonym przez Zamawiającego. </w:t>
      </w:r>
    </w:p>
    <w:p w:rsidR="001802F7" w:rsidRDefault="00B53B6E">
      <w:pPr>
        <w:numPr>
          <w:ilvl w:val="1"/>
          <w:numId w:val="44"/>
        </w:numPr>
        <w:ind w:right="3"/>
      </w:pPr>
      <w: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1802F7" w:rsidRDefault="00B53B6E">
      <w:pPr>
        <w:spacing w:after="4" w:line="259" w:lineRule="auto"/>
        <w:ind w:left="16" w:right="1" w:hanging="10"/>
        <w:jc w:val="center"/>
      </w:pPr>
      <w:r>
        <w:rPr>
          <w:color w:val="FF0000"/>
        </w:rPr>
        <w:t xml:space="preserve">  </w:t>
      </w:r>
      <w:r>
        <w:rPr>
          <w:sz w:val="26"/>
        </w:rPr>
        <w:t xml:space="preserve">Rozdział 21 </w:t>
      </w:r>
    </w:p>
    <w:p w:rsidR="001802F7" w:rsidRDefault="00B53B6E">
      <w:pPr>
        <w:pStyle w:val="Nagwek2"/>
        <w:ind w:left="351" w:right="215"/>
      </w:pPr>
      <w:r>
        <w:t>WYMAGANIA DOTYCZĄCE ZABEZPIECZENIA NALEŻYTEGO  WYKONANIA UMOWY</w:t>
      </w:r>
      <w:r>
        <w:rPr>
          <w:b w:val="0"/>
          <w:sz w:val="24"/>
        </w:rPr>
        <w:t xml:space="preserve"> </w:t>
      </w:r>
    </w:p>
    <w:p w:rsidR="001802F7" w:rsidRDefault="00B53B6E">
      <w:pPr>
        <w:spacing w:after="39" w:line="259" w:lineRule="auto"/>
        <w:ind w:left="-2" w:right="0" w:firstLine="0"/>
        <w:jc w:val="left"/>
      </w:pPr>
      <w:r>
        <w:rPr>
          <w:rFonts w:ascii="Calibri" w:eastAsia="Calibri" w:hAnsi="Calibri" w:cs="Calibri"/>
          <w:noProof/>
          <w:sz w:val="22"/>
        </w:rPr>
        <mc:AlternateContent>
          <mc:Choice Requires="wpg">
            <w:drawing>
              <wp:inline distT="0" distB="0" distL="0" distR="0">
                <wp:extent cx="5770753" cy="6096"/>
                <wp:effectExtent l="0" t="0" r="0" b="0"/>
                <wp:docPr id="37425" name="Group 37425"/>
                <wp:cNvGraphicFramePr/>
                <a:graphic xmlns:a="http://schemas.openxmlformats.org/drawingml/2006/main">
                  <a:graphicData uri="http://schemas.microsoft.com/office/word/2010/wordprocessingGroup">
                    <wpg:wgp>
                      <wpg:cNvGrpSpPr/>
                      <wpg:grpSpPr>
                        <a:xfrm>
                          <a:off x="0" y="0"/>
                          <a:ext cx="5770753" cy="6096"/>
                          <a:chOff x="0" y="0"/>
                          <a:chExt cx="5770753" cy="6096"/>
                        </a:xfrm>
                      </wpg:grpSpPr>
                      <wps:wsp>
                        <wps:cNvPr id="43079" name="Shape 43079"/>
                        <wps:cNvSpPr/>
                        <wps:spPr>
                          <a:xfrm>
                            <a:off x="0" y="0"/>
                            <a:ext cx="5770753" cy="9144"/>
                          </a:xfrm>
                          <a:custGeom>
                            <a:avLst/>
                            <a:gdLst/>
                            <a:ahLst/>
                            <a:cxnLst/>
                            <a:rect l="0" t="0" r="0" b="0"/>
                            <a:pathLst>
                              <a:path w="5770753" h="9144">
                                <a:moveTo>
                                  <a:pt x="0" y="0"/>
                                </a:moveTo>
                                <a:lnTo>
                                  <a:pt x="5770753" y="0"/>
                                </a:lnTo>
                                <a:lnTo>
                                  <a:pt x="57707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3DA345" id="Group 37425" o:spid="_x0000_s1026" style="width:454.4pt;height:.5pt;mso-position-horizontal-relative:char;mso-position-vertical-relative:line" coordsize="57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">
                <v:shape id="Shape 43079" o:spid="_x0000_s1027" style="position:absolute;width:57707;height:91;visibility:visible;mso-wrap-style:square;v-text-anchor:top" coordsize="57707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S5D8kA&#10;AADeAAAADwAAAGRycy9kb3ducmV2LnhtbESPQWvCQBSE74X+h+UVvJS60YqxqRtRsZBDL1oPenvN&#10;viYh2bchu5r037sFocdhZr5hlqvBNOJKnassK5iMIxDEudUVFwqOXx8vCxDOI2tsLJOCX3KwSh8f&#10;lpho2/OergdfiABhl6CC0vs2kdLlJRl0Y9sSB+/HdgZ9kF0hdYd9gJtGTqNoLg1WHBZKbGlbUl4f&#10;LkZBPN+fY/fcZ1nzmbvppj5Ndt8zpUZPw/odhKfB/4fv7UwrmL1G8Rv83QlXQKY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8S5D8kAAADeAAAADwAAAAAAAAAAAAAAAACYAgAA&#10;ZHJzL2Rvd25yZXYueG1sUEsFBgAAAAAEAAQA9QAAAI4DAAAAAA==&#10;" path="m,l5770753,r,9144l,9144,,e" fillcolor="black" stroked="f" strokeweight="0">
                  <v:stroke miterlimit="83231f" joinstyle="miter"/>
                  <v:path arrowok="t" textboxrect="0,0,5770753,9144"/>
                </v:shape>
                <w10:anchorlock/>
              </v:group>
            </w:pict>
          </mc:Fallback>
        </mc:AlternateContent>
      </w:r>
    </w:p>
    <w:p w:rsidR="001802F7" w:rsidRDefault="00B53B6E">
      <w:pPr>
        <w:spacing w:after="187" w:line="259" w:lineRule="auto"/>
        <w:ind w:left="732" w:right="0" w:firstLine="0"/>
        <w:jc w:val="left"/>
      </w:pPr>
      <w:r>
        <w:rPr>
          <w:sz w:val="12"/>
        </w:rPr>
        <w:t xml:space="preserve"> </w:t>
      </w:r>
    </w:p>
    <w:p w:rsidR="001802F7" w:rsidRDefault="00B53B6E">
      <w:pPr>
        <w:ind w:left="715" w:right="3"/>
      </w:pPr>
      <w:r>
        <w:rPr>
          <w:b/>
        </w:rPr>
        <w:t>21.1.</w:t>
      </w:r>
      <w:r>
        <w:rPr>
          <w:rFonts w:ascii="Arial" w:eastAsia="Arial" w:hAnsi="Arial" w:cs="Arial"/>
          <w:b/>
        </w:rPr>
        <w:t xml:space="preserve"> </w:t>
      </w:r>
      <w:r>
        <w:t xml:space="preserve">Zamawiający nie wymaga wniesienia zabezpieczenia należytego wykonania umowy. </w:t>
      </w:r>
    </w:p>
    <w:p w:rsidR="001802F7" w:rsidRDefault="00B53B6E">
      <w:pPr>
        <w:spacing w:after="133" w:line="259" w:lineRule="auto"/>
        <w:ind w:left="12" w:right="0" w:firstLine="0"/>
        <w:jc w:val="left"/>
      </w:pPr>
      <w:r>
        <w:rPr>
          <w:sz w:val="12"/>
        </w:rPr>
        <w:t xml:space="preserve"> </w:t>
      </w:r>
    </w:p>
    <w:p w:rsidR="001802F7" w:rsidRDefault="00B53B6E">
      <w:pPr>
        <w:spacing w:after="4" w:line="259" w:lineRule="auto"/>
        <w:ind w:left="16" w:right="0" w:hanging="10"/>
        <w:jc w:val="center"/>
      </w:pPr>
      <w:r>
        <w:rPr>
          <w:sz w:val="26"/>
        </w:rPr>
        <w:t xml:space="preserve">Rozdział 22 </w:t>
      </w:r>
    </w:p>
    <w:p w:rsidR="001802F7" w:rsidRDefault="00B53B6E">
      <w:pPr>
        <w:pStyle w:val="Nagwek2"/>
        <w:ind w:left="351" w:right="338"/>
      </w:pPr>
      <w:r>
        <w:t>POSTANOWIENIA UMOWY</w:t>
      </w:r>
      <w:r>
        <w:rPr>
          <w:b w:val="0"/>
          <w:sz w:val="24"/>
        </w:rPr>
        <w:t xml:space="preserve"> </w:t>
      </w:r>
    </w:p>
    <w:p w:rsidR="001802F7" w:rsidRDefault="00B53B6E">
      <w:pPr>
        <w:spacing w:after="39" w:line="259" w:lineRule="auto"/>
        <w:ind w:left="-2" w:right="0" w:firstLine="0"/>
        <w:jc w:val="left"/>
      </w:pPr>
      <w:r>
        <w:rPr>
          <w:rFonts w:ascii="Calibri" w:eastAsia="Calibri" w:hAnsi="Calibri" w:cs="Calibri"/>
          <w:noProof/>
          <w:sz w:val="22"/>
        </w:rPr>
        <mc:AlternateContent>
          <mc:Choice Requires="wpg">
            <w:drawing>
              <wp:inline distT="0" distB="0" distL="0" distR="0">
                <wp:extent cx="5770753" cy="6096"/>
                <wp:effectExtent l="0" t="0" r="0" b="0"/>
                <wp:docPr id="37426" name="Group 37426"/>
                <wp:cNvGraphicFramePr/>
                <a:graphic xmlns:a="http://schemas.openxmlformats.org/drawingml/2006/main">
                  <a:graphicData uri="http://schemas.microsoft.com/office/word/2010/wordprocessingGroup">
                    <wpg:wgp>
                      <wpg:cNvGrpSpPr/>
                      <wpg:grpSpPr>
                        <a:xfrm>
                          <a:off x="0" y="0"/>
                          <a:ext cx="5770753" cy="6096"/>
                          <a:chOff x="0" y="0"/>
                          <a:chExt cx="5770753" cy="6096"/>
                        </a:xfrm>
                      </wpg:grpSpPr>
                      <wps:wsp>
                        <wps:cNvPr id="43080" name="Shape 43080"/>
                        <wps:cNvSpPr/>
                        <wps:spPr>
                          <a:xfrm>
                            <a:off x="0" y="0"/>
                            <a:ext cx="5770753" cy="9144"/>
                          </a:xfrm>
                          <a:custGeom>
                            <a:avLst/>
                            <a:gdLst/>
                            <a:ahLst/>
                            <a:cxnLst/>
                            <a:rect l="0" t="0" r="0" b="0"/>
                            <a:pathLst>
                              <a:path w="5770753" h="9144">
                                <a:moveTo>
                                  <a:pt x="0" y="0"/>
                                </a:moveTo>
                                <a:lnTo>
                                  <a:pt x="5770753" y="0"/>
                                </a:lnTo>
                                <a:lnTo>
                                  <a:pt x="57707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2B34F2" id="Group 37426" o:spid="_x0000_s1026" style="width:454.4pt;height:.5pt;mso-position-horizontal-relative:char;mso-position-vertical-relative:line" coordsize="57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">
                <v:shape id="Shape 43080" o:spid="_x0000_s1027" style="position:absolute;width:57707;height:91;visibility:visible;mso-wrap-style:square;v-text-anchor:top" coordsize="57707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tgtcYA&#10;AADeAAAADwAAAGRycy9kb3ducmV2LnhtbESPy4rCMBSG98K8QzgDbkRTHVGpRpkRB7pw42Whu2Nz&#10;bIvNSWmirW9vFoLLn//Gt1i1phQPql1hWcFwEIEgTq0uOFNwPPz3ZyCcR9ZYWiYFT3KwWn51Fhhr&#10;2/COHnufiTDCLkYFufdVLKVLczLoBrYiDt7V1gZ9kHUmdY1NGDelHEXRRBosODzkWNE6p/S2vxsF&#10;08nuPHW9JknKbepGf7fTcHMZK9X9bn/nIDy1/hN+txOtYPwTzQJAwAkoIJ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tgtcYAAADeAAAADwAAAAAAAAAAAAAAAACYAgAAZHJz&#10;L2Rvd25yZXYueG1sUEsFBgAAAAAEAAQA9QAAAIsDAAAAAA==&#10;" path="m,l5770753,r,9144l,9144,,e" fillcolor="black" stroked="f" strokeweight="0">
                  <v:stroke miterlimit="83231f" joinstyle="miter"/>
                  <v:path arrowok="t" textboxrect="0,0,5770753,9144"/>
                </v:shape>
                <w10:anchorlock/>
              </v:group>
            </w:pict>
          </mc:Fallback>
        </mc:AlternateContent>
      </w:r>
    </w:p>
    <w:p w:rsidR="001802F7" w:rsidRDefault="00B53B6E">
      <w:pPr>
        <w:spacing w:after="146" w:line="259" w:lineRule="auto"/>
        <w:ind w:left="12" w:right="0" w:firstLine="0"/>
        <w:jc w:val="left"/>
      </w:pPr>
      <w:r>
        <w:rPr>
          <w:sz w:val="12"/>
        </w:rPr>
        <w:t xml:space="preserve"> </w:t>
      </w:r>
    </w:p>
    <w:p w:rsidR="001802F7" w:rsidRDefault="00B53B6E">
      <w:pPr>
        <w:spacing w:after="28"/>
        <w:ind w:left="7" w:right="0" w:hanging="10"/>
      </w:pPr>
      <w:r>
        <w:rPr>
          <w:b/>
        </w:rPr>
        <w:t>22.1.</w:t>
      </w:r>
      <w:r>
        <w:rPr>
          <w:rFonts w:ascii="Arial" w:eastAsia="Arial" w:hAnsi="Arial" w:cs="Arial"/>
          <w:b/>
        </w:rPr>
        <w:t xml:space="preserve"> </w:t>
      </w:r>
      <w:r>
        <w:t xml:space="preserve">Projekt Umowy stanowi </w:t>
      </w:r>
      <w:r>
        <w:rPr>
          <w:b/>
        </w:rPr>
        <w:t>Załącznik Nr 5 do SWZ</w:t>
      </w:r>
      <w:r>
        <w:t xml:space="preserve">. </w:t>
      </w:r>
    </w:p>
    <w:p w:rsidR="001802F7" w:rsidRDefault="00B53B6E">
      <w:pPr>
        <w:ind w:left="715" w:right="3"/>
      </w:pPr>
      <w:r>
        <w:rPr>
          <w:b/>
        </w:rPr>
        <w:t>22.2.</w:t>
      </w:r>
      <w:r>
        <w:rPr>
          <w:rFonts w:ascii="Arial" w:eastAsia="Arial" w:hAnsi="Arial" w:cs="Arial"/>
          <w:b/>
        </w:rPr>
        <w:t xml:space="preserve"> </w:t>
      </w:r>
      <w:r>
        <w:t xml:space="preserve">Z wykonawcą, którego oferta zostanie uznana za najkorzystniejszą, zostanie zawarta umowa, o której mowa w pkt. 22.1 SIWZ. </w:t>
      </w:r>
    </w:p>
    <w:p w:rsidR="001802F7" w:rsidRDefault="00B53B6E">
      <w:pPr>
        <w:spacing w:after="0"/>
        <w:ind w:left="715" w:right="3"/>
      </w:pPr>
      <w:r>
        <w:rPr>
          <w:b/>
        </w:rPr>
        <w:t>22.3.</w:t>
      </w:r>
      <w:r>
        <w:rPr>
          <w:rFonts w:ascii="Arial" w:eastAsia="Arial" w:hAnsi="Arial" w:cs="Arial"/>
          <w:b/>
        </w:rPr>
        <w:t xml:space="preserve"> </w:t>
      </w:r>
      <w:r>
        <w:t xml:space="preserve">Zamawiający przewiduje możliwości wprowadzenia zmian do zawartej umowy, na podstawie art. 454-455 ustawy oraz postanowień Projektu Umowy. </w:t>
      </w:r>
    </w:p>
    <w:p w:rsidR="001802F7" w:rsidRDefault="00B53B6E">
      <w:pPr>
        <w:spacing w:after="173" w:line="259" w:lineRule="auto"/>
        <w:ind w:left="732" w:right="0" w:firstLine="0"/>
        <w:jc w:val="left"/>
      </w:pPr>
      <w:r>
        <w:rPr>
          <w:sz w:val="12"/>
        </w:rPr>
        <w:t xml:space="preserve"> </w:t>
      </w:r>
    </w:p>
    <w:p w:rsidR="001802F7" w:rsidRDefault="00B53B6E">
      <w:pPr>
        <w:spacing w:after="4" w:line="259" w:lineRule="auto"/>
        <w:ind w:left="16" w:right="0" w:hanging="10"/>
        <w:jc w:val="center"/>
      </w:pPr>
      <w:r>
        <w:rPr>
          <w:sz w:val="26"/>
        </w:rPr>
        <w:t xml:space="preserve">Rozdział 23 </w:t>
      </w:r>
    </w:p>
    <w:p w:rsidR="001802F7" w:rsidRDefault="00B53B6E">
      <w:pPr>
        <w:spacing w:after="0" w:line="259" w:lineRule="auto"/>
        <w:ind w:left="7" w:right="0" w:firstLine="0"/>
        <w:jc w:val="center"/>
      </w:pPr>
      <w:r>
        <w:rPr>
          <w:rFonts w:ascii="Times New Roman" w:eastAsia="Times New Roman" w:hAnsi="Times New Roman" w:cs="Times New Roman"/>
          <w:b/>
        </w:rPr>
        <w:t>OCHRONA DANYCH OSOBOWYCH</w:t>
      </w:r>
      <w:r>
        <w:rPr>
          <w:b/>
        </w:rPr>
        <w:t xml:space="preserve"> </w:t>
      </w:r>
    </w:p>
    <w:p w:rsidR="001802F7" w:rsidRDefault="00B53B6E">
      <w:pPr>
        <w:spacing w:after="19" w:line="259" w:lineRule="auto"/>
        <w:ind w:left="12" w:right="0" w:firstLine="0"/>
        <w:jc w:val="left"/>
      </w:pPr>
      <w:r>
        <w:rPr>
          <w:rFonts w:ascii="Calibri" w:eastAsia="Calibri" w:hAnsi="Calibri" w:cs="Calibri"/>
          <w:noProof/>
          <w:sz w:val="22"/>
        </w:rPr>
        <mc:AlternateContent>
          <mc:Choice Requires="wpg">
            <w:drawing>
              <wp:inline distT="0" distB="0" distL="0" distR="0">
                <wp:extent cx="5761609" cy="6096"/>
                <wp:effectExtent l="0" t="0" r="0" b="0"/>
                <wp:docPr id="37427" name="Group 37427"/>
                <wp:cNvGraphicFramePr/>
                <a:graphic xmlns:a="http://schemas.openxmlformats.org/drawingml/2006/main">
                  <a:graphicData uri="http://schemas.microsoft.com/office/word/2010/wordprocessingGroup">
                    <wpg:wgp>
                      <wpg:cNvGrpSpPr/>
                      <wpg:grpSpPr>
                        <a:xfrm>
                          <a:off x="0" y="0"/>
                          <a:ext cx="5761609" cy="6096"/>
                          <a:chOff x="0" y="0"/>
                          <a:chExt cx="5761609" cy="6096"/>
                        </a:xfrm>
                      </wpg:grpSpPr>
                      <wps:wsp>
                        <wps:cNvPr id="43081" name="Shape 43081"/>
                        <wps:cNvSpPr/>
                        <wps:spPr>
                          <a:xfrm>
                            <a:off x="0" y="0"/>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95D2C6" id="Group 37427" o:spid="_x0000_s1026" style="width:453.65pt;height:.5pt;mso-position-horizontal-relative:char;mso-position-vertical-relative:line" coordsize="576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">
                <v:shape id="Shape 43081" o:spid="_x0000_s1027" style="position:absolute;width:57616;height:91;visibility:visible;mso-wrap-style:square;v-text-anchor:top" coordsize="576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w/vMYA&#10;AADeAAAADwAAAGRycy9kb3ducmV2LnhtbESPUUvDMBSF34X9h3AHvrm0Kq52zYZTBBE22OoPuCR3&#10;aVlzU5vY1X9vBMHHwznnO5xqM7lOjDSE1rOCfJGBINbetGwVfNSvNwWIEJENdp5JwTcF2KxnVxWW&#10;xl/4QOMxWpEgHEpU0MTYl1IG3ZDDsPA9cfJOfnAYkxysNANeEtx18jbLHqTDltNCgz09N6TPxy+n&#10;QC9f9mwfw3u9PX/ux22RW73LlbqeT08rEJGm+B/+a78ZBfd3WZHD7510B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3w/vMYAAADeAAAADwAAAAAAAAAAAAAAAACYAgAAZHJz&#10;L2Rvd25yZXYueG1sUEsFBgAAAAAEAAQA9QAAAIsDAAAAAA==&#10;" path="m,l5761609,r,9144l,9144,,e" fillcolor="black" stroked="f" strokeweight="0">
                  <v:stroke miterlimit="83231f" joinstyle="miter"/>
                  <v:path arrowok="t" textboxrect="0,0,5761609,9144"/>
                </v:shape>
                <w10:anchorlock/>
              </v:group>
            </w:pict>
          </mc:Fallback>
        </mc:AlternateContent>
      </w:r>
    </w:p>
    <w:p w:rsidR="001802F7" w:rsidRDefault="00B53B6E">
      <w:pPr>
        <w:spacing w:after="121" w:line="259" w:lineRule="auto"/>
        <w:ind w:left="35" w:right="0" w:firstLine="0"/>
        <w:jc w:val="center"/>
      </w:pPr>
      <w:r>
        <w:rPr>
          <w:color w:val="FF0000"/>
          <w:sz w:val="12"/>
        </w:rPr>
        <w:t xml:space="preserve"> </w:t>
      </w:r>
    </w:p>
    <w:p w:rsidR="001802F7" w:rsidRDefault="00B53B6E">
      <w:pPr>
        <w:ind w:left="120" w:right="110" w:firstLine="0"/>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i/>
        </w:rPr>
        <w:t>„RODO”,</w:t>
      </w:r>
      <w:r>
        <w:t xml:space="preserve"> </w:t>
      </w:r>
      <w:r>
        <w:rPr>
          <w:b/>
        </w:rPr>
        <w:t xml:space="preserve">Zamawiający informuje, że: </w:t>
      </w:r>
      <w:r>
        <w:t xml:space="preserve"> </w:t>
      </w:r>
    </w:p>
    <w:p w:rsidR="001802F7" w:rsidRDefault="00B53B6E">
      <w:pPr>
        <w:numPr>
          <w:ilvl w:val="0"/>
          <w:numId w:val="45"/>
        </w:numPr>
        <w:ind w:right="109" w:hanging="360"/>
      </w:pPr>
      <w:r>
        <w:t>Jest administratorem danych osobowych Wykonawcy oraz osób, których dane Wykonawca przekazał w niniejszym postępowaniu</w:t>
      </w:r>
      <w:r>
        <w:rPr>
          <w:i/>
        </w:rPr>
        <w:t xml:space="preserve">; </w:t>
      </w:r>
    </w:p>
    <w:p w:rsidR="001802F7" w:rsidRDefault="00B53B6E" w:rsidP="004D0AF0">
      <w:pPr>
        <w:numPr>
          <w:ilvl w:val="0"/>
          <w:numId w:val="45"/>
        </w:numPr>
        <w:ind w:right="109" w:hanging="360"/>
      </w:pPr>
      <w:r>
        <w:t>dane osobowe Wykonawcy przetwarzane będą na podstawie art. 6 ust. 1 lit. c</w:t>
      </w:r>
      <w:r>
        <w:rPr>
          <w:i/>
        </w:rPr>
        <w:t xml:space="preserve"> </w:t>
      </w:r>
      <w:r>
        <w:t xml:space="preserve">RODO w celu związanym z postępowaniem o udzielenie zamówienia publicznego na zadanie </w:t>
      </w:r>
      <w:r w:rsidR="004D0AF0" w:rsidRPr="00E44421">
        <w:rPr>
          <w:b/>
          <w:color w:val="000000" w:themeColor="text1"/>
        </w:rPr>
        <w:t>UG-OA.271.1.2022.KN</w:t>
      </w:r>
      <w:r w:rsidRPr="00E44421">
        <w:rPr>
          <w:color w:val="000000" w:themeColor="text1"/>
        </w:rPr>
        <w:t xml:space="preserve"> </w:t>
      </w:r>
      <w:r>
        <w:t xml:space="preserve">prowadzonym w trybie podstawowym; </w:t>
      </w:r>
      <w:r>
        <w:rPr>
          <w:i/>
        </w:rPr>
        <w:t xml:space="preserve"> </w:t>
      </w:r>
    </w:p>
    <w:p w:rsidR="001802F7" w:rsidRPr="00DB763D" w:rsidRDefault="00B53B6E">
      <w:pPr>
        <w:numPr>
          <w:ilvl w:val="0"/>
          <w:numId w:val="45"/>
        </w:numPr>
        <w:spacing w:after="47"/>
        <w:ind w:right="109" w:hanging="360"/>
        <w:rPr>
          <w:color w:val="FF0000"/>
        </w:rPr>
      </w:pPr>
      <w:r>
        <w:t xml:space="preserve">Inspektorem Ochrony Danych Osobowych </w:t>
      </w:r>
      <w:r w:rsidRPr="00E44421">
        <w:rPr>
          <w:color w:val="000000" w:themeColor="text1"/>
        </w:rPr>
        <w:t xml:space="preserve">jest: </w:t>
      </w:r>
      <w:r w:rsidR="003E1480">
        <w:rPr>
          <w:color w:val="000000" w:themeColor="text1"/>
        </w:rPr>
        <w:t xml:space="preserve">Witold Sito, </w:t>
      </w:r>
      <w:r w:rsidR="004D0AF0" w:rsidRPr="00E44421">
        <w:rPr>
          <w:color w:val="000000" w:themeColor="text1"/>
        </w:rPr>
        <w:t>iod</w:t>
      </w:r>
      <w:r w:rsidRPr="00E44421">
        <w:rPr>
          <w:color w:val="000000" w:themeColor="text1"/>
        </w:rPr>
        <w:t>@</w:t>
      </w:r>
      <w:r w:rsidR="004D0AF0" w:rsidRPr="00E44421">
        <w:rPr>
          <w:color w:val="000000" w:themeColor="text1"/>
        </w:rPr>
        <w:t>wadowicegorne.pl</w:t>
      </w:r>
      <w:r w:rsidRPr="00E44421">
        <w:rPr>
          <w:color w:val="000000" w:themeColor="text1"/>
        </w:rPr>
        <w:t>,</w:t>
      </w:r>
      <w:r w:rsidRPr="00E44421">
        <w:rPr>
          <w:i/>
          <w:color w:val="000000" w:themeColor="text1"/>
        </w:rPr>
        <w:t xml:space="preserve"> </w:t>
      </w:r>
    </w:p>
    <w:p w:rsidR="001802F7" w:rsidRDefault="00B53B6E">
      <w:pPr>
        <w:numPr>
          <w:ilvl w:val="0"/>
          <w:numId w:val="45"/>
        </w:numPr>
        <w:ind w:right="109" w:hanging="360"/>
      </w:pPr>
      <w:r>
        <w:t xml:space="preserve">odbiorcami danych osobowych Wykonawcy będą osoby lub podmioty, którym udostępniona zostanie dokumentacja postępowania w oparciu o art. 18 </w:t>
      </w:r>
    </w:p>
    <w:p w:rsidR="001802F7" w:rsidRDefault="00B53B6E">
      <w:pPr>
        <w:spacing w:after="6" w:line="261" w:lineRule="auto"/>
        <w:ind w:left="857" w:right="97" w:hanging="10"/>
        <w:jc w:val="right"/>
      </w:pPr>
      <w:r>
        <w:t xml:space="preserve">ustawy z dnia 29 stycznia 2004 r. – Prawo zamówień publicznych  </w:t>
      </w:r>
    </w:p>
    <w:p w:rsidR="001802F7" w:rsidRDefault="00B53B6E">
      <w:pPr>
        <w:ind w:left="907" w:right="3" w:firstLine="0"/>
      </w:pPr>
      <w:r>
        <w:t xml:space="preserve">(Dz. U. z 2021 r. poz. 1129 ze zm.), dalej „ustawa </w:t>
      </w:r>
      <w:proofErr w:type="spellStart"/>
      <w:r>
        <w:t>Pzp</w:t>
      </w:r>
      <w:proofErr w:type="spellEnd"/>
      <w:r>
        <w:t xml:space="preserve">”; </w:t>
      </w:r>
      <w:r>
        <w:rPr>
          <w:i/>
        </w:rPr>
        <w:t xml:space="preserve"> </w:t>
      </w:r>
    </w:p>
    <w:p w:rsidR="001802F7" w:rsidRDefault="00B53B6E">
      <w:pPr>
        <w:numPr>
          <w:ilvl w:val="0"/>
          <w:numId w:val="45"/>
        </w:numPr>
        <w:ind w:right="109" w:hanging="360"/>
      </w:pPr>
      <w:r>
        <w:t xml:space="preserve">dane osobowe Wykonawcy będą przechowywane, zgodnie z art. 78 ust. 1 ustawy </w:t>
      </w:r>
      <w:proofErr w:type="spellStart"/>
      <w:r>
        <w:t>Pzp</w:t>
      </w:r>
      <w:proofErr w:type="spellEnd"/>
      <w:r>
        <w:t xml:space="preserve">, przez okres 4 lat od dnia zakończenia postępowania o udzielenie zamówienia, a jeżeli czas trwania umowy przekracza 4 lata, okres </w:t>
      </w:r>
    </w:p>
    <w:p w:rsidR="001802F7" w:rsidRDefault="00B53B6E">
      <w:pPr>
        <w:ind w:left="907" w:right="3" w:firstLine="0"/>
      </w:pPr>
      <w:r>
        <w:t xml:space="preserve">przechowywania obejmuje cały czas trwania umowy; </w:t>
      </w:r>
      <w:r>
        <w:rPr>
          <w:i/>
        </w:rPr>
        <w:t xml:space="preserve"> </w:t>
      </w:r>
    </w:p>
    <w:p w:rsidR="001802F7" w:rsidRDefault="00B53B6E">
      <w:pPr>
        <w:numPr>
          <w:ilvl w:val="0"/>
          <w:numId w:val="45"/>
        </w:numPr>
        <w:ind w:right="109" w:hanging="360"/>
      </w:pPr>
      <w:r>
        <w:t xml:space="preserve">obowiązek podania przez Wykonawcę danych osobowych bezpośrednio go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r>
        <w:rPr>
          <w:i/>
        </w:rPr>
        <w:t xml:space="preserve"> </w:t>
      </w:r>
    </w:p>
    <w:p w:rsidR="001802F7" w:rsidRDefault="00B53B6E">
      <w:pPr>
        <w:spacing w:after="0" w:line="259" w:lineRule="auto"/>
        <w:ind w:left="907" w:right="0" w:firstLine="0"/>
        <w:jc w:val="left"/>
      </w:pPr>
      <w:r>
        <w:rPr>
          <w:i/>
          <w:color w:val="FF0000"/>
        </w:rPr>
        <w:t xml:space="preserve"> </w:t>
      </w:r>
    </w:p>
    <w:p w:rsidR="001802F7" w:rsidRDefault="00B53B6E">
      <w:pPr>
        <w:numPr>
          <w:ilvl w:val="0"/>
          <w:numId w:val="45"/>
        </w:numPr>
        <w:spacing w:after="46"/>
        <w:ind w:right="109" w:hanging="360"/>
      </w:pPr>
      <w:r>
        <w:t xml:space="preserve">w odniesieniu do danych osobowych Wykonawcy decyzje nie będą podejmowane w sposób zautomatyzowany, stosowanie do art. 22 RODO; </w:t>
      </w:r>
      <w:r>
        <w:rPr>
          <w:i/>
        </w:rPr>
        <w:t xml:space="preserve"> </w:t>
      </w:r>
      <w:r>
        <w:t>8)</w:t>
      </w:r>
      <w:r>
        <w:rPr>
          <w:rFonts w:ascii="Arial" w:eastAsia="Arial" w:hAnsi="Arial" w:cs="Arial"/>
        </w:rPr>
        <w:t xml:space="preserve"> </w:t>
      </w:r>
      <w:r>
        <w:t xml:space="preserve">Wykonawca posiada: </w:t>
      </w:r>
      <w:r>
        <w:rPr>
          <w:i/>
        </w:rPr>
        <w:t xml:space="preserve"> </w:t>
      </w:r>
    </w:p>
    <w:p w:rsidR="001802F7" w:rsidRDefault="00B53B6E">
      <w:pPr>
        <w:numPr>
          <w:ilvl w:val="1"/>
          <w:numId w:val="45"/>
        </w:numPr>
        <w:spacing w:after="46"/>
        <w:ind w:right="111" w:hanging="360"/>
      </w:pPr>
      <w:r>
        <w:t xml:space="preserve">na podstawie art. 15 RODO prawo dostępu do danych osobowych dotyczących Wykonawcy; </w:t>
      </w:r>
      <w:r>
        <w:rPr>
          <w:i/>
        </w:rPr>
        <w:t xml:space="preserve"> </w:t>
      </w:r>
    </w:p>
    <w:p w:rsidR="001802F7" w:rsidRDefault="00B53B6E">
      <w:pPr>
        <w:numPr>
          <w:ilvl w:val="1"/>
          <w:numId w:val="45"/>
        </w:numPr>
        <w:spacing w:after="49"/>
        <w:ind w:right="111" w:hanging="360"/>
      </w:pPr>
      <w: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t>Pzp</w:t>
      </w:r>
      <w:proofErr w:type="spellEnd"/>
      <w:r>
        <w:t xml:space="preserve"> oraz nie narusza integralności protokołu oraz jego załączników; </w:t>
      </w:r>
      <w:r>
        <w:rPr>
          <w:i/>
        </w:rPr>
        <w:t xml:space="preserve"> </w:t>
      </w:r>
    </w:p>
    <w:p w:rsidR="001802F7" w:rsidRDefault="00B53B6E">
      <w:pPr>
        <w:numPr>
          <w:ilvl w:val="1"/>
          <w:numId w:val="45"/>
        </w:numPr>
        <w:spacing w:after="46"/>
        <w:ind w:right="111" w:hanging="360"/>
      </w:pPr>
      <w:r>
        <w:t xml:space="preserve">na podstawie art. 18 RODO prawo żądania od administratora ograniczenia przetwarzania danych osobowych z zastrzeżeniem przypadków, o których mowa w art. 18 ust. 2 RODO; </w:t>
      </w:r>
      <w:r>
        <w:rPr>
          <w:i/>
        </w:rPr>
        <w:t xml:space="preserve"> </w:t>
      </w:r>
    </w:p>
    <w:p w:rsidR="001802F7" w:rsidRDefault="00B53B6E">
      <w:pPr>
        <w:numPr>
          <w:ilvl w:val="1"/>
          <w:numId w:val="45"/>
        </w:numPr>
        <w:spacing w:after="42"/>
        <w:ind w:right="111" w:hanging="360"/>
      </w:pPr>
      <w:r>
        <w:t xml:space="preserve">prawo do wniesienia skargi do Prezesa Urzędu Ochrony Danych Osobowych, gdy Wykonawca uzna, że przetwarzanie jego danych osobowych narusza przepisy RODO; </w:t>
      </w:r>
      <w:r>
        <w:rPr>
          <w:i/>
        </w:rPr>
        <w:t xml:space="preserve"> </w:t>
      </w:r>
      <w:r>
        <w:t>9)</w:t>
      </w:r>
      <w:r>
        <w:rPr>
          <w:rFonts w:ascii="Arial" w:eastAsia="Arial" w:hAnsi="Arial" w:cs="Arial"/>
        </w:rPr>
        <w:t xml:space="preserve"> </w:t>
      </w:r>
      <w:r>
        <w:t xml:space="preserve">Wykonawcy nie przysługuje: </w:t>
      </w:r>
      <w:r>
        <w:rPr>
          <w:i/>
        </w:rPr>
        <w:t xml:space="preserve"> </w:t>
      </w:r>
    </w:p>
    <w:p w:rsidR="001802F7" w:rsidRDefault="00B53B6E">
      <w:pPr>
        <w:numPr>
          <w:ilvl w:val="1"/>
          <w:numId w:val="45"/>
        </w:numPr>
        <w:spacing w:after="42"/>
        <w:ind w:right="111" w:hanging="360"/>
      </w:pPr>
      <w:r>
        <w:t xml:space="preserve">w związku z art. 17 ust. 3 lit. b, d lub e RODO prawo do usunięcia danych osobowych; </w:t>
      </w:r>
      <w:r>
        <w:rPr>
          <w:i/>
        </w:rPr>
        <w:t xml:space="preserve"> </w:t>
      </w:r>
    </w:p>
    <w:p w:rsidR="001802F7" w:rsidRDefault="00B53B6E">
      <w:pPr>
        <w:numPr>
          <w:ilvl w:val="1"/>
          <w:numId w:val="45"/>
        </w:numPr>
        <w:spacing w:after="45"/>
        <w:ind w:right="111" w:hanging="360"/>
      </w:pPr>
      <w:r>
        <w:t xml:space="preserve">prawo do przenoszenia danych osobowych, o którym mowa w art. 20 RODO; </w:t>
      </w:r>
      <w:r>
        <w:rPr>
          <w:i/>
        </w:rPr>
        <w:t xml:space="preserve"> </w:t>
      </w:r>
    </w:p>
    <w:p w:rsidR="001802F7" w:rsidRDefault="00B53B6E">
      <w:pPr>
        <w:numPr>
          <w:ilvl w:val="1"/>
          <w:numId w:val="45"/>
        </w:numPr>
        <w:spacing w:after="0"/>
        <w:ind w:right="111" w:hanging="36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899465</wp:posOffset>
                </wp:positionH>
                <wp:positionV relativeFrom="page">
                  <wp:posOffset>899160</wp:posOffset>
                </wp:positionV>
                <wp:extent cx="5761609" cy="6096"/>
                <wp:effectExtent l="0" t="0" r="0" b="0"/>
                <wp:wrapTopAndBottom/>
                <wp:docPr id="40347" name="Group 40347"/>
                <wp:cNvGraphicFramePr/>
                <a:graphic xmlns:a="http://schemas.openxmlformats.org/drawingml/2006/main">
                  <a:graphicData uri="http://schemas.microsoft.com/office/word/2010/wordprocessingGroup">
                    <wpg:wgp>
                      <wpg:cNvGrpSpPr/>
                      <wpg:grpSpPr>
                        <a:xfrm>
                          <a:off x="0" y="0"/>
                          <a:ext cx="5761609" cy="6096"/>
                          <a:chOff x="0" y="0"/>
                          <a:chExt cx="5761609" cy="6096"/>
                        </a:xfrm>
                      </wpg:grpSpPr>
                      <wps:wsp>
                        <wps:cNvPr id="43082" name="Shape 43082"/>
                        <wps:cNvSpPr/>
                        <wps:spPr>
                          <a:xfrm>
                            <a:off x="0" y="0"/>
                            <a:ext cx="5761609" cy="9144"/>
                          </a:xfrm>
                          <a:custGeom>
                            <a:avLst/>
                            <a:gdLst/>
                            <a:ahLst/>
                            <a:cxnLst/>
                            <a:rect l="0" t="0" r="0" b="0"/>
                            <a:pathLst>
                              <a:path w="5761609" h="9144">
                                <a:moveTo>
                                  <a:pt x="0" y="0"/>
                                </a:moveTo>
                                <a:lnTo>
                                  <a:pt x="5761609" y="0"/>
                                </a:lnTo>
                                <a:lnTo>
                                  <a:pt x="5761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26D95A" id="Group 40347" o:spid="_x0000_s1026" style="position:absolute;margin-left:70.8pt;margin-top:70.8pt;width:453.65pt;height:.5pt;z-index:251658240;mso-position-horizontal-relative:page;mso-position-vertical-relative:page" coordsize="576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">
                <v:shape id="Shape 43082" o:spid="_x0000_s1027" style="position:absolute;width:57616;height:91;visibility:visible;mso-wrap-style:square;v-text-anchor:top" coordsize="5761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6hy8cA&#10;AADeAAAADwAAAGRycy9kb3ducmV2LnhtbESPUWvCMBSF3wf7D+EOfJtpVWatRpkbggwUpvsBl+Qu&#10;LTY3XZPV7t8vwmCPh3POdzirzeAa0VMXas8K8nEGglh7U7NV8HHePRYgQkQ22HgmBT8UYLO+v1th&#10;afyV36k/RSsShEOJCqoY21LKoCtyGMa+JU7ep+8cxiQ7K02H1wR3jZxk2ZN0WHNaqLCll4r05fTt&#10;FOj565HtIrydt5evY78tcqsPuVKjh+F5CSLSEP/Df+29UTCbZsUEbnfSF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uocvHAAAA3gAAAA8AAAAAAAAAAAAAAAAAmAIAAGRy&#10;cy9kb3ducmV2LnhtbFBLBQYAAAAABAAEAPUAAACMAwAAAAA=&#10;" path="m,l5761609,r,9144l,9144,,e" fillcolor="black" stroked="f" strokeweight="0">
                  <v:stroke miterlimit="83231f" joinstyle="miter"/>
                  <v:path arrowok="t" textboxrect="0,0,5761609,9144"/>
                </v:shape>
                <w10:wrap type="topAndBottom" anchorx="page" anchory="page"/>
              </v:group>
            </w:pict>
          </mc:Fallback>
        </mc:AlternateContent>
      </w:r>
      <w:r>
        <w:t>na podstawie art. 21 RODO prawo sprzeciwu, wobec przetwarzania danych osobowych, gdyż podstawą prawną przetwarzania danych osobowych Wykonawcy jest art. 6 ust. 1 lit. c RODO.</w:t>
      </w:r>
      <w:r>
        <w:rPr>
          <w:i/>
        </w:rPr>
        <w:t xml:space="preserve"> </w:t>
      </w:r>
    </w:p>
    <w:p w:rsidR="001802F7" w:rsidRDefault="00B53B6E">
      <w:pPr>
        <w:spacing w:after="116" w:line="259" w:lineRule="auto"/>
        <w:ind w:left="907" w:right="0" w:firstLine="0"/>
        <w:jc w:val="left"/>
      </w:pPr>
      <w:r>
        <w:rPr>
          <w:i/>
          <w:sz w:val="12"/>
        </w:rPr>
        <w:t xml:space="preserve"> </w:t>
      </w:r>
    </w:p>
    <w:p w:rsidR="001802F7" w:rsidRDefault="00B53B6E">
      <w:pPr>
        <w:spacing w:after="0"/>
        <w:ind w:left="154" w:right="110" w:firstLine="0"/>
      </w:pPr>
      <w: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rsidR="001802F7" w:rsidRDefault="00B53B6E">
      <w:pPr>
        <w:spacing w:after="113" w:line="259" w:lineRule="auto"/>
        <w:ind w:left="907" w:right="0" w:firstLine="0"/>
        <w:jc w:val="left"/>
      </w:pPr>
      <w:r>
        <w:rPr>
          <w:sz w:val="12"/>
        </w:rPr>
        <w:t xml:space="preserve"> </w:t>
      </w:r>
    </w:p>
    <w:p w:rsidR="001802F7" w:rsidRDefault="00B53B6E">
      <w:pPr>
        <w:spacing w:after="0"/>
        <w:ind w:left="154" w:right="113" w:firstLine="0"/>
      </w:pPr>
      <w: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rsidR="001802F7" w:rsidRDefault="00B53B6E">
      <w:pPr>
        <w:spacing w:after="113" w:line="259" w:lineRule="auto"/>
        <w:ind w:left="154" w:right="0" w:firstLine="0"/>
        <w:jc w:val="left"/>
      </w:pPr>
      <w:r>
        <w:rPr>
          <w:sz w:val="12"/>
        </w:rPr>
        <w:t xml:space="preserve"> </w:t>
      </w:r>
    </w:p>
    <w:p w:rsidR="001802F7" w:rsidRDefault="00B53B6E">
      <w:pPr>
        <w:spacing w:after="0"/>
        <w:ind w:left="154" w:right="110" w:firstLine="0"/>
      </w:pPr>
      <w:r>
        <w:t xml:space="preserve">Wystąpienie z żądaniem, o którym mowa w art. 18 ust. 1 rozporządzenia 2016/679, nie ogranicza przetwarzania danych osobowych do czasu zakończenia postępowania o udzielenie zamówienia publicznego lub konkursu.  </w:t>
      </w:r>
    </w:p>
    <w:p w:rsidR="001802F7" w:rsidRDefault="00B53B6E">
      <w:pPr>
        <w:spacing w:after="116" w:line="259" w:lineRule="auto"/>
        <w:ind w:left="154" w:right="0" w:firstLine="0"/>
        <w:jc w:val="left"/>
      </w:pPr>
      <w:r>
        <w:rPr>
          <w:sz w:val="12"/>
        </w:rPr>
        <w:t xml:space="preserve"> </w:t>
      </w:r>
    </w:p>
    <w:p w:rsidR="001802F7" w:rsidRDefault="00B53B6E">
      <w:pPr>
        <w:spacing w:after="0"/>
        <w:ind w:left="154" w:right="3" w:firstLine="0"/>
      </w:pPr>
      <w:r>
        <w:t xml:space="preserve">W przypadku danych osobowych zamieszczonych przez Zamawiającego w Biuletynie </w:t>
      </w:r>
    </w:p>
    <w:p w:rsidR="001802F7" w:rsidRDefault="00B53B6E">
      <w:pPr>
        <w:spacing w:after="0"/>
        <w:ind w:left="154" w:right="3" w:firstLine="0"/>
      </w:pPr>
      <w:r>
        <w:t>Zamówień Publicznych, prawa, o których mowa w art. 15 i art. 16 rozporządzenia 2016/679, są wykonywane w drodze żądania skierowanego do Zamawiającego.</w:t>
      </w:r>
      <w:r>
        <w:rPr>
          <w:color w:val="FF0000"/>
        </w:rPr>
        <w:t xml:space="preserve"> </w:t>
      </w:r>
    </w:p>
    <w:p w:rsidR="001802F7" w:rsidRDefault="00B53B6E">
      <w:pPr>
        <w:spacing w:after="3" w:line="259" w:lineRule="auto"/>
        <w:ind w:left="732" w:right="0" w:firstLine="0"/>
        <w:jc w:val="left"/>
      </w:pPr>
      <w:r>
        <w:rPr>
          <w:color w:val="FF0000"/>
          <w:sz w:val="12"/>
        </w:rPr>
        <w:t xml:space="preserve"> </w:t>
      </w:r>
    </w:p>
    <w:p w:rsidR="001802F7" w:rsidRDefault="00B53B6E" w:rsidP="00EC5CB8">
      <w:pPr>
        <w:spacing w:after="5" w:line="259" w:lineRule="auto"/>
        <w:ind w:left="732" w:right="0" w:firstLine="0"/>
        <w:jc w:val="center"/>
      </w:pPr>
      <w:r>
        <w:rPr>
          <w:sz w:val="26"/>
        </w:rPr>
        <w:t>Rozdział 24</w:t>
      </w:r>
    </w:p>
    <w:p w:rsidR="001802F7" w:rsidRDefault="00B53B6E">
      <w:pPr>
        <w:pStyle w:val="Nagwek2"/>
        <w:ind w:left="351" w:right="342"/>
      </w:pPr>
      <w:r>
        <w:t>POUCZENIE O ŚRODKACH OCHRONY PRAWNEJ</w:t>
      </w:r>
      <w:r>
        <w:rPr>
          <w:b w:val="0"/>
          <w:color w:val="FF0000"/>
          <w:sz w:val="24"/>
        </w:rPr>
        <w:t xml:space="preserve"> </w:t>
      </w:r>
    </w:p>
    <w:p w:rsidR="001802F7" w:rsidRDefault="00B53B6E">
      <w:pPr>
        <w:spacing w:after="41" w:line="259" w:lineRule="auto"/>
        <w:ind w:left="-2" w:right="0" w:firstLine="0"/>
        <w:jc w:val="left"/>
      </w:pPr>
      <w:r>
        <w:rPr>
          <w:rFonts w:ascii="Calibri" w:eastAsia="Calibri" w:hAnsi="Calibri" w:cs="Calibri"/>
          <w:noProof/>
          <w:sz w:val="22"/>
        </w:rPr>
        <mc:AlternateContent>
          <mc:Choice Requires="wpg">
            <w:drawing>
              <wp:inline distT="0" distB="0" distL="0" distR="0">
                <wp:extent cx="5770753" cy="6096"/>
                <wp:effectExtent l="0" t="0" r="0" b="0"/>
                <wp:docPr id="39975" name="Group 39975"/>
                <wp:cNvGraphicFramePr/>
                <a:graphic xmlns:a="http://schemas.openxmlformats.org/drawingml/2006/main">
                  <a:graphicData uri="http://schemas.microsoft.com/office/word/2010/wordprocessingGroup">
                    <wpg:wgp>
                      <wpg:cNvGrpSpPr/>
                      <wpg:grpSpPr>
                        <a:xfrm>
                          <a:off x="0" y="0"/>
                          <a:ext cx="5770753" cy="6096"/>
                          <a:chOff x="0" y="0"/>
                          <a:chExt cx="5770753" cy="6096"/>
                        </a:xfrm>
                      </wpg:grpSpPr>
                      <wps:wsp>
                        <wps:cNvPr id="43083" name="Shape 43083"/>
                        <wps:cNvSpPr/>
                        <wps:spPr>
                          <a:xfrm>
                            <a:off x="0" y="0"/>
                            <a:ext cx="5770753" cy="9144"/>
                          </a:xfrm>
                          <a:custGeom>
                            <a:avLst/>
                            <a:gdLst/>
                            <a:ahLst/>
                            <a:cxnLst/>
                            <a:rect l="0" t="0" r="0" b="0"/>
                            <a:pathLst>
                              <a:path w="5770753" h="9144">
                                <a:moveTo>
                                  <a:pt x="0" y="0"/>
                                </a:moveTo>
                                <a:lnTo>
                                  <a:pt x="5770753" y="0"/>
                                </a:lnTo>
                                <a:lnTo>
                                  <a:pt x="57707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6C1389" id="Group 39975" o:spid="_x0000_s1026" style="width:454.4pt;height:.5pt;mso-position-horizontal-relative:char;mso-position-vertical-relative:line" coordsize="57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">
                <v:shape id="Shape 43083" o:spid="_x0000_s1027" style="position:absolute;width:57707;height:91;visibility:visible;mso-wrap-style:square;v-text-anchor:top" coordsize="57707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wsgA&#10;AADeAAAADwAAAGRycy9kb3ducmV2LnhtbESPS4vCQBCE7wv+h6EFL4tOfKCSdRSVXcjBi4/D7q03&#10;0ybBTE/IjCb+e0cQPBZV9RW1WLWmFDeqXWFZwXAQgSBOrS44U3A6/vTnIJxH1lhaJgV3crBadj4W&#10;GGvb8J5uB5+JAGEXo4Lc+yqW0qU5GXQDWxEH72xrgz7IOpO6xibATSlHUTSVBgsOCzlWtM0pvRyu&#10;RsFsuv+buc8mScpd6kaby+/w+3+iVK/brr9AeGr9O/xqJ1rBZBzNx/C8E66AXD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f7CyAAAAN4AAAAPAAAAAAAAAAAAAAAAAJgCAABk&#10;cnMvZG93bnJldi54bWxQSwUGAAAAAAQABAD1AAAAjQMAAAAA&#10;" path="m,l5770753,r,9144l,9144,,e" fillcolor="black" stroked="f" strokeweight="0">
                  <v:stroke miterlimit="83231f" joinstyle="miter"/>
                  <v:path arrowok="t" textboxrect="0,0,5770753,9144"/>
                </v:shape>
                <w10:anchorlock/>
              </v:group>
            </w:pict>
          </mc:Fallback>
        </mc:AlternateContent>
      </w:r>
    </w:p>
    <w:p w:rsidR="001802F7" w:rsidRDefault="00B53B6E">
      <w:pPr>
        <w:spacing w:after="146" w:line="259" w:lineRule="auto"/>
        <w:ind w:left="12" w:right="0" w:firstLine="0"/>
        <w:jc w:val="left"/>
      </w:pPr>
      <w:r>
        <w:rPr>
          <w:color w:val="FF0000"/>
          <w:sz w:val="12"/>
        </w:rPr>
        <w:t xml:space="preserve"> </w:t>
      </w:r>
    </w:p>
    <w:p w:rsidR="001802F7" w:rsidRDefault="00B53B6E">
      <w:pPr>
        <w:ind w:left="-3" w:right="3" w:firstLine="0"/>
      </w:pPr>
      <w:r>
        <w:rPr>
          <w:b/>
        </w:rPr>
        <w:t>24.1.</w:t>
      </w:r>
      <w:r>
        <w:rPr>
          <w:rFonts w:ascii="Arial" w:eastAsia="Arial" w:hAnsi="Arial" w:cs="Arial"/>
          <w:b/>
        </w:rPr>
        <w:t xml:space="preserve"> </w:t>
      </w:r>
      <w:r>
        <w:t xml:space="preserve">Środki ochrony prawnej przewidziane są w dziale IX ustawy.  </w:t>
      </w:r>
    </w:p>
    <w:p w:rsidR="001802F7" w:rsidRDefault="00B53B6E">
      <w:pPr>
        <w:ind w:left="-3" w:right="3" w:firstLine="0"/>
      </w:pPr>
      <w:r>
        <w:rPr>
          <w:b/>
        </w:rPr>
        <w:t>24.2.</w:t>
      </w:r>
      <w:r>
        <w:rPr>
          <w:rFonts w:ascii="Arial" w:eastAsia="Arial" w:hAnsi="Arial" w:cs="Arial"/>
          <w:b/>
        </w:rPr>
        <w:t xml:space="preserve"> </w:t>
      </w:r>
      <w:r>
        <w:t xml:space="preserve">Środkami ochrony prawnej są odwołanie i skarga do sądu.  </w:t>
      </w:r>
    </w:p>
    <w:p w:rsidR="001802F7" w:rsidRDefault="00B53B6E">
      <w:pPr>
        <w:ind w:left="715" w:right="3"/>
      </w:pPr>
      <w:r>
        <w:rPr>
          <w:b/>
        </w:rPr>
        <w:t>24.3.</w:t>
      </w:r>
      <w:r>
        <w:rPr>
          <w:rFonts w:ascii="Arial" w:eastAsia="Arial" w:hAnsi="Arial" w:cs="Arial"/>
          <w:b/>
        </w:rPr>
        <w:t xml:space="preserve"> </w:t>
      </w:r>
      <w: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  </w:t>
      </w:r>
    </w:p>
    <w:p w:rsidR="001802F7" w:rsidRDefault="00B53B6E">
      <w:pPr>
        <w:ind w:left="-3" w:right="3" w:firstLine="0"/>
      </w:pPr>
      <w:r>
        <w:rPr>
          <w:b/>
        </w:rPr>
        <w:t>24.4.</w:t>
      </w:r>
      <w:r>
        <w:rPr>
          <w:rFonts w:ascii="Arial" w:eastAsia="Arial" w:hAnsi="Arial" w:cs="Arial"/>
          <w:b/>
        </w:rPr>
        <w:t xml:space="preserve"> </w:t>
      </w:r>
      <w:r>
        <w:t xml:space="preserve">Odwołanie przysługuje na:  </w:t>
      </w:r>
    </w:p>
    <w:p w:rsidR="001802F7" w:rsidRDefault="00B53B6E">
      <w:pPr>
        <w:numPr>
          <w:ilvl w:val="0"/>
          <w:numId w:val="46"/>
        </w:numPr>
        <w:ind w:right="3" w:hanging="360"/>
      </w:pPr>
      <w:r>
        <w:t xml:space="preserve">niezgodną z przepisami ustawy czynność zamawiającego, podjętą w postępowaniu o udzielenie zamówienia, w tym na projektowane postanowienie umowy;  </w:t>
      </w:r>
    </w:p>
    <w:p w:rsidR="001802F7" w:rsidRDefault="00B53B6E">
      <w:pPr>
        <w:numPr>
          <w:ilvl w:val="0"/>
          <w:numId w:val="46"/>
        </w:numPr>
        <w:ind w:right="3" w:hanging="360"/>
      </w:pPr>
      <w:r>
        <w:t xml:space="preserve">zaniechanie czynności w postępowaniu o udzielenie zamówienia, do której zamawiający był obowiązany na podstawie ustawy;  </w:t>
      </w:r>
    </w:p>
    <w:p w:rsidR="001802F7" w:rsidRDefault="00B53B6E">
      <w:pPr>
        <w:numPr>
          <w:ilvl w:val="0"/>
          <w:numId w:val="46"/>
        </w:numPr>
        <w:ind w:right="3" w:hanging="360"/>
      </w:pPr>
      <w:r>
        <w:t xml:space="preserve">zaniechanie przeprowadzenia postępowania o udzielenie zamówienia lub zorganizowania konkursu na podstawie ustawy, mimo że zamawiający był do tego obowiązany.  </w:t>
      </w:r>
    </w:p>
    <w:p w:rsidR="001802F7" w:rsidRDefault="00B53B6E">
      <w:pPr>
        <w:numPr>
          <w:ilvl w:val="1"/>
          <w:numId w:val="47"/>
        </w:numPr>
        <w:ind w:right="3" w:hanging="720"/>
      </w:pPr>
      <w:r>
        <w:t xml:space="preserve">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1802F7" w:rsidRDefault="00B53B6E">
      <w:pPr>
        <w:numPr>
          <w:ilvl w:val="1"/>
          <w:numId w:val="47"/>
        </w:numPr>
        <w:ind w:right="3" w:hanging="720"/>
      </w:pPr>
      <w:r>
        <w:t xml:space="preserve">Terminy wnoszenia </w:t>
      </w:r>
      <w:proofErr w:type="spellStart"/>
      <w:r>
        <w:t>odwołań</w:t>
      </w:r>
      <w:proofErr w:type="spellEnd"/>
      <w:r>
        <w:t xml:space="preserve">:  </w:t>
      </w:r>
    </w:p>
    <w:p w:rsidR="001802F7" w:rsidRDefault="00B53B6E">
      <w:pPr>
        <w:numPr>
          <w:ilvl w:val="0"/>
          <w:numId w:val="48"/>
        </w:numPr>
        <w:ind w:right="3" w:hanging="360"/>
      </w:pPr>
      <w:r>
        <w:t xml:space="preserve">Odwołanie wnosi się w terminie:  </w:t>
      </w:r>
    </w:p>
    <w:p w:rsidR="001802F7" w:rsidRDefault="00B53B6E">
      <w:pPr>
        <w:numPr>
          <w:ilvl w:val="2"/>
          <w:numId w:val="49"/>
        </w:numPr>
        <w:ind w:right="3" w:hanging="360"/>
      </w:pPr>
      <w:r>
        <w:t xml:space="preserve">5 dni od dnia przekazania informacji o czynności zamawiającego stanowiącej podstawę jego wniesienia, jeżeli informacja została przekazana przy użyciu środków komunikacji elektronicznej,  </w:t>
      </w:r>
    </w:p>
    <w:p w:rsidR="001802F7" w:rsidRDefault="00B53B6E">
      <w:pPr>
        <w:numPr>
          <w:ilvl w:val="2"/>
          <w:numId w:val="49"/>
        </w:numPr>
        <w:ind w:right="3" w:hanging="360"/>
      </w:pPr>
      <w:r>
        <w:t xml:space="preserve">10 dni od dnia przekazania informacji o czynności zamawiającego stanowiącej podstawę jego wniesienia, jeżeli informacja została przekazana w sposób inny niż określony w lit. a.  </w:t>
      </w:r>
    </w:p>
    <w:p w:rsidR="001802F7" w:rsidRDefault="00B53B6E">
      <w:pPr>
        <w:numPr>
          <w:ilvl w:val="0"/>
          <w:numId w:val="48"/>
        </w:numPr>
        <w:spacing w:after="0"/>
        <w:ind w:right="3" w:hanging="360"/>
      </w:pPr>
      <w:r>
        <w:t xml:space="preserve">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t>
      </w:r>
    </w:p>
    <w:p w:rsidR="001802F7" w:rsidRDefault="00B53B6E">
      <w:pPr>
        <w:spacing w:after="0" w:line="259" w:lineRule="auto"/>
        <w:ind w:left="1452" w:right="0" w:firstLine="0"/>
        <w:jc w:val="left"/>
      </w:pPr>
      <w:r>
        <w:rPr>
          <w:color w:val="FF0000"/>
        </w:rPr>
        <w:t xml:space="preserve"> </w:t>
      </w:r>
    </w:p>
    <w:p w:rsidR="001802F7" w:rsidRDefault="00B53B6E">
      <w:pPr>
        <w:spacing w:after="0" w:line="259" w:lineRule="auto"/>
        <w:ind w:left="1452" w:right="0" w:firstLine="0"/>
        <w:jc w:val="left"/>
      </w:pPr>
      <w:r>
        <w:rPr>
          <w:color w:val="FF0000"/>
        </w:rPr>
        <w:t xml:space="preserve"> </w:t>
      </w:r>
    </w:p>
    <w:p w:rsidR="001802F7" w:rsidRDefault="00B53B6E">
      <w:pPr>
        <w:numPr>
          <w:ilvl w:val="0"/>
          <w:numId w:val="48"/>
        </w:numPr>
        <w:ind w:right="3" w:hanging="360"/>
      </w:pPr>
      <w:r>
        <w:t xml:space="preserve">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  </w:t>
      </w:r>
    </w:p>
    <w:p w:rsidR="001802F7" w:rsidRDefault="00B53B6E">
      <w:pPr>
        <w:numPr>
          <w:ilvl w:val="0"/>
          <w:numId w:val="48"/>
        </w:numPr>
        <w:ind w:right="3" w:hanging="360"/>
      </w:pPr>
      <w:r>
        <w:t xml:space="preserve">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rsidR="001802F7" w:rsidRDefault="00B53B6E">
      <w:pPr>
        <w:numPr>
          <w:ilvl w:val="2"/>
          <w:numId w:val="50"/>
        </w:numPr>
        <w:ind w:right="3" w:hanging="360"/>
      </w:pPr>
      <w:r>
        <w:t xml:space="preserve">15 dni od dnia zamieszczenia w Biuletynie Zamówień Publicznych ogłoszenia o wyniku postępowania  </w:t>
      </w:r>
    </w:p>
    <w:p w:rsidR="001802F7" w:rsidRDefault="00B53B6E">
      <w:pPr>
        <w:numPr>
          <w:ilvl w:val="2"/>
          <w:numId w:val="50"/>
        </w:numPr>
        <w:ind w:right="3" w:hanging="360"/>
      </w:pPr>
      <w:r>
        <w:t xml:space="preserve">miesiąca od dnia zawarcia umowy, jeżeli zamawiający:  </w:t>
      </w:r>
    </w:p>
    <w:p w:rsidR="001802F7" w:rsidRDefault="00B53B6E">
      <w:pPr>
        <w:numPr>
          <w:ilvl w:val="3"/>
          <w:numId w:val="51"/>
        </w:numPr>
        <w:ind w:right="3" w:hanging="361"/>
      </w:pPr>
      <w:r>
        <w:t xml:space="preserve">nie zamieścił w Biuletynie Zamówień Publicznych ogłoszenia o wyniku postępowania albo  </w:t>
      </w:r>
    </w:p>
    <w:p w:rsidR="001802F7" w:rsidRDefault="00B53B6E">
      <w:pPr>
        <w:numPr>
          <w:ilvl w:val="3"/>
          <w:numId w:val="51"/>
        </w:numPr>
        <w:ind w:right="3" w:hanging="361"/>
      </w:pPr>
      <w:r>
        <w:t xml:space="preserve">zamieścił w Biuletynie Zamówień Publicznych ogłoszenie o wyniku postępowania, które nie zawiera uzasadnienia udzielenia zamówienia w trybie negocjacji bez ogłoszenia albo zamówienia z wolnej ręki.  </w:t>
      </w:r>
    </w:p>
    <w:p w:rsidR="001802F7" w:rsidRDefault="00B53B6E">
      <w:pPr>
        <w:ind w:left="-3" w:right="3" w:firstLine="0"/>
      </w:pPr>
      <w:r>
        <w:rPr>
          <w:b/>
        </w:rPr>
        <w:t>24.7.</w:t>
      </w:r>
      <w:r>
        <w:rPr>
          <w:rFonts w:ascii="Arial" w:eastAsia="Arial" w:hAnsi="Arial" w:cs="Arial"/>
          <w:b/>
        </w:rPr>
        <w:t xml:space="preserve"> </w:t>
      </w:r>
      <w:r>
        <w:t xml:space="preserve">Odwołanie zawiera: </w:t>
      </w:r>
    </w:p>
    <w:p w:rsidR="001802F7" w:rsidRDefault="00B53B6E">
      <w:pPr>
        <w:numPr>
          <w:ilvl w:val="0"/>
          <w:numId w:val="52"/>
        </w:numPr>
        <w:ind w:right="3" w:hanging="360"/>
      </w:pPr>
      <w:r>
        <w:t xml:space="preserve">imię i nazwisko albo nazwę, miejsce zamieszkania albo siedzibę, numer telefonu oraz adres poczty elektronicznej odwołującego oraz imię i nazwisko przedstawiciela (przedstawicieli);  </w:t>
      </w:r>
    </w:p>
    <w:p w:rsidR="001802F7" w:rsidRDefault="00B53B6E">
      <w:pPr>
        <w:numPr>
          <w:ilvl w:val="0"/>
          <w:numId w:val="52"/>
        </w:numPr>
        <w:ind w:right="3" w:hanging="360"/>
      </w:pPr>
      <w:r>
        <w:t xml:space="preserve">nazwę i siedzibę zamawiającego, numer telefonu oraz adres poczty elektronicznej zamawiającego;  </w:t>
      </w:r>
    </w:p>
    <w:p w:rsidR="001802F7" w:rsidRDefault="00B53B6E">
      <w:pPr>
        <w:numPr>
          <w:ilvl w:val="0"/>
          <w:numId w:val="52"/>
        </w:numPr>
        <w:ind w:right="3" w:hanging="360"/>
      </w:pPr>
      <w:r>
        <w:t xml:space="preserve">numer Powszechnego Elektronicznego Systemu Ewidencji Ludności (PESEL) lub NIP odwołującego będącego osobą fizyczną, jeżeli jest on obowiązany do jego posiadania albo posiada go nie mając takiego obowiązku; </w:t>
      </w:r>
    </w:p>
    <w:p w:rsidR="001802F7" w:rsidRDefault="00B53B6E">
      <w:pPr>
        <w:numPr>
          <w:ilvl w:val="0"/>
          <w:numId w:val="52"/>
        </w:numPr>
        <w:ind w:right="3" w:hanging="360"/>
      </w:pPr>
      <w:r>
        <w:t xml:space="preserve">numer w Krajowym Rejestrze Sądowym, a w przypadku jego braku - numer w innym właściwym rejestrze, ewidencji lub NIP odwołującego niebędącego osobą fizyczną, który nie ma obowiązku wpisu we właściwym rejestrze lub ewidencji, jeżeli jest on obowiązany do jego posiadania;  </w:t>
      </w:r>
    </w:p>
    <w:p w:rsidR="001802F7" w:rsidRDefault="00B53B6E">
      <w:pPr>
        <w:numPr>
          <w:ilvl w:val="0"/>
          <w:numId w:val="52"/>
        </w:numPr>
        <w:ind w:right="3" w:hanging="360"/>
      </w:pPr>
      <w:r>
        <w:t xml:space="preserve">określenie przedmiotu zamówienia;  </w:t>
      </w:r>
    </w:p>
    <w:p w:rsidR="001802F7" w:rsidRDefault="00B53B6E">
      <w:pPr>
        <w:numPr>
          <w:ilvl w:val="0"/>
          <w:numId w:val="52"/>
        </w:numPr>
        <w:ind w:right="3" w:hanging="360"/>
      </w:pPr>
      <w:r>
        <w:t xml:space="preserve">wskazanie numeru ogłoszenia w przypadku zamieszczenia w Biuletynie Zamówień Publicznych albo publikacji w Dzienniku Urzędowym Unii Europejskiej;  </w:t>
      </w:r>
    </w:p>
    <w:p w:rsidR="001802F7" w:rsidRDefault="00B53B6E">
      <w:pPr>
        <w:numPr>
          <w:ilvl w:val="0"/>
          <w:numId w:val="52"/>
        </w:numPr>
        <w:ind w:right="3" w:hanging="360"/>
      </w:pPr>
      <w:r>
        <w:t xml:space="preserve">wskazanie czynności lub zaniechania czynności zamawiającego, której zarzuca się niezgodność z przepisami ustawy, lub wskazanie zaniechania przeprowadzenia postępowania o udzielenie zamówienia lub zorganizowania konkursu na podstawie ustawy;  </w:t>
      </w:r>
    </w:p>
    <w:p w:rsidR="001802F7" w:rsidRDefault="00B53B6E">
      <w:pPr>
        <w:numPr>
          <w:ilvl w:val="0"/>
          <w:numId w:val="52"/>
        </w:numPr>
        <w:ind w:right="3" w:hanging="360"/>
      </w:pPr>
      <w:r>
        <w:t xml:space="preserve">zwięzłe przedstawienie zarzutów;  </w:t>
      </w:r>
    </w:p>
    <w:p w:rsidR="001802F7" w:rsidRDefault="00B53B6E">
      <w:pPr>
        <w:numPr>
          <w:ilvl w:val="0"/>
          <w:numId w:val="52"/>
        </w:numPr>
        <w:ind w:right="3" w:hanging="360"/>
      </w:pPr>
      <w:r>
        <w:t xml:space="preserve">żądanie co do sposobu rozstrzygnięcia odwołania;  </w:t>
      </w:r>
    </w:p>
    <w:p w:rsidR="001802F7" w:rsidRDefault="00B53B6E">
      <w:pPr>
        <w:numPr>
          <w:ilvl w:val="0"/>
          <w:numId w:val="52"/>
        </w:numPr>
        <w:ind w:right="3" w:hanging="360"/>
      </w:pPr>
      <w:r>
        <w:t xml:space="preserve">wskazanie okoliczności faktycznych i prawnych uzasadniających wniesienie odwołania oraz dowodów na poparcie przytoczonych okoliczności;  </w:t>
      </w:r>
    </w:p>
    <w:p w:rsidR="001802F7" w:rsidRDefault="00B53B6E">
      <w:pPr>
        <w:numPr>
          <w:ilvl w:val="0"/>
          <w:numId w:val="52"/>
        </w:numPr>
        <w:ind w:right="3" w:hanging="360"/>
      </w:pPr>
      <w:r>
        <w:t>podpis odwołującego albo jego przedstawiciela lub przedstawicieli;  12)</w:t>
      </w:r>
      <w:r>
        <w:rPr>
          <w:rFonts w:ascii="Arial" w:eastAsia="Arial" w:hAnsi="Arial" w:cs="Arial"/>
        </w:rPr>
        <w:t xml:space="preserve"> </w:t>
      </w:r>
      <w:r>
        <w:t xml:space="preserve">wykaz załączników.  </w:t>
      </w:r>
    </w:p>
    <w:p w:rsidR="001802F7" w:rsidRDefault="00B53B6E">
      <w:pPr>
        <w:ind w:left="720" w:right="3" w:firstLine="0"/>
      </w:pPr>
      <w:r>
        <w:t xml:space="preserve">Do odwołania dołącza się:  </w:t>
      </w:r>
    </w:p>
    <w:p w:rsidR="001802F7" w:rsidRDefault="00B53B6E">
      <w:pPr>
        <w:numPr>
          <w:ilvl w:val="0"/>
          <w:numId w:val="53"/>
        </w:numPr>
        <w:spacing w:after="16" w:line="257" w:lineRule="auto"/>
        <w:ind w:right="3" w:hanging="360"/>
      </w:pPr>
      <w:r>
        <w:t xml:space="preserve">dowód uiszczenia wpisu od odwołania w wymaganej wysokości;  </w:t>
      </w:r>
    </w:p>
    <w:p w:rsidR="001802F7" w:rsidRDefault="00B53B6E">
      <w:pPr>
        <w:numPr>
          <w:ilvl w:val="0"/>
          <w:numId w:val="53"/>
        </w:numPr>
        <w:ind w:right="3" w:hanging="360"/>
      </w:pPr>
      <w:r>
        <w:t xml:space="preserve">dowód </w:t>
      </w:r>
      <w:r>
        <w:tab/>
        <w:t xml:space="preserve">przekazania </w:t>
      </w:r>
      <w:r>
        <w:tab/>
        <w:t xml:space="preserve">odpowiednio </w:t>
      </w:r>
      <w:r>
        <w:tab/>
        <w:t xml:space="preserve">odwołania </w:t>
      </w:r>
      <w:r>
        <w:tab/>
        <w:t xml:space="preserve">albo </w:t>
      </w:r>
      <w:r>
        <w:tab/>
        <w:t xml:space="preserve">jego </w:t>
      </w:r>
      <w:r>
        <w:tab/>
        <w:t xml:space="preserve">kopii zamawiającemu;  </w:t>
      </w:r>
    </w:p>
    <w:p w:rsidR="001802F7" w:rsidRDefault="00B53B6E">
      <w:pPr>
        <w:numPr>
          <w:ilvl w:val="0"/>
          <w:numId w:val="53"/>
        </w:numPr>
        <w:ind w:right="3" w:hanging="360"/>
      </w:pPr>
      <w:r>
        <w:t xml:space="preserve">dokument </w:t>
      </w:r>
      <w:r>
        <w:tab/>
        <w:t xml:space="preserve">potwierdzający </w:t>
      </w:r>
      <w:r>
        <w:tab/>
        <w:t xml:space="preserve">umocowanie </w:t>
      </w:r>
      <w:r>
        <w:tab/>
        <w:t xml:space="preserve">do </w:t>
      </w:r>
      <w:r>
        <w:tab/>
        <w:t xml:space="preserve">reprezentowania odwołującego.  </w:t>
      </w:r>
    </w:p>
    <w:p w:rsidR="001802F7" w:rsidRDefault="00B53B6E">
      <w:pPr>
        <w:spacing w:after="0"/>
        <w:ind w:left="715" w:right="3"/>
      </w:pPr>
      <w:r>
        <w:rPr>
          <w:b/>
        </w:rPr>
        <w:t>24.8.</w:t>
      </w:r>
      <w:r>
        <w:rPr>
          <w:rFonts w:ascii="Arial" w:eastAsia="Arial" w:hAnsi="Arial" w:cs="Arial"/>
          <w:b/>
        </w:rPr>
        <w:t xml:space="preserve"> </w:t>
      </w:r>
      <w:r>
        <w:t xml:space="preserve">Na orzeczenie Izby stronom oraz uczestnikom postępowania odwoławczego przysługuje skarga do sądu. Skargę wnosi się do Sądu Okręgowego w Warszawie - sądu zamówień publicznych. </w:t>
      </w:r>
    </w:p>
    <w:p w:rsidR="001802F7" w:rsidRDefault="00B53B6E">
      <w:pPr>
        <w:spacing w:after="124" w:line="259" w:lineRule="auto"/>
        <w:ind w:left="12" w:right="0" w:firstLine="0"/>
        <w:jc w:val="left"/>
      </w:pPr>
      <w:r>
        <w:rPr>
          <w:sz w:val="12"/>
        </w:rPr>
        <w:t xml:space="preserve"> </w:t>
      </w:r>
    </w:p>
    <w:p w:rsidR="00EC5CB8" w:rsidRDefault="00EC5CB8">
      <w:pPr>
        <w:spacing w:after="4" w:line="259" w:lineRule="auto"/>
        <w:ind w:left="16" w:right="0" w:hanging="10"/>
        <w:jc w:val="center"/>
        <w:rPr>
          <w:sz w:val="26"/>
        </w:rPr>
      </w:pPr>
    </w:p>
    <w:p w:rsidR="001802F7" w:rsidRDefault="00B53B6E">
      <w:pPr>
        <w:spacing w:after="4" w:line="259" w:lineRule="auto"/>
        <w:ind w:left="16" w:right="0" w:hanging="10"/>
        <w:jc w:val="center"/>
      </w:pPr>
      <w:bookmarkStart w:id="0" w:name="_GoBack"/>
      <w:bookmarkEnd w:id="0"/>
      <w:r>
        <w:rPr>
          <w:sz w:val="26"/>
        </w:rPr>
        <w:t xml:space="preserve">Rozdział 25 </w:t>
      </w:r>
    </w:p>
    <w:p w:rsidR="001802F7" w:rsidRDefault="00B53B6E">
      <w:pPr>
        <w:pStyle w:val="Nagwek2"/>
        <w:ind w:left="351" w:right="336"/>
      </w:pPr>
      <w:r>
        <w:t>INFORMACJE DODATKOWE</w:t>
      </w:r>
      <w:r>
        <w:rPr>
          <w:b w:val="0"/>
          <w:sz w:val="24"/>
        </w:rPr>
        <w:t xml:space="preserve"> </w:t>
      </w:r>
    </w:p>
    <w:p w:rsidR="001802F7" w:rsidRDefault="00B53B6E">
      <w:pPr>
        <w:spacing w:after="13" w:line="259" w:lineRule="auto"/>
        <w:ind w:left="-2" w:right="0" w:firstLine="0"/>
        <w:jc w:val="left"/>
      </w:pPr>
      <w:r>
        <w:rPr>
          <w:rFonts w:ascii="Calibri" w:eastAsia="Calibri" w:hAnsi="Calibri" w:cs="Calibri"/>
          <w:noProof/>
          <w:sz w:val="22"/>
        </w:rPr>
        <mc:AlternateContent>
          <mc:Choice Requires="wpg">
            <w:drawing>
              <wp:inline distT="0" distB="0" distL="0" distR="0">
                <wp:extent cx="5770753" cy="6096"/>
                <wp:effectExtent l="0" t="0" r="0" b="0"/>
                <wp:docPr id="40539" name="Group 40539"/>
                <wp:cNvGraphicFramePr/>
                <a:graphic xmlns:a="http://schemas.openxmlformats.org/drawingml/2006/main">
                  <a:graphicData uri="http://schemas.microsoft.com/office/word/2010/wordprocessingGroup">
                    <wpg:wgp>
                      <wpg:cNvGrpSpPr/>
                      <wpg:grpSpPr>
                        <a:xfrm>
                          <a:off x="0" y="0"/>
                          <a:ext cx="5770753" cy="6096"/>
                          <a:chOff x="0" y="0"/>
                          <a:chExt cx="5770753" cy="6096"/>
                        </a:xfrm>
                      </wpg:grpSpPr>
                      <wps:wsp>
                        <wps:cNvPr id="43084" name="Shape 43084"/>
                        <wps:cNvSpPr/>
                        <wps:spPr>
                          <a:xfrm>
                            <a:off x="0" y="0"/>
                            <a:ext cx="5770753" cy="9144"/>
                          </a:xfrm>
                          <a:custGeom>
                            <a:avLst/>
                            <a:gdLst/>
                            <a:ahLst/>
                            <a:cxnLst/>
                            <a:rect l="0" t="0" r="0" b="0"/>
                            <a:pathLst>
                              <a:path w="5770753" h="9144">
                                <a:moveTo>
                                  <a:pt x="0" y="0"/>
                                </a:moveTo>
                                <a:lnTo>
                                  <a:pt x="5770753" y="0"/>
                                </a:lnTo>
                                <a:lnTo>
                                  <a:pt x="57707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660AA6" id="Group 40539" o:spid="_x0000_s1026" style="width:454.4pt;height:.5pt;mso-position-horizontal-relative:char;mso-position-vertical-relative:line" coordsize="57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">
                <v:shape id="Shape 43084" o:spid="_x0000_s1027" style="position:absolute;width:57707;height:91;visibility:visible;mso-wrap-style:square;v-text-anchor:top" coordsize="57707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BmtskA&#10;AADeAAAADwAAAGRycy9kb3ducmV2LnhtbESPQWvCQBSE7wX/w/KEXopu1BAldRUtFXLoJWkPentm&#10;X5Ng9m3Ibk3677uFQo/DzHzDbPejacWdetdYVrCYRyCIS6sbrhR8vJ9mGxDOI2tsLZOCb3Kw300e&#10;tphqO3BO98JXIkDYpaig9r5LpXRlTQbd3HbEwfu0vUEfZF9J3eMQ4KaVyyhKpMGGw0KNHb3UVN6K&#10;L6NgneSXtXsasqx9K93yeDsvXq+xUo/T8fAMwtPo/8N/7UwriFfRJobfO+EKyN0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BBmtskAAADeAAAADwAAAAAAAAAAAAAAAACYAgAA&#10;ZHJzL2Rvd25yZXYueG1sUEsFBgAAAAAEAAQA9QAAAI4DAAAAAA==&#10;" path="m,l5770753,r,9144l,9144,,e" fillcolor="black" stroked="f" strokeweight="0">
                  <v:stroke miterlimit="83231f" joinstyle="miter"/>
                  <v:path arrowok="t" textboxrect="0,0,5770753,9144"/>
                </v:shape>
                <w10:anchorlock/>
              </v:group>
            </w:pict>
          </mc:Fallback>
        </mc:AlternateContent>
      </w:r>
    </w:p>
    <w:p w:rsidR="001802F7" w:rsidRDefault="00B53B6E">
      <w:pPr>
        <w:spacing w:after="149" w:line="259" w:lineRule="auto"/>
        <w:ind w:left="353" w:right="0" w:firstLine="0"/>
        <w:jc w:val="left"/>
      </w:pPr>
      <w:r>
        <w:rPr>
          <w:sz w:val="8"/>
        </w:rPr>
        <w:t xml:space="preserve"> </w:t>
      </w:r>
    </w:p>
    <w:p w:rsidR="001802F7" w:rsidRDefault="00B53B6E">
      <w:pPr>
        <w:ind w:left="-3" w:right="3" w:firstLine="0"/>
      </w:pPr>
      <w:r>
        <w:t xml:space="preserve">Zamawiający:  </w:t>
      </w:r>
    </w:p>
    <w:p w:rsidR="001802F7" w:rsidRDefault="00DB763D">
      <w:pPr>
        <w:numPr>
          <w:ilvl w:val="0"/>
          <w:numId w:val="54"/>
        </w:numPr>
        <w:spacing w:after="50"/>
        <w:ind w:right="3" w:hanging="360"/>
      </w:pPr>
      <w:r>
        <w:t>nie przewiduje możliwości</w:t>
      </w:r>
      <w:r w:rsidR="00B53B6E">
        <w:t xml:space="preserve"> składania ofert częściowych,  </w:t>
      </w:r>
    </w:p>
    <w:p w:rsidR="001802F7" w:rsidRDefault="00B53B6E">
      <w:pPr>
        <w:numPr>
          <w:ilvl w:val="0"/>
          <w:numId w:val="54"/>
        </w:numPr>
        <w:spacing w:after="47"/>
        <w:ind w:right="3" w:hanging="360"/>
      </w:pPr>
      <w:r>
        <w:t xml:space="preserve">nie przewiduje możliwości składania ofert wariantowych, </w:t>
      </w:r>
    </w:p>
    <w:p w:rsidR="001802F7" w:rsidRDefault="00B53B6E">
      <w:pPr>
        <w:numPr>
          <w:ilvl w:val="0"/>
          <w:numId w:val="54"/>
        </w:numPr>
        <w:spacing w:after="49"/>
        <w:ind w:right="3" w:hanging="360"/>
      </w:pPr>
      <w:r>
        <w:t xml:space="preserve">nie przewiduje wymagań wskazanych w art. 96 ust. 2 pkt 2 ustawy,  </w:t>
      </w:r>
    </w:p>
    <w:p w:rsidR="001802F7" w:rsidRDefault="00B53B6E">
      <w:pPr>
        <w:numPr>
          <w:ilvl w:val="0"/>
          <w:numId w:val="54"/>
        </w:numPr>
        <w:spacing w:after="47"/>
        <w:ind w:right="3" w:hanging="360"/>
      </w:pPr>
      <w:r>
        <w:t xml:space="preserve">nie przewiduje wymagań wskazanych w art. 94 ustawy, </w:t>
      </w:r>
    </w:p>
    <w:p w:rsidR="001802F7" w:rsidRDefault="00B53B6E">
      <w:pPr>
        <w:numPr>
          <w:ilvl w:val="0"/>
          <w:numId w:val="54"/>
        </w:numPr>
        <w:spacing w:after="49"/>
        <w:ind w:right="3" w:hanging="360"/>
      </w:pPr>
      <w:r>
        <w:t xml:space="preserve">nie przewiduje zamówień wskazanych w art. 214 ust. 1 pkt 7 i 8 ustawy, </w:t>
      </w:r>
    </w:p>
    <w:p w:rsidR="001802F7" w:rsidRDefault="00B53B6E">
      <w:pPr>
        <w:numPr>
          <w:ilvl w:val="0"/>
          <w:numId w:val="54"/>
        </w:numPr>
        <w:spacing w:after="47"/>
        <w:ind w:right="3" w:hanging="360"/>
      </w:pPr>
      <w:r>
        <w:t xml:space="preserve">nie przewiduje odbycia wizji lokalnej,  </w:t>
      </w:r>
    </w:p>
    <w:p w:rsidR="001802F7" w:rsidRDefault="00B53B6E">
      <w:pPr>
        <w:numPr>
          <w:ilvl w:val="0"/>
          <w:numId w:val="54"/>
        </w:numPr>
        <w:spacing w:after="47"/>
        <w:ind w:right="3" w:hanging="360"/>
      </w:pPr>
      <w:r>
        <w:t xml:space="preserve">nie przewiduje rozliczeń w walutach obcych, </w:t>
      </w:r>
    </w:p>
    <w:p w:rsidR="001802F7" w:rsidRDefault="00B53B6E">
      <w:pPr>
        <w:numPr>
          <w:ilvl w:val="0"/>
          <w:numId w:val="54"/>
        </w:numPr>
        <w:spacing w:after="49"/>
        <w:ind w:right="3" w:hanging="360"/>
      </w:pPr>
      <w:r>
        <w:t xml:space="preserve">nie przewiduje zwrotu kosztów udziału w postępowaniu, </w:t>
      </w:r>
    </w:p>
    <w:p w:rsidR="001802F7" w:rsidRDefault="00B53B6E">
      <w:pPr>
        <w:numPr>
          <w:ilvl w:val="0"/>
          <w:numId w:val="54"/>
        </w:numPr>
        <w:spacing w:after="52"/>
        <w:ind w:right="3" w:hanging="360"/>
      </w:pPr>
      <w:r>
        <w:t xml:space="preserve">nie zastrzega obowiązku osobistego wykonania przez wykonawcę kluczowych zadań, </w:t>
      </w:r>
    </w:p>
    <w:p w:rsidR="001802F7" w:rsidRDefault="00B53B6E">
      <w:pPr>
        <w:numPr>
          <w:ilvl w:val="0"/>
          <w:numId w:val="54"/>
        </w:numPr>
        <w:spacing w:after="47"/>
        <w:ind w:right="3" w:hanging="360"/>
      </w:pPr>
      <w:r>
        <w:t xml:space="preserve">nie przewiduje zawarcia umowy ramowej, </w:t>
      </w:r>
    </w:p>
    <w:p w:rsidR="001802F7" w:rsidRDefault="00B53B6E">
      <w:pPr>
        <w:numPr>
          <w:ilvl w:val="0"/>
          <w:numId w:val="54"/>
        </w:numPr>
        <w:spacing w:after="50"/>
        <w:ind w:right="3" w:hanging="360"/>
      </w:pPr>
      <w:r>
        <w:t xml:space="preserve">nie przewiduje wyboru najkorzystniejszej oferty z wykorzystaniem aukcji elektronicznej,  </w:t>
      </w:r>
    </w:p>
    <w:p w:rsidR="001802F7" w:rsidRDefault="00DB763D">
      <w:pPr>
        <w:numPr>
          <w:ilvl w:val="0"/>
          <w:numId w:val="54"/>
        </w:numPr>
        <w:spacing w:after="0"/>
        <w:ind w:right="3" w:hanging="360"/>
      </w:pPr>
      <w:r>
        <w:t>dopuszcza</w:t>
      </w:r>
      <w:r w:rsidR="00B53B6E">
        <w:t xml:space="preserve"> możliwości złożenia oferty w postaci katalogów elektronicznych lub dołączenia do oferty katalogów elektronicznych, </w:t>
      </w:r>
    </w:p>
    <w:p w:rsidR="001802F7" w:rsidRDefault="00B53B6E">
      <w:pPr>
        <w:spacing w:after="325" w:line="259" w:lineRule="auto"/>
        <w:ind w:left="12" w:right="0" w:firstLine="0"/>
        <w:jc w:val="left"/>
      </w:pPr>
      <w:r>
        <w:rPr>
          <w:color w:val="FF0000"/>
          <w:sz w:val="4"/>
        </w:rPr>
        <w:t xml:space="preserve"> </w:t>
      </w:r>
    </w:p>
    <w:p w:rsidR="001802F7" w:rsidRDefault="00B53B6E">
      <w:pPr>
        <w:spacing w:after="4" w:line="259" w:lineRule="auto"/>
        <w:ind w:left="16" w:right="0" w:hanging="10"/>
        <w:jc w:val="center"/>
      </w:pPr>
      <w:r>
        <w:rPr>
          <w:sz w:val="26"/>
        </w:rPr>
        <w:t xml:space="preserve">Rozdział 26 </w:t>
      </w:r>
    </w:p>
    <w:p w:rsidR="001802F7" w:rsidRDefault="00B53B6E">
      <w:pPr>
        <w:pStyle w:val="Nagwek2"/>
        <w:ind w:left="351" w:right="333"/>
      </w:pPr>
      <w:r>
        <w:t>ZAŁĄCZNIKI DO SWZ</w:t>
      </w:r>
      <w:r>
        <w:rPr>
          <w:b w:val="0"/>
          <w:sz w:val="24"/>
        </w:rPr>
        <w:t xml:space="preserve"> </w:t>
      </w:r>
    </w:p>
    <w:p w:rsidR="001802F7" w:rsidRDefault="00B53B6E">
      <w:pPr>
        <w:spacing w:after="25" w:line="259" w:lineRule="auto"/>
        <w:ind w:left="-2" w:right="0" w:firstLine="0"/>
        <w:jc w:val="left"/>
      </w:pPr>
      <w:r>
        <w:rPr>
          <w:rFonts w:ascii="Calibri" w:eastAsia="Calibri" w:hAnsi="Calibri" w:cs="Calibri"/>
          <w:noProof/>
          <w:sz w:val="22"/>
        </w:rPr>
        <mc:AlternateContent>
          <mc:Choice Requires="wpg">
            <w:drawing>
              <wp:inline distT="0" distB="0" distL="0" distR="0">
                <wp:extent cx="5770753" cy="6097"/>
                <wp:effectExtent l="0" t="0" r="0" b="0"/>
                <wp:docPr id="40540" name="Group 40540"/>
                <wp:cNvGraphicFramePr/>
                <a:graphic xmlns:a="http://schemas.openxmlformats.org/drawingml/2006/main">
                  <a:graphicData uri="http://schemas.microsoft.com/office/word/2010/wordprocessingGroup">
                    <wpg:wgp>
                      <wpg:cNvGrpSpPr/>
                      <wpg:grpSpPr>
                        <a:xfrm>
                          <a:off x="0" y="0"/>
                          <a:ext cx="5770753" cy="6097"/>
                          <a:chOff x="0" y="0"/>
                          <a:chExt cx="5770753" cy="6097"/>
                        </a:xfrm>
                      </wpg:grpSpPr>
                      <wps:wsp>
                        <wps:cNvPr id="43085" name="Shape 43085"/>
                        <wps:cNvSpPr/>
                        <wps:spPr>
                          <a:xfrm>
                            <a:off x="0" y="0"/>
                            <a:ext cx="5770753" cy="9144"/>
                          </a:xfrm>
                          <a:custGeom>
                            <a:avLst/>
                            <a:gdLst/>
                            <a:ahLst/>
                            <a:cxnLst/>
                            <a:rect l="0" t="0" r="0" b="0"/>
                            <a:pathLst>
                              <a:path w="5770753" h="9144">
                                <a:moveTo>
                                  <a:pt x="0" y="0"/>
                                </a:moveTo>
                                <a:lnTo>
                                  <a:pt x="5770753" y="0"/>
                                </a:lnTo>
                                <a:lnTo>
                                  <a:pt x="57707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DE8CE5" id="Group 40540" o:spid="_x0000_s1026" style="width:454.4pt;height:.5pt;mso-position-horizontal-relative:char;mso-position-vertical-relative:line" coordsize="57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">
                <v:shape id="Shape 43085" o:spid="_x0000_s1027" style="position:absolute;width:57707;height:91;visibility:visible;mso-wrap-style:square;v-text-anchor:top" coordsize="57707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zDLckA&#10;AADeAAAADwAAAGRycy9kb3ducmV2LnhtbESPQWvCQBSE70L/w/IKvYjZaK2G6CptaSEHL0YPentm&#10;n0kw+zZktyb9991CocdhZr5h1tvBNOJOnastK5hGMQjiwuqaSwXHw+ckAeE8ssbGMin4JgfbzcNo&#10;jam2Pe/pnvtSBAi7FBVU3replK6oyKCLbEscvKvtDPogu1LqDvsAN42cxfFCGqw5LFTY0ntFxS3/&#10;MgqWi/156cZ9ljW7ws3ebqfpx2Wu1NPj8LoC4Wnw/+G/dqYVzJ/j5AV+74QrID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81zDLckAAADeAAAADwAAAAAAAAAAAAAAAACYAgAA&#10;ZHJzL2Rvd25yZXYueG1sUEsFBgAAAAAEAAQA9QAAAI4DAAAAAA==&#10;" path="m,l5770753,r,9144l,9144,,e" fillcolor="black" stroked="f" strokeweight="0">
                  <v:stroke miterlimit="83231f" joinstyle="miter"/>
                  <v:path arrowok="t" textboxrect="0,0,5770753,9144"/>
                </v:shape>
                <w10:anchorlock/>
              </v:group>
            </w:pict>
          </mc:Fallback>
        </mc:AlternateContent>
      </w:r>
    </w:p>
    <w:p w:rsidR="001802F7" w:rsidRDefault="00B53B6E">
      <w:pPr>
        <w:spacing w:after="211" w:line="259" w:lineRule="auto"/>
        <w:ind w:left="12" w:right="0" w:firstLine="0"/>
        <w:jc w:val="left"/>
      </w:pPr>
      <w:r>
        <w:rPr>
          <w:sz w:val="6"/>
        </w:rPr>
        <w:t xml:space="preserve"> </w:t>
      </w:r>
    </w:p>
    <w:p w:rsidR="001802F7" w:rsidRDefault="00B53B6E">
      <w:pPr>
        <w:spacing w:after="0" w:line="259" w:lineRule="auto"/>
        <w:ind w:left="22" w:right="0" w:hanging="10"/>
        <w:jc w:val="left"/>
      </w:pPr>
      <w:r>
        <w:rPr>
          <w:u w:val="single" w:color="000000"/>
        </w:rPr>
        <w:t>Integralną częścią SWZ są załączniki:</w:t>
      </w:r>
      <w:r>
        <w:t xml:space="preserve"> </w:t>
      </w:r>
    </w:p>
    <w:tbl>
      <w:tblPr>
        <w:tblStyle w:val="TableGrid"/>
        <w:tblW w:w="9126" w:type="dxa"/>
        <w:tblInd w:w="12" w:type="dxa"/>
        <w:tblLook w:val="04A0" w:firstRow="1" w:lastRow="0" w:firstColumn="1" w:lastColumn="0" w:noHBand="0" w:noVBand="1"/>
      </w:tblPr>
      <w:tblGrid>
        <w:gridCol w:w="2011"/>
        <w:gridCol w:w="7115"/>
      </w:tblGrid>
      <w:tr w:rsidR="001802F7">
        <w:trPr>
          <w:trHeight w:val="264"/>
        </w:trPr>
        <w:tc>
          <w:tcPr>
            <w:tcW w:w="2011" w:type="dxa"/>
            <w:tcBorders>
              <w:top w:val="nil"/>
              <w:left w:val="nil"/>
              <w:bottom w:val="nil"/>
              <w:right w:val="nil"/>
            </w:tcBorders>
          </w:tcPr>
          <w:p w:rsidR="001802F7" w:rsidRDefault="00B53B6E">
            <w:pPr>
              <w:spacing w:after="0" w:line="259" w:lineRule="auto"/>
              <w:ind w:left="0" w:right="0" w:firstLine="0"/>
              <w:jc w:val="left"/>
            </w:pPr>
            <w:r>
              <w:t xml:space="preserve">Załącznik Nr 1 –  </w:t>
            </w:r>
          </w:p>
        </w:tc>
        <w:tc>
          <w:tcPr>
            <w:tcW w:w="7115" w:type="dxa"/>
            <w:tcBorders>
              <w:top w:val="nil"/>
              <w:left w:val="nil"/>
              <w:bottom w:val="nil"/>
              <w:right w:val="nil"/>
            </w:tcBorders>
          </w:tcPr>
          <w:p w:rsidR="001802F7" w:rsidRDefault="00B53B6E">
            <w:pPr>
              <w:spacing w:after="0" w:line="259" w:lineRule="auto"/>
              <w:ind w:left="257" w:right="0" w:firstLine="0"/>
              <w:jc w:val="left"/>
            </w:pPr>
            <w:r>
              <w:t xml:space="preserve">Wzór Formularza ofertowego, </w:t>
            </w:r>
          </w:p>
        </w:tc>
      </w:tr>
      <w:tr w:rsidR="001802F7">
        <w:trPr>
          <w:trHeight w:val="574"/>
        </w:trPr>
        <w:tc>
          <w:tcPr>
            <w:tcW w:w="2011" w:type="dxa"/>
            <w:tcBorders>
              <w:top w:val="nil"/>
              <w:left w:val="nil"/>
              <w:bottom w:val="nil"/>
              <w:right w:val="nil"/>
            </w:tcBorders>
          </w:tcPr>
          <w:p w:rsidR="001802F7" w:rsidRDefault="00B53B6E">
            <w:pPr>
              <w:spacing w:after="0" w:line="259" w:lineRule="auto"/>
              <w:ind w:left="0" w:right="0" w:firstLine="0"/>
              <w:jc w:val="left"/>
            </w:pPr>
            <w:r>
              <w:t xml:space="preserve">Załącznik Nr 2 -  </w:t>
            </w:r>
          </w:p>
        </w:tc>
        <w:tc>
          <w:tcPr>
            <w:tcW w:w="7115" w:type="dxa"/>
            <w:tcBorders>
              <w:top w:val="nil"/>
              <w:left w:val="nil"/>
              <w:bottom w:val="nil"/>
              <w:right w:val="nil"/>
            </w:tcBorders>
          </w:tcPr>
          <w:p w:rsidR="001802F7" w:rsidRDefault="00B53B6E">
            <w:pPr>
              <w:spacing w:after="0" w:line="259" w:lineRule="auto"/>
              <w:ind w:left="257" w:right="0" w:firstLine="0"/>
            </w:pPr>
            <w:r>
              <w:t xml:space="preserve">Oświadczenie o braku podstaw do wykluczenia i o spełnianiu warunków udziału w postępowaniu, </w:t>
            </w:r>
          </w:p>
        </w:tc>
      </w:tr>
      <w:tr w:rsidR="001802F7">
        <w:trPr>
          <w:trHeight w:val="575"/>
        </w:trPr>
        <w:tc>
          <w:tcPr>
            <w:tcW w:w="2011" w:type="dxa"/>
            <w:tcBorders>
              <w:top w:val="nil"/>
              <w:left w:val="nil"/>
              <w:bottom w:val="nil"/>
              <w:right w:val="nil"/>
            </w:tcBorders>
          </w:tcPr>
          <w:p w:rsidR="001802F7" w:rsidRDefault="00B53B6E">
            <w:pPr>
              <w:spacing w:after="0" w:line="259" w:lineRule="auto"/>
              <w:ind w:left="0" w:right="0" w:firstLine="0"/>
              <w:jc w:val="left"/>
            </w:pPr>
            <w:r>
              <w:t>Załącznik nr 3 –</w:t>
            </w:r>
            <w:r>
              <w:rPr>
                <w:b/>
              </w:rPr>
              <w:t xml:space="preserve">  </w:t>
            </w:r>
          </w:p>
        </w:tc>
        <w:tc>
          <w:tcPr>
            <w:tcW w:w="7115" w:type="dxa"/>
            <w:tcBorders>
              <w:top w:val="nil"/>
              <w:left w:val="nil"/>
              <w:bottom w:val="nil"/>
              <w:right w:val="nil"/>
            </w:tcBorders>
          </w:tcPr>
          <w:p w:rsidR="001802F7" w:rsidRDefault="00B53B6E">
            <w:pPr>
              <w:spacing w:after="0" w:line="259" w:lineRule="auto"/>
              <w:ind w:left="257" w:right="0" w:firstLine="0"/>
            </w:pPr>
            <w:r>
              <w:t xml:space="preserve">Oświadczenia o przynależności lub braku przynależności do tej samej grupy kapitałowej, </w:t>
            </w:r>
          </w:p>
        </w:tc>
      </w:tr>
      <w:tr w:rsidR="001802F7">
        <w:trPr>
          <w:trHeight w:val="575"/>
        </w:trPr>
        <w:tc>
          <w:tcPr>
            <w:tcW w:w="2011" w:type="dxa"/>
            <w:tcBorders>
              <w:top w:val="nil"/>
              <w:left w:val="nil"/>
              <w:bottom w:val="nil"/>
              <w:right w:val="nil"/>
            </w:tcBorders>
          </w:tcPr>
          <w:p w:rsidR="001802F7" w:rsidRDefault="00B53B6E">
            <w:pPr>
              <w:spacing w:after="0" w:line="259" w:lineRule="auto"/>
              <w:ind w:left="0" w:right="0" w:firstLine="0"/>
              <w:jc w:val="left"/>
            </w:pPr>
            <w:r>
              <w:t xml:space="preserve">Załącznik nr 4 –  </w:t>
            </w:r>
          </w:p>
        </w:tc>
        <w:tc>
          <w:tcPr>
            <w:tcW w:w="7115" w:type="dxa"/>
            <w:tcBorders>
              <w:top w:val="nil"/>
              <w:left w:val="nil"/>
              <w:bottom w:val="nil"/>
              <w:right w:val="nil"/>
            </w:tcBorders>
          </w:tcPr>
          <w:p w:rsidR="001802F7" w:rsidRDefault="00B53B6E">
            <w:pPr>
              <w:spacing w:after="0" w:line="259" w:lineRule="auto"/>
              <w:ind w:left="257" w:right="0" w:firstLine="0"/>
            </w:pPr>
            <w:r>
              <w:t xml:space="preserve">Szczegółowy opis przedmiotu zamówienia obejmujący minimalne parametry urządzeń </w:t>
            </w:r>
          </w:p>
        </w:tc>
      </w:tr>
      <w:tr w:rsidR="001802F7">
        <w:trPr>
          <w:trHeight w:val="287"/>
        </w:trPr>
        <w:tc>
          <w:tcPr>
            <w:tcW w:w="2011" w:type="dxa"/>
            <w:tcBorders>
              <w:top w:val="nil"/>
              <w:left w:val="nil"/>
              <w:bottom w:val="nil"/>
              <w:right w:val="nil"/>
            </w:tcBorders>
          </w:tcPr>
          <w:p w:rsidR="001802F7" w:rsidRDefault="00B53B6E">
            <w:pPr>
              <w:spacing w:after="0" w:line="259" w:lineRule="auto"/>
              <w:ind w:left="0" w:right="0" w:firstLine="0"/>
              <w:jc w:val="left"/>
            </w:pPr>
            <w:r>
              <w:t xml:space="preserve">Załącznik Nr 5 –  </w:t>
            </w:r>
          </w:p>
        </w:tc>
        <w:tc>
          <w:tcPr>
            <w:tcW w:w="7115" w:type="dxa"/>
            <w:tcBorders>
              <w:top w:val="nil"/>
              <w:left w:val="nil"/>
              <w:bottom w:val="nil"/>
              <w:right w:val="nil"/>
            </w:tcBorders>
          </w:tcPr>
          <w:p w:rsidR="001802F7" w:rsidRDefault="00B53B6E">
            <w:pPr>
              <w:spacing w:after="0" w:line="259" w:lineRule="auto"/>
              <w:ind w:left="257" w:right="0" w:firstLine="0"/>
              <w:jc w:val="left"/>
            </w:pPr>
            <w:r>
              <w:t xml:space="preserve">Projekt umowy, </w:t>
            </w:r>
          </w:p>
        </w:tc>
      </w:tr>
      <w:tr w:rsidR="001802F7">
        <w:trPr>
          <w:trHeight w:val="287"/>
        </w:trPr>
        <w:tc>
          <w:tcPr>
            <w:tcW w:w="2011" w:type="dxa"/>
            <w:tcBorders>
              <w:top w:val="nil"/>
              <w:left w:val="nil"/>
              <w:bottom w:val="nil"/>
              <w:right w:val="nil"/>
            </w:tcBorders>
          </w:tcPr>
          <w:p w:rsidR="001802F7" w:rsidRDefault="00B53B6E">
            <w:pPr>
              <w:spacing w:after="0" w:line="259" w:lineRule="auto"/>
              <w:ind w:left="0" w:right="0" w:firstLine="0"/>
              <w:jc w:val="left"/>
            </w:pPr>
            <w:r>
              <w:t xml:space="preserve">Załącznik Nr 6 – </w:t>
            </w:r>
          </w:p>
        </w:tc>
        <w:tc>
          <w:tcPr>
            <w:tcW w:w="7115" w:type="dxa"/>
            <w:tcBorders>
              <w:top w:val="nil"/>
              <w:left w:val="nil"/>
              <w:bottom w:val="nil"/>
              <w:right w:val="nil"/>
            </w:tcBorders>
          </w:tcPr>
          <w:p w:rsidR="001802F7" w:rsidRDefault="00B53B6E">
            <w:pPr>
              <w:spacing w:after="0" w:line="259" w:lineRule="auto"/>
              <w:ind w:left="257" w:right="0" w:firstLine="0"/>
              <w:jc w:val="left"/>
            </w:pPr>
            <w:r>
              <w:t xml:space="preserve">Szczegółowa oferta techniczna proponowanych urządzeń, </w:t>
            </w:r>
          </w:p>
        </w:tc>
      </w:tr>
      <w:tr w:rsidR="001802F7">
        <w:trPr>
          <w:trHeight w:val="264"/>
        </w:trPr>
        <w:tc>
          <w:tcPr>
            <w:tcW w:w="2011" w:type="dxa"/>
            <w:tcBorders>
              <w:top w:val="nil"/>
              <w:left w:val="nil"/>
              <w:bottom w:val="nil"/>
              <w:right w:val="nil"/>
            </w:tcBorders>
          </w:tcPr>
          <w:p w:rsidR="001802F7" w:rsidRDefault="00B53B6E">
            <w:pPr>
              <w:spacing w:after="0" w:line="259" w:lineRule="auto"/>
              <w:ind w:left="0" w:right="0" w:firstLine="0"/>
              <w:jc w:val="left"/>
            </w:pPr>
            <w:r>
              <w:t xml:space="preserve">Załącznik Nr 7 – </w:t>
            </w:r>
          </w:p>
        </w:tc>
        <w:tc>
          <w:tcPr>
            <w:tcW w:w="7115" w:type="dxa"/>
            <w:tcBorders>
              <w:top w:val="nil"/>
              <w:left w:val="nil"/>
              <w:bottom w:val="nil"/>
              <w:right w:val="nil"/>
            </w:tcBorders>
          </w:tcPr>
          <w:p w:rsidR="001802F7" w:rsidRDefault="00B53B6E">
            <w:pPr>
              <w:spacing w:after="0" w:line="259" w:lineRule="auto"/>
              <w:ind w:left="257" w:right="0" w:firstLine="0"/>
              <w:jc w:val="left"/>
            </w:pPr>
            <w:r>
              <w:t xml:space="preserve">Link do postępowania oraz ID postępowania. </w:t>
            </w:r>
          </w:p>
        </w:tc>
      </w:tr>
    </w:tbl>
    <w:p w:rsidR="001802F7" w:rsidRDefault="00B53B6E">
      <w:pPr>
        <w:spacing w:after="0" w:line="259" w:lineRule="auto"/>
        <w:ind w:left="12" w:right="0" w:firstLine="0"/>
        <w:jc w:val="left"/>
      </w:pPr>
      <w:r>
        <w:rPr>
          <w:color w:val="FF0000"/>
        </w:rPr>
        <w:t xml:space="preserve"> </w:t>
      </w:r>
    </w:p>
    <w:sectPr w:rsidR="001802F7">
      <w:headerReference w:type="default" r:id="rId32"/>
      <w:footerReference w:type="even" r:id="rId33"/>
      <w:footerReference w:type="default" r:id="rId34"/>
      <w:footerReference w:type="first" r:id="rId35"/>
      <w:pgSz w:w="11906" w:h="16838"/>
      <w:pgMar w:top="1455" w:right="1414" w:bottom="1199" w:left="1404" w:header="708" w:footer="7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F09" w:rsidRDefault="001D3F09">
      <w:pPr>
        <w:spacing w:after="0" w:line="240" w:lineRule="auto"/>
      </w:pPr>
      <w:r>
        <w:separator/>
      </w:r>
    </w:p>
  </w:endnote>
  <w:endnote w:type="continuationSeparator" w:id="0">
    <w:p w:rsidR="001D3F09" w:rsidRDefault="001D3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mbra">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09" w:rsidRDefault="001D3F09">
    <w:pPr>
      <w:tabs>
        <w:tab w:val="center" w:pos="4548"/>
        <w:tab w:val="right" w:pos="9088"/>
      </w:tabs>
      <w:spacing w:after="0" w:line="259" w:lineRule="auto"/>
      <w:ind w:left="0" w:right="0" w:firstLine="0"/>
      <w:jc w:val="left"/>
    </w:pPr>
    <w:r>
      <w:rPr>
        <w:sz w:val="20"/>
        <w:bdr w:val="single" w:sz="8" w:space="0" w:color="000000"/>
      </w:rPr>
      <w:t xml:space="preserve"> </w:t>
    </w:r>
    <w:r>
      <w:rPr>
        <w:sz w:val="20"/>
        <w:bdr w:val="single" w:sz="8" w:space="0" w:color="000000"/>
      </w:rPr>
      <w:tab/>
      <w:t xml:space="preserve">Specyfikacja Warunków Zamówienia (SWZ) </w:t>
    </w:r>
    <w:r>
      <w:rPr>
        <w:sz w:val="20"/>
        <w:bdr w:val="single" w:sz="8" w:space="0" w:color="000000"/>
      </w:rPr>
      <w:tab/>
      <w:t xml:space="preserve">Strona </w:t>
    </w:r>
    <w:r>
      <w:rPr>
        <w:b/>
        <w:sz w:val="20"/>
        <w:bdr w:val="single" w:sz="8" w:space="0" w:color="000000"/>
      </w:rPr>
      <w:fldChar w:fldCharType="begin"/>
    </w:r>
    <w:r>
      <w:rPr>
        <w:b/>
        <w:sz w:val="20"/>
        <w:bdr w:val="single" w:sz="8" w:space="0" w:color="000000"/>
      </w:rPr>
      <w:instrText xml:space="preserve"> PAGE   \* MERGEFORMAT </w:instrText>
    </w:r>
    <w:r>
      <w:rPr>
        <w:b/>
        <w:sz w:val="20"/>
        <w:bdr w:val="single" w:sz="8" w:space="0" w:color="000000"/>
      </w:rPr>
      <w:fldChar w:fldCharType="separate"/>
    </w:r>
    <w:r>
      <w:rPr>
        <w:b/>
        <w:sz w:val="20"/>
        <w:bdr w:val="single" w:sz="8" w:space="0" w:color="000000"/>
      </w:rPr>
      <w:t>10</w:t>
    </w:r>
    <w:r>
      <w:rPr>
        <w:b/>
        <w:sz w:val="20"/>
        <w:bdr w:val="single" w:sz="8" w:space="0" w:color="000000"/>
      </w:rPr>
      <w:fldChar w:fldCharType="end"/>
    </w:r>
    <w:r>
      <w:rPr>
        <w:sz w:val="20"/>
        <w:bdr w:val="single" w:sz="8" w:space="0" w:color="000000"/>
      </w:rPr>
      <w:t xml:space="preserve"> z </w:t>
    </w:r>
    <w:r>
      <w:rPr>
        <w:b/>
        <w:sz w:val="20"/>
        <w:bdr w:val="single" w:sz="8" w:space="0" w:color="000000"/>
      </w:rPr>
      <w:fldChar w:fldCharType="begin"/>
    </w:r>
    <w:r>
      <w:rPr>
        <w:b/>
        <w:sz w:val="20"/>
        <w:bdr w:val="single" w:sz="8" w:space="0" w:color="000000"/>
      </w:rPr>
      <w:instrText xml:space="preserve"> NUMPAGES   \* MERGEFORMAT </w:instrText>
    </w:r>
    <w:r>
      <w:rPr>
        <w:b/>
        <w:sz w:val="20"/>
        <w:bdr w:val="single" w:sz="8" w:space="0" w:color="000000"/>
      </w:rPr>
      <w:fldChar w:fldCharType="separate"/>
    </w:r>
    <w:r>
      <w:rPr>
        <w:b/>
        <w:sz w:val="20"/>
        <w:bdr w:val="single" w:sz="8" w:space="0" w:color="000000"/>
      </w:rPr>
      <w:t>34</w:t>
    </w:r>
    <w:r>
      <w:rPr>
        <w:b/>
        <w:sz w:val="20"/>
        <w:bdr w:val="single" w:sz="8" w:space="0" w:color="000000"/>
      </w:rPr>
      <w:fldChar w:fldCharType="end"/>
    </w:r>
    <w:r>
      <w:rPr>
        <w:b/>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09" w:rsidRDefault="001D3F09">
    <w:pPr>
      <w:tabs>
        <w:tab w:val="center" w:pos="4548"/>
        <w:tab w:val="right" w:pos="9088"/>
      </w:tabs>
      <w:spacing w:after="0" w:line="259" w:lineRule="auto"/>
      <w:ind w:left="0" w:right="0" w:firstLine="0"/>
      <w:jc w:val="left"/>
    </w:pPr>
    <w:r>
      <w:rPr>
        <w:sz w:val="20"/>
        <w:bdr w:val="single" w:sz="8" w:space="0" w:color="00000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F09" w:rsidRDefault="001D3F09">
    <w:pPr>
      <w:tabs>
        <w:tab w:val="center" w:pos="4548"/>
        <w:tab w:val="right" w:pos="9088"/>
      </w:tabs>
      <w:spacing w:after="0" w:line="259" w:lineRule="auto"/>
      <w:ind w:left="0" w:right="0" w:firstLine="0"/>
      <w:jc w:val="left"/>
    </w:pPr>
    <w:r>
      <w:rPr>
        <w:sz w:val="20"/>
        <w:bdr w:val="single" w:sz="8" w:space="0" w:color="000000"/>
      </w:rPr>
      <w:t xml:space="preserve"> </w:t>
    </w:r>
    <w:r>
      <w:rPr>
        <w:sz w:val="20"/>
        <w:bdr w:val="single" w:sz="8" w:space="0" w:color="000000"/>
      </w:rPr>
      <w:tab/>
      <w:t xml:space="preserve">Specyfikacja Warunków Zamówienia (SWZ) </w:t>
    </w:r>
    <w:r>
      <w:rPr>
        <w:sz w:val="20"/>
        <w:bdr w:val="single" w:sz="8" w:space="0" w:color="000000"/>
      </w:rPr>
      <w:tab/>
      <w:t xml:space="preserve">Strona </w:t>
    </w:r>
    <w:r>
      <w:rPr>
        <w:b/>
        <w:sz w:val="20"/>
        <w:bdr w:val="single" w:sz="8" w:space="0" w:color="000000"/>
      </w:rPr>
      <w:fldChar w:fldCharType="begin"/>
    </w:r>
    <w:r>
      <w:rPr>
        <w:b/>
        <w:sz w:val="20"/>
        <w:bdr w:val="single" w:sz="8" w:space="0" w:color="000000"/>
      </w:rPr>
      <w:instrText xml:space="preserve"> PAGE   \* MERGEFORMAT </w:instrText>
    </w:r>
    <w:r>
      <w:rPr>
        <w:b/>
        <w:sz w:val="20"/>
        <w:bdr w:val="single" w:sz="8" w:space="0" w:color="000000"/>
      </w:rPr>
      <w:fldChar w:fldCharType="separate"/>
    </w:r>
    <w:r>
      <w:rPr>
        <w:b/>
        <w:sz w:val="20"/>
        <w:bdr w:val="single" w:sz="8" w:space="0" w:color="000000"/>
      </w:rPr>
      <w:t>10</w:t>
    </w:r>
    <w:r>
      <w:rPr>
        <w:b/>
        <w:sz w:val="20"/>
        <w:bdr w:val="single" w:sz="8" w:space="0" w:color="000000"/>
      </w:rPr>
      <w:fldChar w:fldCharType="end"/>
    </w:r>
    <w:r>
      <w:rPr>
        <w:sz w:val="20"/>
        <w:bdr w:val="single" w:sz="8" w:space="0" w:color="000000"/>
      </w:rPr>
      <w:t xml:space="preserve"> z </w:t>
    </w:r>
    <w:r>
      <w:rPr>
        <w:b/>
        <w:sz w:val="20"/>
        <w:bdr w:val="single" w:sz="8" w:space="0" w:color="000000"/>
      </w:rPr>
      <w:fldChar w:fldCharType="begin"/>
    </w:r>
    <w:r>
      <w:rPr>
        <w:b/>
        <w:sz w:val="20"/>
        <w:bdr w:val="single" w:sz="8" w:space="0" w:color="000000"/>
      </w:rPr>
      <w:instrText xml:space="preserve"> NUMPAGES   \* MERGEFORMAT </w:instrText>
    </w:r>
    <w:r>
      <w:rPr>
        <w:b/>
        <w:sz w:val="20"/>
        <w:bdr w:val="single" w:sz="8" w:space="0" w:color="000000"/>
      </w:rPr>
      <w:fldChar w:fldCharType="separate"/>
    </w:r>
    <w:r>
      <w:rPr>
        <w:b/>
        <w:sz w:val="20"/>
        <w:bdr w:val="single" w:sz="8" w:space="0" w:color="000000"/>
      </w:rPr>
      <w:t>34</w:t>
    </w:r>
    <w:r>
      <w:rPr>
        <w:b/>
        <w:sz w:val="20"/>
        <w:bdr w:val="single" w:sz="8" w:space="0" w:color="000000"/>
      </w:rPr>
      <w:fldChar w:fldCharType="end"/>
    </w:r>
    <w:r>
      <w:rPr>
        <w:b/>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F09" w:rsidRDefault="001D3F09">
      <w:pPr>
        <w:spacing w:after="0" w:line="240" w:lineRule="auto"/>
      </w:pPr>
      <w:r>
        <w:separator/>
      </w:r>
    </w:p>
  </w:footnote>
  <w:footnote w:type="continuationSeparator" w:id="0">
    <w:p w:rsidR="001D3F09" w:rsidRDefault="001D3F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CB8" w:rsidRDefault="00EC5CB8" w:rsidP="00EC5CB8">
    <w:pPr>
      <w:spacing w:after="0" w:line="259" w:lineRule="auto"/>
      <w:ind w:left="0" w:right="526" w:firstLine="0"/>
      <w:jc w:val="right"/>
    </w:pPr>
    <w:r>
      <w:rPr>
        <w:noProof/>
      </w:rPr>
      <w:drawing>
        <wp:inline distT="0" distB="0" distL="0" distR="0" wp14:anchorId="1FAA4ADE" wp14:editId="6306F10D">
          <wp:extent cx="5077968" cy="534924"/>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stretch>
                    <a:fillRect/>
                  </a:stretch>
                </pic:blipFill>
                <pic:spPr>
                  <a:xfrm>
                    <a:off x="0" y="0"/>
                    <a:ext cx="5077968" cy="534924"/>
                  </a:xfrm>
                  <a:prstGeom prst="rect">
                    <a:avLst/>
                  </a:prstGeom>
                </pic:spPr>
              </pic:pic>
            </a:graphicData>
          </a:graphic>
        </wp:inline>
      </w:drawing>
    </w:r>
    <w:r>
      <w:rPr>
        <w:rFonts w:ascii="Times New Roman" w:eastAsia="Times New Roman" w:hAnsi="Times New Roman" w:cs="Times New Roman"/>
      </w:rPr>
      <w:t xml:space="preserve"> </w:t>
    </w:r>
  </w:p>
  <w:p w:rsidR="00EC5CB8" w:rsidRDefault="00EC5CB8" w:rsidP="00EC5CB8">
    <w:pPr>
      <w:spacing w:after="27" w:line="259" w:lineRule="auto"/>
      <w:ind w:left="0" w:right="53" w:firstLine="0"/>
      <w:jc w:val="center"/>
    </w:pPr>
    <w:r>
      <w:rPr>
        <w:rFonts w:ascii="Calibri" w:eastAsia="Calibri" w:hAnsi="Calibri" w:cs="Calibri"/>
        <w:i/>
        <w:sz w:val="20"/>
      </w:rPr>
      <w:t>Sfinansowano w ramach reakcji Unii na pandemię COVID-19</w:t>
    </w:r>
    <w:r>
      <w:rPr>
        <w:rFonts w:ascii="Times New Roman" w:eastAsia="Times New Roman" w:hAnsi="Times New Roman" w:cs="Times New Roman"/>
      </w:rPr>
      <w:t xml:space="preserve"> </w:t>
    </w:r>
  </w:p>
  <w:p w:rsidR="00EC5CB8" w:rsidRDefault="00EC5CB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25EA"/>
    <w:multiLevelType w:val="hybridMultilevel"/>
    <w:tmpl w:val="99668970"/>
    <w:lvl w:ilvl="0" w:tplc="137E1622">
      <w:start w:val="1"/>
      <w:numFmt w:val="bullet"/>
      <w:lvlText w:val="-"/>
      <w:lvlJc w:val="left"/>
      <w:pPr>
        <w:ind w:left="70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84DEB624">
      <w:start w:val="1"/>
      <w:numFmt w:val="bullet"/>
      <w:lvlText w:val="o"/>
      <w:lvlJc w:val="left"/>
      <w:pPr>
        <w:ind w:left="164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33849F2E">
      <w:start w:val="1"/>
      <w:numFmt w:val="bullet"/>
      <w:lvlText w:val="▪"/>
      <w:lvlJc w:val="left"/>
      <w:pPr>
        <w:ind w:left="236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4A52A0AE">
      <w:start w:val="1"/>
      <w:numFmt w:val="bullet"/>
      <w:lvlText w:val="•"/>
      <w:lvlJc w:val="left"/>
      <w:pPr>
        <w:ind w:left="308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D0FAB63E">
      <w:start w:val="1"/>
      <w:numFmt w:val="bullet"/>
      <w:lvlText w:val="o"/>
      <w:lvlJc w:val="left"/>
      <w:pPr>
        <w:ind w:left="380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E3CED4D6">
      <w:start w:val="1"/>
      <w:numFmt w:val="bullet"/>
      <w:lvlText w:val="▪"/>
      <w:lvlJc w:val="left"/>
      <w:pPr>
        <w:ind w:left="452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AE600940">
      <w:start w:val="1"/>
      <w:numFmt w:val="bullet"/>
      <w:lvlText w:val="•"/>
      <w:lvlJc w:val="left"/>
      <w:pPr>
        <w:ind w:left="524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3C782B0E">
      <w:start w:val="1"/>
      <w:numFmt w:val="bullet"/>
      <w:lvlText w:val="o"/>
      <w:lvlJc w:val="left"/>
      <w:pPr>
        <w:ind w:left="596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3B08085E">
      <w:start w:val="1"/>
      <w:numFmt w:val="bullet"/>
      <w:lvlText w:val="▪"/>
      <w:lvlJc w:val="left"/>
      <w:pPr>
        <w:ind w:left="668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1F7CFF"/>
    <w:multiLevelType w:val="hybridMultilevel"/>
    <w:tmpl w:val="21E833FC"/>
    <w:lvl w:ilvl="0" w:tplc="A04C21AC">
      <w:start w:val="1"/>
      <w:numFmt w:val="lowerLetter"/>
      <w:lvlText w:val="%1)"/>
      <w:lvlJc w:val="left"/>
      <w:pPr>
        <w:ind w:left="15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E06EF44">
      <w:start w:val="1"/>
      <w:numFmt w:val="lowerLetter"/>
      <w:lvlText w:val="%2"/>
      <w:lvlJc w:val="left"/>
      <w:pPr>
        <w:ind w:left="22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FB6827C">
      <w:start w:val="1"/>
      <w:numFmt w:val="lowerRoman"/>
      <w:lvlText w:val="%3"/>
      <w:lvlJc w:val="left"/>
      <w:pPr>
        <w:ind w:left="30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2662816">
      <w:start w:val="1"/>
      <w:numFmt w:val="decimal"/>
      <w:lvlText w:val="%4"/>
      <w:lvlJc w:val="left"/>
      <w:pPr>
        <w:ind w:left="3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0BC0088">
      <w:start w:val="1"/>
      <w:numFmt w:val="lowerLetter"/>
      <w:lvlText w:val="%5"/>
      <w:lvlJc w:val="left"/>
      <w:pPr>
        <w:ind w:left="4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51A4A46">
      <w:start w:val="1"/>
      <w:numFmt w:val="lowerRoman"/>
      <w:lvlText w:val="%6"/>
      <w:lvlJc w:val="left"/>
      <w:pPr>
        <w:ind w:left="5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B3E7186">
      <w:start w:val="1"/>
      <w:numFmt w:val="decimal"/>
      <w:lvlText w:val="%7"/>
      <w:lvlJc w:val="left"/>
      <w:pPr>
        <w:ind w:left="5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C5CB600">
      <w:start w:val="1"/>
      <w:numFmt w:val="lowerLetter"/>
      <w:lvlText w:val="%8"/>
      <w:lvlJc w:val="left"/>
      <w:pPr>
        <w:ind w:left="6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44AFC74">
      <w:start w:val="1"/>
      <w:numFmt w:val="lowerRoman"/>
      <w:lvlText w:val="%9"/>
      <w:lvlJc w:val="left"/>
      <w:pPr>
        <w:ind w:left="7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D30B01"/>
    <w:multiLevelType w:val="multilevel"/>
    <w:tmpl w:val="B85C4DF6"/>
    <w:lvl w:ilvl="0">
      <w:start w:val="16"/>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14E004D"/>
    <w:multiLevelType w:val="hybridMultilevel"/>
    <w:tmpl w:val="852E9552"/>
    <w:lvl w:ilvl="0" w:tplc="E3AAB326">
      <w:start w:val="1"/>
      <w:numFmt w:val="decimal"/>
      <w:lvlText w:val="%1)"/>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862374A">
      <w:start w:val="1"/>
      <w:numFmt w:val="lowerLetter"/>
      <w:lvlText w:val="%2"/>
      <w:lvlJc w:val="left"/>
      <w:pPr>
        <w:ind w:left="21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9568B00">
      <w:start w:val="1"/>
      <w:numFmt w:val="lowerRoman"/>
      <w:lvlText w:val="%3"/>
      <w:lvlJc w:val="left"/>
      <w:pPr>
        <w:ind w:left="28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768FC44">
      <w:start w:val="1"/>
      <w:numFmt w:val="decimal"/>
      <w:lvlText w:val="%4"/>
      <w:lvlJc w:val="left"/>
      <w:pPr>
        <w:ind w:left="35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20A8218">
      <w:start w:val="1"/>
      <w:numFmt w:val="lowerLetter"/>
      <w:lvlText w:val="%5"/>
      <w:lvlJc w:val="left"/>
      <w:pPr>
        <w:ind w:left="43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966D7E4">
      <w:start w:val="1"/>
      <w:numFmt w:val="lowerRoman"/>
      <w:lvlText w:val="%6"/>
      <w:lvlJc w:val="left"/>
      <w:pPr>
        <w:ind w:left="50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12E4E46">
      <w:start w:val="1"/>
      <w:numFmt w:val="decimal"/>
      <w:lvlText w:val="%7"/>
      <w:lvlJc w:val="left"/>
      <w:pPr>
        <w:ind w:left="57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A08008C">
      <w:start w:val="1"/>
      <w:numFmt w:val="lowerLetter"/>
      <w:lvlText w:val="%8"/>
      <w:lvlJc w:val="left"/>
      <w:pPr>
        <w:ind w:left="64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B02AE26">
      <w:start w:val="1"/>
      <w:numFmt w:val="lowerRoman"/>
      <w:lvlText w:val="%9"/>
      <w:lvlJc w:val="left"/>
      <w:pPr>
        <w:ind w:left="71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E01B67"/>
    <w:multiLevelType w:val="hybridMultilevel"/>
    <w:tmpl w:val="F9802908"/>
    <w:lvl w:ilvl="0" w:tplc="9B9659A0">
      <w:start w:val="1"/>
      <w:numFmt w:val="decimal"/>
      <w:lvlText w:val="%1)"/>
      <w:lvlJc w:val="left"/>
      <w:pPr>
        <w:ind w:left="9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80EAA5E">
      <w:start w:val="1"/>
      <w:numFmt w:val="lowerLetter"/>
      <w:lvlText w:val="%2"/>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B506ED2">
      <w:start w:val="1"/>
      <w:numFmt w:val="lowerRoman"/>
      <w:lvlText w:val="%3"/>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8B29716">
      <w:start w:val="1"/>
      <w:numFmt w:val="decimal"/>
      <w:lvlText w:val="%4"/>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D9229DC">
      <w:start w:val="1"/>
      <w:numFmt w:val="lowerLetter"/>
      <w:lvlText w:val="%5"/>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3347F7E">
      <w:start w:val="1"/>
      <w:numFmt w:val="lowerRoman"/>
      <w:lvlText w:val="%6"/>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1E452C2">
      <w:start w:val="1"/>
      <w:numFmt w:val="decimal"/>
      <w:lvlText w:val="%7"/>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9BE7CE4">
      <w:start w:val="1"/>
      <w:numFmt w:val="lowerLetter"/>
      <w:lvlText w:val="%8"/>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14A1080">
      <w:start w:val="1"/>
      <w:numFmt w:val="lowerRoman"/>
      <w:lvlText w:val="%9"/>
      <w:lvlJc w:val="left"/>
      <w:pPr>
        <w:ind w:left="6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F05AC8"/>
    <w:multiLevelType w:val="hybridMultilevel"/>
    <w:tmpl w:val="D742BFD8"/>
    <w:lvl w:ilvl="0" w:tplc="3CE69A3C">
      <w:start w:val="2"/>
      <w:numFmt w:val="decimal"/>
      <w:lvlText w:val="%1)"/>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11A35EC">
      <w:start w:val="1"/>
      <w:numFmt w:val="lowerLetter"/>
      <w:lvlText w:val="%2"/>
      <w:lvlJc w:val="left"/>
      <w:pPr>
        <w:ind w:left="21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1CC2988">
      <w:start w:val="1"/>
      <w:numFmt w:val="lowerRoman"/>
      <w:lvlText w:val="%3"/>
      <w:lvlJc w:val="left"/>
      <w:pPr>
        <w:ind w:left="28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8CA7298">
      <w:start w:val="1"/>
      <w:numFmt w:val="decimal"/>
      <w:lvlText w:val="%4"/>
      <w:lvlJc w:val="left"/>
      <w:pPr>
        <w:ind w:left="35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AFC7C12">
      <w:start w:val="1"/>
      <w:numFmt w:val="lowerLetter"/>
      <w:lvlText w:val="%5"/>
      <w:lvlJc w:val="left"/>
      <w:pPr>
        <w:ind w:left="43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6766094">
      <w:start w:val="1"/>
      <w:numFmt w:val="lowerRoman"/>
      <w:lvlText w:val="%6"/>
      <w:lvlJc w:val="left"/>
      <w:pPr>
        <w:ind w:left="50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06E9F7C">
      <w:start w:val="1"/>
      <w:numFmt w:val="decimal"/>
      <w:lvlText w:val="%7"/>
      <w:lvlJc w:val="left"/>
      <w:pPr>
        <w:ind w:left="57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694AC3C">
      <w:start w:val="1"/>
      <w:numFmt w:val="lowerLetter"/>
      <w:lvlText w:val="%8"/>
      <w:lvlJc w:val="left"/>
      <w:pPr>
        <w:ind w:left="64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9FCCD44">
      <w:start w:val="1"/>
      <w:numFmt w:val="lowerRoman"/>
      <w:lvlText w:val="%9"/>
      <w:lvlJc w:val="left"/>
      <w:pPr>
        <w:ind w:left="71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8728C6"/>
    <w:multiLevelType w:val="hybridMultilevel"/>
    <w:tmpl w:val="BF245246"/>
    <w:lvl w:ilvl="0" w:tplc="C406C64C">
      <w:start w:val="1"/>
      <w:numFmt w:val="decimal"/>
      <w:lvlText w:val="%1)"/>
      <w:lvlJc w:val="left"/>
      <w:pPr>
        <w:ind w:left="11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EC8085C">
      <w:start w:val="1"/>
      <w:numFmt w:val="lowerLetter"/>
      <w:lvlText w:val="%2"/>
      <w:lvlJc w:val="left"/>
      <w:pPr>
        <w:ind w:left="185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60C492E">
      <w:start w:val="1"/>
      <w:numFmt w:val="lowerRoman"/>
      <w:lvlText w:val="%3"/>
      <w:lvlJc w:val="left"/>
      <w:pPr>
        <w:ind w:left="25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3A8346A">
      <w:start w:val="1"/>
      <w:numFmt w:val="decimal"/>
      <w:lvlText w:val="%4"/>
      <w:lvlJc w:val="left"/>
      <w:pPr>
        <w:ind w:left="32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FECE64C">
      <w:start w:val="1"/>
      <w:numFmt w:val="lowerLetter"/>
      <w:lvlText w:val="%5"/>
      <w:lvlJc w:val="left"/>
      <w:pPr>
        <w:ind w:left="40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F32B622">
      <w:start w:val="1"/>
      <w:numFmt w:val="lowerRoman"/>
      <w:lvlText w:val="%6"/>
      <w:lvlJc w:val="left"/>
      <w:pPr>
        <w:ind w:left="47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BAA7A62">
      <w:start w:val="1"/>
      <w:numFmt w:val="decimal"/>
      <w:lvlText w:val="%7"/>
      <w:lvlJc w:val="left"/>
      <w:pPr>
        <w:ind w:left="545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C6E1886">
      <w:start w:val="1"/>
      <w:numFmt w:val="lowerLetter"/>
      <w:lvlText w:val="%8"/>
      <w:lvlJc w:val="left"/>
      <w:pPr>
        <w:ind w:left="61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2A435D4">
      <w:start w:val="1"/>
      <w:numFmt w:val="lowerRoman"/>
      <w:lvlText w:val="%9"/>
      <w:lvlJc w:val="left"/>
      <w:pPr>
        <w:ind w:left="68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383408"/>
    <w:multiLevelType w:val="hybridMultilevel"/>
    <w:tmpl w:val="9BA48FA8"/>
    <w:lvl w:ilvl="0" w:tplc="AF42EA76">
      <w:start w:val="1"/>
      <w:numFmt w:val="decimal"/>
      <w:lvlText w:val="%1)"/>
      <w:lvlJc w:val="left"/>
      <w:pPr>
        <w:ind w:left="14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FFA72B2">
      <w:start w:val="1"/>
      <w:numFmt w:val="lowerLetter"/>
      <w:lvlText w:val="%2"/>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9AA249E">
      <w:start w:val="1"/>
      <w:numFmt w:val="lowerRoman"/>
      <w:lvlText w:val="%3"/>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CEA4914">
      <w:start w:val="1"/>
      <w:numFmt w:val="decimal"/>
      <w:lvlText w:val="%4"/>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B540E0C">
      <w:start w:val="1"/>
      <w:numFmt w:val="lowerLetter"/>
      <w:lvlText w:val="%5"/>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F201322">
      <w:start w:val="1"/>
      <w:numFmt w:val="lowerRoman"/>
      <w:lvlText w:val="%6"/>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81A6C4A">
      <w:start w:val="1"/>
      <w:numFmt w:val="decimal"/>
      <w:lvlText w:val="%7"/>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EF028BA">
      <w:start w:val="1"/>
      <w:numFmt w:val="lowerLetter"/>
      <w:lvlText w:val="%8"/>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D88BFFA">
      <w:start w:val="1"/>
      <w:numFmt w:val="lowerRoman"/>
      <w:lvlText w:val="%9"/>
      <w:lvlJc w:val="left"/>
      <w:pPr>
        <w:ind w:left="72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1D6FAF"/>
    <w:multiLevelType w:val="hybridMultilevel"/>
    <w:tmpl w:val="D7D47BF0"/>
    <w:lvl w:ilvl="0" w:tplc="04150001">
      <w:start w:val="1"/>
      <w:numFmt w:val="bullet"/>
      <w:lvlText w:val=""/>
      <w:lvlJc w:val="left"/>
      <w:pPr>
        <w:ind w:left="2422" w:hanging="360"/>
      </w:pPr>
      <w:rPr>
        <w:rFonts w:ascii="Symbol" w:hAnsi="Symbol" w:hint="default"/>
      </w:rPr>
    </w:lvl>
    <w:lvl w:ilvl="1" w:tplc="04150003" w:tentative="1">
      <w:start w:val="1"/>
      <w:numFmt w:val="bullet"/>
      <w:lvlText w:val="o"/>
      <w:lvlJc w:val="left"/>
      <w:pPr>
        <w:ind w:left="3142" w:hanging="360"/>
      </w:pPr>
      <w:rPr>
        <w:rFonts w:ascii="Courier New" w:hAnsi="Courier New" w:cs="Courier New" w:hint="default"/>
      </w:rPr>
    </w:lvl>
    <w:lvl w:ilvl="2" w:tplc="04150005" w:tentative="1">
      <w:start w:val="1"/>
      <w:numFmt w:val="bullet"/>
      <w:lvlText w:val=""/>
      <w:lvlJc w:val="left"/>
      <w:pPr>
        <w:ind w:left="3862" w:hanging="360"/>
      </w:pPr>
      <w:rPr>
        <w:rFonts w:ascii="Wingdings" w:hAnsi="Wingdings" w:hint="default"/>
      </w:rPr>
    </w:lvl>
    <w:lvl w:ilvl="3" w:tplc="04150001" w:tentative="1">
      <w:start w:val="1"/>
      <w:numFmt w:val="bullet"/>
      <w:lvlText w:val=""/>
      <w:lvlJc w:val="left"/>
      <w:pPr>
        <w:ind w:left="4582" w:hanging="360"/>
      </w:pPr>
      <w:rPr>
        <w:rFonts w:ascii="Symbol" w:hAnsi="Symbol" w:hint="default"/>
      </w:rPr>
    </w:lvl>
    <w:lvl w:ilvl="4" w:tplc="04150003" w:tentative="1">
      <w:start w:val="1"/>
      <w:numFmt w:val="bullet"/>
      <w:lvlText w:val="o"/>
      <w:lvlJc w:val="left"/>
      <w:pPr>
        <w:ind w:left="5302" w:hanging="360"/>
      </w:pPr>
      <w:rPr>
        <w:rFonts w:ascii="Courier New" w:hAnsi="Courier New" w:cs="Courier New" w:hint="default"/>
      </w:rPr>
    </w:lvl>
    <w:lvl w:ilvl="5" w:tplc="04150005" w:tentative="1">
      <w:start w:val="1"/>
      <w:numFmt w:val="bullet"/>
      <w:lvlText w:val=""/>
      <w:lvlJc w:val="left"/>
      <w:pPr>
        <w:ind w:left="6022" w:hanging="360"/>
      </w:pPr>
      <w:rPr>
        <w:rFonts w:ascii="Wingdings" w:hAnsi="Wingdings" w:hint="default"/>
      </w:rPr>
    </w:lvl>
    <w:lvl w:ilvl="6" w:tplc="04150001" w:tentative="1">
      <w:start w:val="1"/>
      <w:numFmt w:val="bullet"/>
      <w:lvlText w:val=""/>
      <w:lvlJc w:val="left"/>
      <w:pPr>
        <w:ind w:left="6742" w:hanging="360"/>
      </w:pPr>
      <w:rPr>
        <w:rFonts w:ascii="Symbol" w:hAnsi="Symbol" w:hint="default"/>
      </w:rPr>
    </w:lvl>
    <w:lvl w:ilvl="7" w:tplc="04150003" w:tentative="1">
      <w:start w:val="1"/>
      <w:numFmt w:val="bullet"/>
      <w:lvlText w:val="o"/>
      <w:lvlJc w:val="left"/>
      <w:pPr>
        <w:ind w:left="7462" w:hanging="360"/>
      </w:pPr>
      <w:rPr>
        <w:rFonts w:ascii="Courier New" w:hAnsi="Courier New" w:cs="Courier New" w:hint="default"/>
      </w:rPr>
    </w:lvl>
    <w:lvl w:ilvl="8" w:tplc="04150005" w:tentative="1">
      <w:start w:val="1"/>
      <w:numFmt w:val="bullet"/>
      <w:lvlText w:val=""/>
      <w:lvlJc w:val="left"/>
      <w:pPr>
        <w:ind w:left="8182" w:hanging="360"/>
      </w:pPr>
      <w:rPr>
        <w:rFonts w:ascii="Wingdings" w:hAnsi="Wingdings" w:hint="default"/>
      </w:rPr>
    </w:lvl>
  </w:abstractNum>
  <w:abstractNum w:abstractNumId="9" w15:restartNumberingAfterBreak="0">
    <w:nsid w:val="23720561"/>
    <w:multiLevelType w:val="multilevel"/>
    <w:tmpl w:val="1DB0654E"/>
    <w:lvl w:ilvl="0">
      <w:start w:val="7"/>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128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53216D4"/>
    <w:multiLevelType w:val="multilevel"/>
    <w:tmpl w:val="DAF6966E"/>
    <w:lvl w:ilvl="0">
      <w:start w:val="1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79D6179"/>
    <w:multiLevelType w:val="hybridMultilevel"/>
    <w:tmpl w:val="56A0C85C"/>
    <w:lvl w:ilvl="0" w:tplc="168EB99A">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214A68E">
      <w:start w:val="1"/>
      <w:numFmt w:val="lowerLetter"/>
      <w:lvlText w:val="%2"/>
      <w:lvlJc w:val="left"/>
      <w:pPr>
        <w:ind w:left="12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018C170">
      <w:start w:val="1"/>
      <w:numFmt w:val="lowerRoman"/>
      <w:lvlText w:val="%3"/>
      <w:lvlJc w:val="left"/>
      <w:pPr>
        <w:ind w:left="2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0522E56">
      <w:start w:val="1"/>
      <w:numFmt w:val="lowerLetter"/>
      <w:lvlRestart w:val="0"/>
      <w:lvlText w:val="%4)"/>
      <w:lvlJc w:val="left"/>
      <w:pPr>
        <w:ind w:left="28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C1CEF7E">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8B8A174">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E1627F0">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31EE292">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00406F2">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8520F0F"/>
    <w:multiLevelType w:val="hybridMultilevel"/>
    <w:tmpl w:val="D364561C"/>
    <w:lvl w:ilvl="0" w:tplc="024091AC">
      <w:start w:val="1"/>
      <w:numFmt w:val="decimal"/>
      <w:lvlText w:val="%1)"/>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898C338">
      <w:start w:val="1"/>
      <w:numFmt w:val="lowerLetter"/>
      <w:lvlText w:val="%2"/>
      <w:lvlJc w:val="left"/>
      <w:pPr>
        <w:ind w:left="21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51CF948">
      <w:start w:val="1"/>
      <w:numFmt w:val="lowerRoman"/>
      <w:lvlText w:val="%3"/>
      <w:lvlJc w:val="left"/>
      <w:pPr>
        <w:ind w:left="28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F56947C">
      <w:start w:val="1"/>
      <w:numFmt w:val="decimal"/>
      <w:lvlText w:val="%4"/>
      <w:lvlJc w:val="left"/>
      <w:pPr>
        <w:ind w:left="35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9C65684">
      <w:start w:val="1"/>
      <w:numFmt w:val="lowerLetter"/>
      <w:lvlText w:val="%5"/>
      <w:lvlJc w:val="left"/>
      <w:pPr>
        <w:ind w:left="43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E1C7522">
      <w:start w:val="1"/>
      <w:numFmt w:val="lowerRoman"/>
      <w:lvlText w:val="%6"/>
      <w:lvlJc w:val="left"/>
      <w:pPr>
        <w:ind w:left="50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41A509E">
      <w:start w:val="1"/>
      <w:numFmt w:val="decimal"/>
      <w:lvlText w:val="%7"/>
      <w:lvlJc w:val="left"/>
      <w:pPr>
        <w:ind w:left="57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3883450">
      <w:start w:val="1"/>
      <w:numFmt w:val="lowerLetter"/>
      <w:lvlText w:val="%8"/>
      <w:lvlJc w:val="left"/>
      <w:pPr>
        <w:ind w:left="64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FE80080">
      <w:start w:val="1"/>
      <w:numFmt w:val="lowerRoman"/>
      <w:lvlText w:val="%9"/>
      <w:lvlJc w:val="left"/>
      <w:pPr>
        <w:ind w:left="71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D16E38"/>
    <w:multiLevelType w:val="multilevel"/>
    <w:tmpl w:val="39BAE5F6"/>
    <w:lvl w:ilvl="0">
      <w:start w:val="1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14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F60853"/>
    <w:multiLevelType w:val="multilevel"/>
    <w:tmpl w:val="EF8C5FFE"/>
    <w:lvl w:ilvl="0">
      <w:start w:val="1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3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0268F1"/>
    <w:multiLevelType w:val="hybridMultilevel"/>
    <w:tmpl w:val="888AACDA"/>
    <w:lvl w:ilvl="0" w:tplc="D216508A">
      <w:start w:val="1"/>
      <w:numFmt w:val="bullet"/>
      <w:lvlText w:val=""/>
      <w:lvlJc w:val="left"/>
      <w:pPr>
        <w:ind w:left="1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F5E7BE4">
      <w:start w:val="1"/>
      <w:numFmt w:val="bullet"/>
      <w:lvlText w:val="o"/>
      <w:lvlJc w:val="left"/>
      <w:pPr>
        <w:ind w:left="2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0462D8">
      <w:start w:val="1"/>
      <w:numFmt w:val="bullet"/>
      <w:lvlText w:val="▪"/>
      <w:lvlJc w:val="left"/>
      <w:pPr>
        <w:ind w:left="27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1837E8">
      <w:start w:val="1"/>
      <w:numFmt w:val="bullet"/>
      <w:lvlText w:val="•"/>
      <w:lvlJc w:val="left"/>
      <w:pPr>
        <w:ind w:left="3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96D39A">
      <w:start w:val="1"/>
      <w:numFmt w:val="bullet"/>
      <w:lvlText w:val="o"/>
      <w:lvlJc w:val="left"/>
      <w:pPr>
        <w:ind w:left="4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949DE4">
      <w:start w:val="1"/>
      <w:numFmt w:val="bullet"/>
      <w:lvlText w:val="▪"/>
      <w:lvlJc w:val="left"/>
      <w:pPr>
        <w:ind w:left="48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B07AB0">
      <w:start w:val="1"/>
      <w:numFmt w:val="bullet"/>
      <w:lvlText w:val="•"/>
      <w:lvlJc w:val="left"/>
      <w:pPr>
        <w:ind w:left="5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7E75B0">
      <w:start w:val="1"/>
      <w:numFmt w:val="bullet"/>
      <w:lvlText w:val="o"/>
      <w:lvlJc w:val="left"/>
      <w:pPr>
        <w:ind w:left="63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D4F930">
      <w:start w:val="1"/>
      <w:numFmt w:val="bullet"/>
      <w:lvlText w:val="▪"/>
      <w:lvlJc w:val="left"/>
      <w:pPr>
        <w:ind w:left="70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0AB5A37"/>
    <w:multiLevelType w:val="multilevel"/>
    <w:tmpl w:val="64F0DB92"/>
    <w:lvl w:ilvl="0">
      <w:start w:val="4"/>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28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27B62F3"/>
    <w:multiLevelType w:val="multilevel"/>
    <w:tmpl w:val="BDD4F27C"/>
    <w:lvl w:ilvl="0">
      <w:start w:val="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8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4376B41"/>
    <w:multiLevelType w:val="hybridMultilevel"/>
    <w:tmpl w:val="CCB6FCAC"/>
    <w:lvl w:ilvl="0" w:tplc="07ACCD1A">
      <w:start w:val="1"/>
      <w:numFmt w:val="lowerLetter"/>
      <w:lvlText w:val="%1)"/>
      <w:lvlJc w:val="left"/>
      <w:pPr>
        <w:ind w:left="14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A42C9C2">
      <w:start w:val="1"/>
      <w:numFmt w:val="lowerLetter"/>
      <w:lvlText w:val="%2"/>
      <w:lvlJc w:val="left"/>
      <w:pPr>
        <w:ind w:left="215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F1E0BE4">
      <w:start w:val="1"/>
      <w:numFmt w:val="lowerRoman"/>
      <w:lvlText w:val="%3"/>
      <w:lvlJc w:val="left"/>
      <w:pPr>
        <w:ind w:left="28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8C670F2">
      <w:start w:val="1"/>
      <w:numFmt w:val="decimal"/>
      <w:lvlText w:val="%4"/>
      <w:lvlJc w:val="left"/>
      <w:pPr>
        <w:ind w:left="35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898F5D0">
      <w:start w:val="1"/>
      <w:numFmt w:val="lowerLetter"/>
      <w:lvlText w:val="%5"/>
      <w:lvlJc w:val="left"/>
      <w:pPr>
        <w:ind w:left="43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986978A">
      <w:start w:val="1"/>
      <w:numFmt w:val="lowerRoman"/>
      <w:lvlText w:val="%6"/>
      <w:lvlJc w:val="left"/>
      <w:pPr>
        <w:ind w:left="50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F483328">
      <w:start w:val="1"/>
      <w:numFmt w:val="decimal"/>
      <w:lvlText w:val="%7"/>
      <w:lvlJc w:val="left"/>
      <w:pPr>
        <w:ind w:left="575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8745DDE">
      <w:start w:val="1"/>
      <w:numFmt w:val="lowerLetter"/>
      <w:lvlText w:val="%8"/>
      <w:lvlJc w:val="left"/>
      <w:pPr>
        <w:ind w:left="64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3C4450A">
      <w:start w:val="1"/>
      <w:numFmt w:val="lowerRoman"/>
      <w:lvlText w:val="%9"/>
      <w:lvlJc w:val="left"/>
      <w:pPr>
        <w:ind w:left="71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AC2EFA"/>
    <w:multiLevelType w:val="hybridMultilevel"/>
    <w:tmpl w:val="DB54C3EE"/>
    <w:lvl w:ilvl="0" w:tplc="FB92AD3A">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A0EA1E0">
      <w:start w:val="1"/>
      <w:numFmt w:val="lowerLetter"/>
      <w:lvlText w:val="%2"/>
      <w:lvlJc w:val="left"/>
      <w:pPr>
        <w:ind w:left="12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346A8F4">
      <w:start w:val="1"/>
      <w:numFmt w:val="lowerLetter"/>
      <w:lvlRestart w:val="0"/>
      <w:lvlText w:val="%3)"/>
      <w:lvlJc w:val="left"/>
      <w:pPr>
        <w:ind w:left="21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D16EE4E">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74C4BFC">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F066E3A">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9B6B722">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4901A22">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408B44E">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D8B41D7"/>
    <w:multiLevelType w:val="hybridMultilevel"/>
    <w:tmpl w:val="49025566"/>
    <w:lvl w:ilvl="0" w:tplc="04150001">
      <w:start w:val="1"/>
      <w:numFmt w:val="bullet"/>
      <w:lvlText w:val=""/>
      <w:lvlJc w:val="left"/>
      <w:pPr>
        <w:ind w:left="1283" w:hanging="360"/>
      </w:pPr>
      <w:rPr>
        <w:rFonts w:ascii="Symbol" w:hAnsi="Symbol" w:hint="default"/>
      </w:rPr>
    </w:lvl>
    <w:lvl w:ilvl="1" w:tplc="04150003">
      <w:start w:val="1"/>
      <w:numFmt w:val="bullet"/>
      <w:lvlText w:val="o"/>
      <w:lvlJc w:val="left"/>
      <w:pPr>
        <w:ind w:left="2003" w:hanging="360"/>
      </w:pPr>
      <w:rPr>
        <w:rFonts w:ascii="Courier New" w:hAnsi="Courier New" w:cs="Courier New" w:hint="default"/>
      </w:rPr>
    </w:lvl>
    <w:lvl w:ilvl="2" w:tplc="04150005" w:tentative="1">
      <w:start w:val="1"/>
      <w:numFmt w:val="bullet"/>
      <w:lvlText w:val=""/>
      <w:lvlJc w:val="left"/>
      <w:pPr>
        <w:ind w:left="2723" w:hanging="360"/>
      </w:pPr>
      <w:rPr>
        <w:rFonts w:ascii="Wingdings" w:hAnsi="Wingdings" w:hint="default"/>
      </w:rPr>
    </w:lvl>
    <w:lvl w:ilvl="3" w:tplc="04150001" w:tentative="1">
      <w:start w:val="1"/>
      <w:numFmt w:val="bullet"/>
      <w:lvlText w:val=""/>
      <w:lvlJc w:val="left"/>
      <w:pPr>
        <w:ind w:left="3443" w:hanging="360"/>
      </w:pPr>
      <w:rPr>
        <w:rFonts w:ascii="Symbol" w:hAnsi="Symbol" w:hint="default"/>
      </w:rPr>
    </w:lvl>
    <w:lvl w:ilvl="4" w:tplc="04150003" w:tentative="1">
      <w:start w:val="1"/>
      <w:numFmt w:val="bullet"/>
      <w:lvlText w:val="o"/>
      <w:lvlJc w:val="left"/>
      <w:pPr>
        <w:ind w:left="4163" w:hanging="360"/>
      </w:pPr>
      <w:rPr>
        <w:rFonts w:ascii="Courier New" w:hAnsi="Courier New" w:cs="Courier New" w:hint="default"/>
      </w:rPr>
    </w:lvl>
    <w:lvl w:ilvl="5" w:tplc="04150005" w:tentative="1">
      <w:start w:val="1"/>
      <w:numFmt w:val="bullet"/>
      <w:lvlText w:val=""/>
      <w:lvlJc w:val="left"/>
      <w:pPr>
        <w:ind w:left="4883" w:hanging="360"/>
      </w:pPr>
      <w:rPr>
        <w:rFonts w:ascii="Wingdings" w:hAnsi="Wingdings" w:hint="default"/>
      </w:rPr>
    </w:lvl>
    <w:lvl w:ilvl="6" w:tplc="04150001" w:tentative="1">
      <w:start w:val="1"/>
      <w:numFmt w:val="bullet"/>
      <w:lvlText w:val=""/>
      <w:lvlJc w:val="left"/>
      <w:pPr>
        <w:ind w:left="5603" w:hanging="360"/>
      </w:pPr>
      <w:rPr>
        <w:rFonts w:ascii="Symbol" w:hAnsi="Symbol" w:hint="default"/>
      </w:rPr>
    </w:lvl>
    <w:lvl w:ilvl="7" w:tplc="04150003" w:tentative="1">
      <w:start w:val="1"/>
      <w:numFmt w:val="bullet"/>
      <w:lvlText w:val="o"/>
      <w:lvlJc w:val="left"/>
      <w:pPr>
        <w:ind w:left="6323" w:hanging="360"/>
      </w:pPr>
      <w:rPr>
        <w:rFonts w:ascii="Courier New" w:hAnsi="Courier New" w:cs="Courier New" w:hint="default"/>
      </w:rPr>
    </w:lvl>
    <w:lvl w:ilvl="8" w:tplc="04150005" w:tentative="1">
      <w:start w:val="1"/>
      <w:numFmt w:val="bullet"/>
      <w:lvlText w:val=""/>
      <w:lvlJc w:val="left"/>
      <w:pPr>
        <w:ind w:left="7043" w:hanging="360"/>
      </w:pPr>
      <w:rPr>
        <w:rFonts w:ascii="Wingdings" w:hAnsi="Wingdings" w:hint="default"/>
      </w:rPr>
    </w:lvl>
  </w:abstractNum>
  <w:abstractNum w:abstractNumId="21" w15:restartNumberingAfterBreak="0">
    <w:nsid w:val="3E7F3DF3"/>
    <w:multiLevelType w:val="hybridMultilevel"/>
    <w:tmpl w:val="AA6A19CA"/>
    <w:lvl w:ilvl="0" w:tplc="98F098F4">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BF4077A">
      <w:start w:val="1"/>
      <w:numFmt w:val="lowerLetter"/>
      <w:lvlText w:val="%2"/>
      <w:lvlJc w:val="left"/>
      <w:pPr>
        <w:ind w:left="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544665C2">
      <w:start w:val="1"/>
      <w:numFmt w:val="lowerLetter"/>
      <w:lvlRestart w:val="0"/>
      <w:lvlText w:val="%3)"/>
      <w:lvlJc w:val="left"/>
      <w:pPr>
        <w:ind w:left="15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7DA326C">
      <w:start w:val="1"/>
      <w:numFmt w:val="decimal"/>
      <w:lvlText w:val="%4"/>
      <w:lvlJc w:val="left"/>
      <w:pPr>
        <w:ind w:left="22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6FA0272">
      <w:start w:val="1"/>
      <w:numFmt w:val="lowerLetter"/>
      <w:lvlText w:val="%5"/>
      <w:lvlJc w:val="left"/>
      <w:pPr>
        <w:ind w:left="30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21063D0">
      <w:start w:val="1"/>
      <w:numFmt w:val="lowerRoman"/>
      <w:lvlText w:val="%6"/>
      <w:lvlJc w:val="left"/>
      <w:pPr>
        <w:ind w:left="3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0B4DB4E">
      <w:start w:val="1"/>
      <w:numFmt w:val="decimal"/>
      <w:lvlText w:val="%7"/>
      <w:lvlJc w:val="left"/>
      <w:pPr>
        <w:ind w:left="4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28CBA2A">
      <w:start w:val="1"/>
      <w:numFmt w:val="lowerLetter"/>
      <w:lvlText w:val="%8"/>
      <w:lvlJc w:val="left"/>
      <w:pPr>
        <w:ind w:left="5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8BEE0A6">
      <w:start w:val="1"/>
      <w:numFmt w:val="lowerRoman"/>
      <w:lvlText w:val="%9"/>
      <w:lvlJc w:val="left"/>
      <w:pPr>
        <w:ind w:left="5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0036FF8"/>
    <w:multiLevelType w:val="multilevel"/>
    <w:tmpl w:val="927404D4"/>
    <w:lvl w:ilvl="0">
      <w:start w:val="1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23"/>
      <w:numFmt w:val="decimal"/>
      <w:lvlRestart w:val="0"/>
      <w:lvlText w:val="%1.%2."/>
      <w:lvlJc w:val="left"/>
      <w:pPr>
        <w:ind w:left="14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41A4F42"/>
    <w:multiLevelType w:val="hybridMultilevel"/>
    <w:tmpl w:val="D13A1AB0"/>
    <w:lvl w:ilvl="0" w:tplc="5BE27AE2">
      <w:start w:val="1"/>
      <w:numFmt w:val="lowerLetter"/>
      <w:lvlText w:val="%1)"/>
      <w:lvlJc w:val="left"/>
      <w:pPr>
        <w:ind w:left="7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D2CB54C">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BE88782">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B8C1A1C">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1682FD4">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36016A6">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E76C7D2">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592970A">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BFCE34C">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561565D"/>
    <w:multiLevelType w:val="multilevel"/>
    <w:tmpl w:val="F7DA0A88"/>
    <w:lvl w:ilvl="0">
      <w:start w:val="9"/>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78C08F8"/>
    <w:multiLevelType w:val="hybridMultilevel"/>
    <w:tmpl w:val="840E83BA"/>
    <w:lvl w:ilvl="0" w:tplc="EF066F9E">
      <w:start w:val="1"/>
      <w:numFmt w:val="lowerLetter"/>
      <w:lvlText w:val="%1)"/>
      <w:lvlJc w:val="left"/>
      <w:pPr>
        <w:ind w:left="12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AC22A54">
      <w:start w:val="1"/>
      <w:numFmt w:val="lowerLetter"/>
      <w:lvlText w:val="%2"/>
      <w:lvlJc w:val="left"/>
      <w:pPr>
        <w:ind w:left="20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0B60DC8">
      <w:start w:val="1"/>
      <w:numFmt w:val="lowerRoman"/>
      <w:lvlText w:val="%3"/>
      <w:lvlJc w:val="left"/>
      <w:pPr>
        <w:ind w:left="27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6E2295C">
      <w:start w:val="1"/>
      <w:numFmt w:val="decimal"/>
      <w:lvlText w:val="%4"/>
      <w:lvlJc w:val="left"/>
      <w:pPr>
        <w:ind w:left="35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57A6EEE">
      <w:start w:val="1"/>
      <w:numFmt w:val="lowerLetter"/>
      <w:lvlText w:val="%5"/>
      <w:lvlJc w:val="left"/>
      <w:pPr>
        <w:ind w:left="42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580FDA6">
      <w:start w:val="1"/>
      <w:numFmt w:val="lowerRoman"/>
      <w:lvlText w:val="%6"/>
      <w:lvlJc w:val="left"/>
      <w:pPr>
        <w:ind w:left="49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928659A">
      <w:start w:val="1"/>
      <w:numFmt w:val="decimal"/>
      <w:lvlText w:val="%7"/>
      <w:lvlJc w:val="left"/>
      <w:pPr>
        <w:ind w:left="56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2D87E2E">
      <w:start w:val="1"/>
      <w:numFmt w:val="lowerLetter"/>
      <w:lvlText w:val="%8"/>
      <w:lvlJc w:val="left"/>
      <w:pPr>
        <w:ind w:left="63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A2844B8">
      <w:start w:val="1"/>
      <w:numFmt w:val="lowerRoman"/>
      <w:lvlText w:val="%9"/>
      <w:lvlJc w:val="left"/>
      <w:pPr>
        <w:ind w:left="71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BAD6DFE"/>
    <w:multiLevelType w:val="hybridMultilevel"/>
    <w:tmpl w:val="FCF88478"/>
    <w:lvl w:ilvl="0" w:tplc="832462FE">
      <w:start w:val="1"/>
      <w:numFmt w:val="decimal"/>
      <w:lvlText w:val="%1)"/>
      <w:lvlJc w:val="left"/>
      <w:pPr>
        <w:ind w:left="14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24401674">
      <w:start w:val="1"/>
      <w:numFmt w:val="lowerLetter"/>
      <w:lvlText w:val="%2"/>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D8C0274">
      <w:start w:val="1"/>
      <w:numFmt w:val="lowerRoman"/>
      <w:lvlText w:val="%3"/>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FB6BC66">
      <w:start w:val="1"/>
      <w:numFmt w:val="decimal"/>
      <w:lvlText w:val="%4"/>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1786DC02">
      <w:start w:val="1"/>
      <w:numFmt w:val="lowerLetter"/>
      <w:lvlText w:val="%5"/>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E7489A0">
      <w:start w:val="1"/>
      <w:numFmt w:val="lowerRoman"/>
      <w:lvlText w:val="%6"/>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384D5DE">
      <w:start w:val="1"/>
      <w:numFmt w:val="decimal"/>
      <w:lvlText w:val="%7"/>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380F31A">
      <w:start w:val="1"/>
      <w:numFmt w:val="lowerLetter"/>
      <w:lvlText w:val="%8"/>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F40E4904">
      <w:start w:val="1"/>
      <w:numFmt w:val="lowerRoman"/>
      <w:lvlText w:val="%9"/>
      <w:lvlJc w:val="left"/>
      <w:pPr>
        <w:ind w:left="72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C94161E"/>
    <w:multiLevelType w:val="multilevel"/>
    <w:tmpl w:val="773A8974"/>
    <w:lvl w:ilvl="0">
      <w:start w:val="24"/>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D197517"/>
    <w:multiLevelType w:val="hybridMultilevel"/>
    <w:tmpl w:val="91B681E2"/>
    <w:lvl w:ilvl="0" w:tplc="5E8C96CE">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E1800C0">
      <w:start w:val="1"/>
      <w:numFmt w:val="lowerLetter"/>
      <w:lvlText w:val="%2"/>
      <w:lvlJc w:val="left"/>
      <w:pPr>
        <w:ind w:left="12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0442EC8">
      <w:start w:val="1"/>
      <w:numFmt w:val="lowerLetter"/>
      <w:lvlRestart w:val="0"/>
      <w:lvlText w:val="%3)"/>
      <w:lvlJc w:val="left"/>
      <w:pPr>
        <w:ind w:left="21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5C8A29E">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3583024">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6A8DB76">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7325C0E">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E1AF7FE">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DB45BC8">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F6114A8"/>
    <w:multiLevelType w:val="hybridMultilevel"/>
    <w:tmpl w:val="45AEB68E"/>
    <w:lvl w:ilvl="0" w:tplc="0FD601AE">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A7FE6290">
      <w:start w:val="1"/>
      <w:numFmt w:val="lowerLetter"/>
      <w:lvlText w:val="%2"/>
      <w:lvlJc w:val="left"/>
      <w:pPr>
        <w:ind w:left="12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900A74C">
      <w:start w:val="1"/>
      <w:numFmt w:val="decimal"/>
      <w:lvlRestart w:val="0"/>
      <w:lvlText w:val="%3)"/>
      <w:lvlJc w:val="left"/>
      <w:pPr>
        <w:ind w:left="21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7242774">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ECAB888">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AFEA34E">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F621746">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02000DC">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090BF6E">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FB64664"/>
    <w:multiLevelType w:val="multilevel"/>
    <w:tmpl w:val="3E00E93A"/>
    <w:lvl w:ilvl="0">
      <w:start w:val="4"/>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28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FF9400D"/>
    <w:multiLevelType w:val="multilevel"/>
    <w:tmpl w:val="C2E44C8A"/>
    <w:lvl w:ilvl="0">
      <w:start w:val="8"/>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1642781"/>
    <w:multiLevelType w:val="hybridMultilevel"/>
    <w:tmpl w:val="874E21C6"/>
    <w:lvl w:ilvl="0" w:tplc="18362012">
      <w:start w:val="1"/>
      <w:numFmt w:val="lowerLetter"/>
      <w:lvlText w:val="%1)"/>
      <w:lvlJc w:val="left"/>
      <w:pPr>
        <w:ind w:left="14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8B8B526">
      <w:start w:val="1"/>
      <w:numFmt w:val="lowerLetter"/>
      <w:lvlText w:val="%2"/>
      <w:lvlJc w:val="left"/>
      <w:pPr>
        <w:ind w:left="215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2E27BFE">
      <w:start w:val="1"/>
      <w:numFmt w:val="lowerRoman"/>
      <w:lvlText w:val="%3"/>
      <w:lvlJc w:val="left"/>
      <w:pPr>
        <w:ind w:left="28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268ED34">
      <w:start w:val="1"/>
      <w:numFmt w:val="decimal"/>
      <w:lvlText w:val="%4"/>
      <w:lvlJc w:val="left"/>
      <w:pPr>
        <w:ind w:left="35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0027DDE">
      <w:start w:val="1"/>
      <w:numFmt w:val="lowerLetter"/>
      <w:lvlText w:val="%5"/>
      <w:lvlJc w:val="left"/>
      <w:pPr>
        <w:ind w:left="43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7787CD2">
      <w:start w:val="1"/>
      <w:numFmt w:val="lowerRoman"/>
      <w:lvlText w:val="%6"/>
      <w:lvlJc w:val="left"/>
      <w:pPr>
        <w:ind w:left="50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41CFBCA">
      <w:start w:val="1"/>
      <w:numFmt w:val="decimal"/>
      <w:lvlText w:val="%7"/>
      <w:lvlJc w:val="left"/>
      <w:pPr>
        <w:ind w:left="575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137E50FA">
      <w:start w:val="1"/>
      <w:numFmt w:val="lowerLetter"/>
      <w:lvlText w:val="%8"/>
      <w:lvlJc w:val="left"/>
      <w:pPr>
        <w:ind w:left="64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FC4F754">
      <w:start w:val="1"/>
      <w:numFmt w:val="lowerRoman"/>
      <w:lvlText w:val="%9"/>
      <w:lvlJc w:val="left"/>
      <w:pPr>
        <w:ind w:left="71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21A0943"/>
    <w:multiLevelType w:val="hybridMultilevel"/>
    <w:tmpl w:val="DFB60192"/>
    <w:lvl w:ilvl="0" w:tplc="AEACA0FE">
      <w:start w:val="1"/>
      <w:numFmt w:val="lowerLetter"/>
      <w:lvlText w:val="%1)"/>
      <w:lvlJc w:val="left"/>
      <w:pPr>
        <w:ind w:left="14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750BF68">
      <w:start w:val="1"/>
      <w:numFmt w:val="lowerLetter"/>
      <w:lvlText w:val="%2"/>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B18BFDE">
      <w:start w:val="1"/>
      <w:numFmt w:val="lowerRoman"/>
      <w:lvlText w:val="%3"/>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0D8532C">
      <w:start w:val="1"/>
      <w:numFmt w:val="decimal"/>
      <w:lvlText w:val="%4"/>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152CB10">
      <w:start w:val="1"/>
      <w:numFmt w:val="lowerLetter"/>
      <w:lvlText w:val="%5"/>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CF6C0FD8">
      <w:start w:val="1"/>
      <w:numFmt w:val="lowerRoman"/>
      <w:lvlText w:val="%6"/>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390D174">
      <w:start w:val="1"/>
      <w:numFmt w:val="decimal"/>
      <w:lvlText w:val="%7"/>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44E30C6">
      <w:start w:val="1"/>
      <w:numFmt w:val="lowerLetter"/>
      <w:lvlText w:val="%8"/>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B700676">
      <w:start w:val="1"/>
      <w:numFmt w:val="lowerRoman"/>
      <w:lvlText w:val="%9"/>
      <w:lvlJc w:val="left"/>
      <w:pPr>
        <w:ind w:left="72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3BD4B36"/>
    <w:multiLevelType w:val="hybridMultilevel"/>
    <w:tmpl w:val="27C04C3A"/>
    <w:lvl w:ilvl="0" w:tplc="9E7C8486">
      <w:start w:val="2"/>
      <w:numFmt w:val="decimal"/>
      <w:lvlText w:val="%1)"/>
      <w:lvlJc w:val="left"/>
      <w:pPr>
        <w:ind w:left="11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7A4778C">
      <w:start w:val="1"/>
      <w:numFmt w:val="lowerLetter"/>
      <w:lvlText w:val="%2"/>
      <w:lvlJc w:val="left"/>
      <w:pPr>
        <w:ind w:left="185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7A61F7A">
      <w:start w:val="1"/>
      <w:numFmt w:val="lowerRoman"/>
      <w:lvlText w:val="%3"/>
      <w:lvlJc w:val="left"/>
      <w:pPr>
        <w:ind w:left="25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5F0D686">
      <w:start w:val="1"/>
      <w:numFmt w:val="decimal"/>
      <w:lvlText w:val="%4"/>
      <w:lvlJc w:val="left"/>
      <w:pPr>
        <w:ind w:left="32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74AC856">
      <w:start w:val="1"/>
      <w:numFmt w:val="lowerLetter"/>
      <w:lvlText w:val="%5"/>
      <w:lvlJc w:val="left"/>
      <w:pPr>
        <w:ind w:left="40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E3629B0">
      <w:start w:val="1"/>
      <w:numFmt w:val="lowerRoman"/>
      <w:lvlText w:val="%6"/>
      <w:lvlJc w:val="left"/>
      <w:pPr>
        <w:ind w:left="47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EE843EA">
      <w:start w:val="1"/>
      <w:numFmt w:val="decimal"/>
      <w:lvlText w:val="%7"/>
      <w:lvlJc w:val="left"/>
      <w:pPr>
        <w:ind w:left="545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E1065DEC">
      <w:start w:val="1"/>
      <w:numFmt w:val="lowerLetter"/>
      <w:lvlText w:val="%8"/>
      <w:lvlJc w:val="left"/>
      <w:pPr>
        <w:ind w:left="61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4C4BB96">
      <w:start w:val="1"/>
      <w:numFmt w:val="lowerRoman"/>
      <w:lvlText w:val="%9"/>
      <w:lvlJc w:val="left"/>
      <w:pPr>
        <w:ind w:left="68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4993694"/>
    <w:multiLevelType w:val="multilevel"/>
    <w:tmpl w:val="229C1456"/>
    <w:lvl w:ilvl="0">
      <w:start w:val="13"/>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3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49C3E41"/>
    <w:multiLevelType w:val="hybridMultilevel"/>
    <w:tmpl w:val="E564AE7E"/>
    <w:lvl w:ilvl="0" w:tplc="CC16F726">
      <w:start w:val="1"/>
      <w:numFmt w:val="decimal"/>
      <w:lvlText w:val="%1)"/>
      <w:lvlJc w:val="left"/>
      <w:pPr>
        <w:ind w:left="145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0EB4676C">
      <w:start w:val="1"/>
      <w:numFmt w:val="lowerLetter"/>
      <w:lvlText w:val="%2"/>
      <w:lvlJc w:val="left"/>
      <w:pPr>
        <w:ind w:left="21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FBCA01C2">
      <w:start w:val="1"/>
      <w:numFmt w:val="lowerRoman"/>
      <w:lvlText w:val="%3"/>
      <w:lvlJc w:val="left"/>
      <w:pPr>
        <w:ind w:left="28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E2126EB4">
      <w:start w:val="1"/>
      <w:numFmt w:val="decimal"/>
      <w:lvlText w:val="%4"/>
      <w:lvlJc w:val="left"/>
      <w:pPr>
        <w:ind w:left="36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4FB2EB66">
      <w:start w:val="1"/>
      <w:numFmt w:val="lowerLetter"/>
      <w:lvlText w:val="%5"/>
      <w:lvlJc w:val="left"/>
      <w:pPr>
        <w:ind w:left="43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334A1BF2">
      <w:start w:val="1"/>
      <w:numFmt w:val="lowerRoman"/>
      <w:lvlText w:val="%6"/>
      <w:lvlJc w:val="left"/>
      <w:pPr>
        <w:ind w:left="50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882EACEE">
      <w:start w:val="1"/>
      <w:numFmt w:val="decimal"/>
      <w:lvlText w:val="%7"/>
      <w:lvlJc w:val="left"/>
      <w:pPr>
        <w:ind w:left="57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B25863DE">
      <w:start w:val="1"/>
      <w:numFmt w:val="lowerLetter"/>
      <w:lvlText w:val="%8"/>
      <w:lvlJc w:val="left"/>
      <w:pPr>
        <w:ind w:left="64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CBD2E520">
      <w:start w:val="1"/>
      <w:numFmt w:val="lowerRoman"/>
      <w:lvlText w:val="%9"/>
      <w:lvlJc w:val="left"/>
      <w:pPr>
        <w:ind w:left="72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74A6EDB"/>
    <w:multiLevelType w:val="hybridMultilevel"/>
    <w:tmpl w:val="F51CE052"/>
    <w:lvl w:ilvl="0" w:tplc="04150001">
      <w:start w:val="1"/>
      <w:numFmt w:val="bullet"/>
      <w:lvlText w:val=""/>
      <w:lvlJc w:val="left"/>
      <w:pPr>
        <w:ind w:left="2484"/>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E1800C0">
      <w:start w:val="1"/>
      <w:numFmt w:val="lowerLetter"/>
      <w:lvlText w:val="%2"/>
      <w:lvlJc w:val="left"/>
      <w:pPr>
        <w:ind w:left="33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0442EC8">
      <w:start w:val="1"/>
      <w:numFmt w:val="lowerLetter"/>
      <w:lvlRestart w:val="0"/>
      <w:lvlText w:val="%3)"/>
      <w:lvlJc w:val="left"/>
      <w:pPr>
        <w:ind w:left="429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5C8A29E">
      <w:start w:val="1"/>
      <w:numFmt w:val="decimal"/>
      <w:lvlText w:val="%4"/>
      <w:lvlJc w:val="left"/>
      <w:pPr>
        <w:ind w:left="50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3583024">
      <w:start w:val="1"/>
      <w:numFmt w:val="lowerLetter"/>
      <w:lvlText w:val="%5"/>
      <w:lvlJc w:val="left"/>
      <w:pPr>
        <w:ind w:left="57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6A8DB76">
      <w:start w:val="1"/>
      <w:numFmt w:val="lowerRoman"/>
      <w:lvlText w:val="%6"/>
      <w:lvlJc w:val="left"/>
      <w:pPr>
        <w:ind w:left="644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7325C0E">
      <w:start w:val="1"/>
      <w:numFmt w:val="decimal"/>
      <w:lvlText w:val="%7"/>
      <w:lvlJc w:val="left"/>
      <w:pPr>
        <w:ind w:left="716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E1AF7FE">
      <w:start w:val="1"/>
      <w:numFmt w:val="lowerLetter"/>
      <w:lvlText w:val="%8"/>
      <w:lvlJc w:val="left"/>
      <w:pPr>
        <w:ind w:left="788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DB45BC8">
      <w:start w:val="1"/>
      <w:numFmt w:val="lowerRoman"/>
      <w:lvlText w:val="%9"/>
      <w:lvlJc w:val="left"/>
      <w:pPr>
        <w:ind w:left="86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9AD0C93"/>
    <w:multiLevelType w:val="hybridMultilevel"/>
    <w:tmpl w:val="366C474E"/>
    <w:lvl w:ilvl="0" w:tplc="EF4A7B0E">
      <w:start w:val="1"/>
      <w:numFmt w:val="decimal"/>
      <w:lvlText w:val="%1)"/>
      <w:lvlJc w:val="left"/>
      <w:pPr>
        <w:ind w:left="11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34858D4">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C82D548">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B72719A">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8C8A176">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65099C4">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1503EA8">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EB8CD86">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9344ED6">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BA628D7"/>
    <w:multiLevelType w:val="hybridMultilevel"/>
    <w:tmpl w:val="0CD82F68"/>
    <w:lvl w:ilvl="0" w:tplc="016CCE44">
      <w:start w:val="1"/>
      <w:numFmt w:val="decimal"/>
      <w:lvlText w:val="%1)"/>
      <w:lvlJc w:val="left"/>
      <w:pPr>
        <w:ind w:left="10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D9071A4">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ED4AE8C">
      <w:start w:val="1"/>
      <w:numFmt w:val="lowerRoman"/>
      <w:lvlText w:val="%3"/>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E506910">
      <w:start w:val="1"/>
      <w:numFmt w:val="decimal"/>
      <w:lvlText w:val="%4"/>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EAAF76E">
      <w:start w:val="1"/>
      <w:numFmt w:val="lowerLetter"/>
      <w:lvlText w:val="%5"/>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E3A7C56">
      <w:start w:val="1"/>
      <w:numFmt w:val="lowerRoman"/>
      <w:lvlText w:val="%6"/>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DEC3FE8">
      <w:start w:val="1"/>
      <w:numFmt w:val="decimal"/>
      <w:lvlText w:val="%7"/>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1D88078">
      <w:start w:val="1"/>
      <w:numFmt w:val="lowerLetter"/>
      <w:lvlText w:val="%8"/>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C661F1E">
      <w:start w:val="1"/>
      <w:numFmt w:val="lowerRoman"/>
      <w:lvlText w:val="%9"/>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CBC504F"/>
    <w:multiLevelType w:val="hybridMultilevel"/>
    <w:tmpl w:val="4B3CC6E2"/>
    <w:lvl w:ilvl="0" w:tplc="6C6AACBE">
      <w:start w:val="1"/>
      <w:numFmt w:val="decimal"/>
      <w:lvlText w:val="%1."/>
      <w:lvlJc w:val="left"/>
      <w:pPr>
        <w:ind w:left="14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904C824">
      <w:start w:val="1"/>
      <w:numFmt w:val="lowerLetter"/>
      <w:lvlText w:val="%2"/>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4E03AA0">
      <w:start w:val="1"/>
      <w:numFmt w:val="lowerRoman"/>
      <w:lvlText w:val="%3"/>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AA45636">
      <w:start w:val="1"/>
      <w:numFmt w:val="decimal"/>
      <w:lvlText w:val="%4"/>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2A0FD1C">
      <w:start w:val="1"/>
      <w:numFmt w:val="lowerLetter"/>
      <w:lvlText w:val="%5"/>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71CB5B0">
      <w:start w:val="1"/>
      <w:numFmt w:val="lowerRoman"/>
      <w:lvlText w:val="%6"/>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344FF4E">
      <w:start w:val="1"/>
      <w:numFmt w:val="decimal"/>
      <w:lvlText w:val="%7"/>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A163BAA">
      <w:start w:val="1"/>
      <w:numFmt w:val="lowerLetter"/>
      <w:lvlText w:val="%8"/>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44C0A00">
      <w:start w:val="1"/>
      <w:numFmt w:val="lowerRoman"/>
      <w:lvlText w:val="%9"/>
      <w:lvlJc w:val="left"/>
      <w:pPr>
        <w:ind w:left="72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F8116C9"/>
    <w:multiLevelType w:val="hybridMultilevel"/>
    <w:tmpl w:val="98021320"/>
    <w:lvl w:ilvl="0" w:tplc="22104C22">
      <w:start w:val="1"/>
      <w:numFmt w:val="decimal"/>
      <w:lvlText w:val="%1)"/>
      <w:lvlJc w:val="left"/>
      <w:pPr>
        <w:ind w:left="14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7F05278">
      <w:start w:val="1"/>
      <w:numFmt w:val="lowerLetter"/>
      <w:lvlText w:val="%2"/>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1561F48">
      <w:start w:val="1"/>
      <w:numFmt w:val="lowerRoman"/>
      <w:lvlText w:val="%3"/>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E90018E">
      <w:start w:val="1"/>
      <w:numFmt w:val="decimal"/>
      <w:lvlText w:val="%4"/>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0ACA9F4">
      <w:start w:val="1"/>
      <w:numFmt w:val="lowerLetter"/>
      <w:lvlText w:val="%5"/>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C98DE56">
      <w:start w:val="1"/>
      <w:numFmt w:val="lowerRoman"/>
      <w:lvlText w:val="%6"/>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422A3CE">
      <w:start w:val="1"/>
      <w:numFmt w:val="decimal"/>
      <w:lvlText w:val="%7"/>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B7E7288">
      <w:start w:val="1"/>
      <w:numFmt w:val="lowerLetter"/>
      <w:lvlText w:val="%8"/>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E00C12C">
      <w:start w:val="1"/>
      <w:numFmt w:val="lowerRoman"/>
      <w:lvlText w:val="%9"/>
      <w:lvlJc w:val="left"/>
      <w:pPr>
        <w:ind w:left="72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0EE4626"/>
    <w:multiLevelType w:val="multilevel"/>
    <w:tmpl w:val="D9E6E5DC"/>
    <w:lvl w:ilvl="0">
      <w:start w:val="1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28"/>
      <w:numFmt w:val="decimal"/>
      <w:lvlRestart w:val="0"/>
      <w:lvlText w:val="%1.%2."/>
      <w:lvlJc w:val="left"/>
      <w:pPr>
        <w:ind w:left="143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2354641"/>
    <w:multiLevelType w:val="hybridMultilevel"/>
    <w:tmpl w:val="E78442AE"/>
    <w:lvl w:ilvl="0" w:tplc="831E8A1A">
      <w:start w:val="1"/>
      <w:numFmt w:val="lowerLetter"/>
      <w:lvlText w:val="%1)"/>
      <w:lvlJc w:val="left"/>
      <w:pPr>
        <w:ind w:left="11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8025348">
      <w:start w:val="1"/>
      <w:numFmt w:val="lowerLetter"/>
      <w:lvlText w:val="%2"/>
      <w:lvlJc w:val="left"/>
      <w:pPr>
        <w:ind w:left="19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4D8B5DC">
      <w:start w:val="1"/>
      <w:numFmt w:val="lowerRoman"/>
      <w:lvlText w:val="%3"/>
      <w:lvlJc w:val="left"/>
      <w:pPr>
        <w:ind w:left="265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6F22E38">
      <w:start w:val="1"/>
      <w:numFmt w:val="decimal"/>
      <w:lvlText w:val="%4"/>
      <w:lvlJc w:val="left"/>
      <w:pPr>
        <w:ind w:left="33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4C883EC">
      <w:start w:val="1"/>
      <w:numFmt w:val="lowerLetter"/>
      <w:lvlText w:val="%5"/>
      <w:lvlJc w:val="left"/>
      <w:pPr>
        <w:ind w:left="40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32E3972">
      <w:start w:val="1"/>
      <w:numFmt w:val="lowerRoman"/>
      <w:lvlText w:val="%6"/>
      <w:lvlJc w:val="left"/>
      <w:pPr>
        <w:ind w:left="48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AD6C6FE">
      <w:start w:val="1"/>
      <w:numFmt w:val="decimal"/>
      <w:lvlText w:val="%7"/>
      <w:lvlJc w:val="left"/>
      <w:pPr>
        <w:ind w:left="55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5EED90C">
      <w:start w:val="1"/>
      <w:numFmt w:val="lowerLetter"/>
      <w:lvlText w:val="%8"/>
      <w:lvlJc w:val="left"/>
      <w:pPr>
        <w:ind w:left="625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250B754">
      <w:start w:val="1"/>
      <w:numFmt w:val="lowerRoman"/>
      <w:lvlText w:val="%9"/>
      <w:lvlJc w:val="left"/>
      <w:pPr>
        <w:ind w:left="69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320161C"/>
    <w:multiLevelType w:val="multilevel"/>
    <w:tmpl w:val="BE4E606A"/>
    <w:lvl w:ilvl="0">
      <w:start w:val="8"/>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19"/>
      <w:numFmt w:val="decimal"/>
      <w:lvlRestart w:val="0"/>
      <w:lvlText w:val="%1.%2."/>
      <w:lvlJc w:val="left"/>
      <w:pPr>
        <w:ind w:left="142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45A1926"/>
    <w:multiLevelType w:val="hybridMultilevel"/>
    <w:tmpl w:val="0F78F47A"/>
    <w:lvl w:ilvl="0" w:tplc="89560932">
      <w:start w:val="1"/>
      <w:numFmt w:val="lowerLetter"/>
      <w:lvlText w:val="%1)"/>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51AEE96">
      <w:start w:val="1"/>
      <w:numFmt w:val="lowerLetter"/>
      <w:lvlText w:val="%2"/>
      <w:lvlJc w:val="left"/>
      <w:pPr>
        <w:ind w:left="21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E1C860A">
      <w:start w:val="1"/>
      <w:numFmt w:val="lowerRoman"/>
      <w:lvlText w:val="%3"/>
      <w:lvlJc w:val="left"/>
      <w:pPr>
        <w:ind w:left="28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D12CCD8">
      <w:start w:val="1"/>
      <w:numFmt w:val="decimal"/>
      <w:lvlText w:val="%4"/>
      <w:lvlJc w:val="left"/>
      <w:pPr>
        <w:ind w:left="35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8C26CEA">
      <w:start w:val="1"/>
      <w:numFmt w:val="lowerLetter"/>
      <w:lvlText w:val="%5"/>
      <w:lvlJc w:val="left"/>
      <w:pPr>
        <w:ind w:left="43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0C87C9E">
      <w:start w:val="1"/>
      <w:numFmt w:val="lowerRoman"/>
      <w:lvlText w:val="%6"/>
      <w:lvlJc w:val="left"/>
      <w:pPr>
        <w:ind w:left="50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F54AEB2">
      <w:start w:val="1"/>
      <w:numFmt w:val="decimal"/>
      <w:lvlText w:val="%7"/>
      <w:lvlJc w:val="left"/>
      <w:pPr>
        <w:ind w:left="57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828D5B4">
      <w:start w:val="1"/>
      <w:numFmt w:val="lowerLetter"/>
      <w:lvlText w:val="%8"/>
      <w:lvlJc w:val="left"/>
      <w:pPr>
        <w:ind w:left="64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3E248CA">
      <w:start w:val="1"/>
      <w:numFmt w:val="lowerRoman"/>
      <w:lvlText w:val="%9"/>
      <w:lvlJc w:val="left"/>
      <w:pPr>
        <w:ind w:left="71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7B01AB3"/>
    <w:multiLevelType w:val="multilevel"/>
    <w:tmpl w:val="179C39DC"/>
    <w:lvl w:ilvl="0">
      <w:start w:val="7"/>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28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9D305AD"/>
    <w:multiLevelType w:val="multilevel"/>
    <w:tmpl w:val="CF9651DC"/>
    <w:lvl w:ilvl="0">
      <w:start w:val="20"/>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3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B3356F2"/>
    <w:multiLevelType w:val="hybridMultilevel"/>
    <w:tmpl w:val="9C2A73A4"/>
    <w:lvl w:ilvl="0" w:tplc="D32A8386">
      <w:start w:val="1"/>
      <w:numFmt w:val="decimal"/>
      <w:lvlText w:val="%1)"/>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F3019FC">
      <w:start w:val="1"/>
      <w:numFmt w:val="lowerLetter"/>
      <w:lvlText w:val="%2"/>
      <w:lvlJc w:val="left"/>
      <w:pPr>
        <w:ind w:left="21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468DD82">
      <w:start w:val="1"/>
      <w:numFmt w:val="lowerRoman"/>
      <w:lvlText w:val="%3"/>
      <w:lvlJc w:val="left"/>
      <w:pPr>
        <w:ind w:left="28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B6E9B0A">
      <w:start w:val="1"/>
      <w:numFmt w:val="decimal"/>
      <w:lvlText w:val="%4"/>
      <w:lvlJc w:val="left"/>
      <w:pPr>
        <w:ind w:left="35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D38FB84">
      <w:start w:val="1"/>
      <w:numFmt w:val="lowerLetter"/>
      <w:lvlText w:val="%5"/>
      <w:lvlJc w:val="left"/>
      <w:pPr>
        <w:ind w:left="43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C183076">
      <w:start w:val="1"/>
      <w:numFmt w:val="lowerRoman"/>
      <w:lvlText w:val="%6"/>
      <w:lvlJc w:val="left"/>
      <w:pPr>
        <w:ind w:left="50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E78A05E">
      <w:start w:val="1"/>
      <w:numFmt w:val="decimal"/>
      <w:lvlText w:val="%7"/>
      <w:lvlJc w:val="left"/>
      <w:pPr>
        <w:ind w:left="57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C4CD04A">
      <w:start w:val="1"/>
      <w:numFmt w:val="lowerLetter"/>
      <w:lvlText w:val="%8"/>
      <w:lvlJc w:val="left"/>
      <w:pPr>
        <w:ind w:left="64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69AB064">
      <w:start w:val="1"/>
      <w:numFmt w:val="lowerRoman"/>
      <w:lvlText w:val="%9"/>
      <w:lvlJc w:val="left"/>
      <w:pPr>
        <w:ind w:left="71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01C35F4"/>
    <w:multiLevelType w:val="multilevel"/>
    <w:tmpl w:val="03F4060E"/>
    <w:lvl w:ilvl="0">
      <w:start w:val="7"/>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28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32F2AE9"/>
    <w:multiLevelType w:val="hybridMultilevel"/>
    <w:tmpl w:val="C25CC812"/>
    <w:lvl w:ilvl="0" w:tplc="D9B44C66">
      <w:start w:val="1"/>
      <w:numFmt w:val="bullet"/>
      <w:lvlText w:val=""/>
      <w:lvlJc w:val="left"/>
      <w:pPr>
        <w:ind w:left="1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3B26260">
      <w:start w:val="1"/>
      <w:numFmt w:val="bullet"/>
      <w:lvlText w:val="o"/>
      <w:lvlJc w:val="left"/>
      <w:pPr>
        <w:ind w:left="21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589120">
      <w:start w:val="1"/>
      <w:numFmt w:val="bullet"/>
      <w:lvlText w:val="▪"/>
      <w:lvlJc w:val="left"/>
      <w:pPr>
        <w:ind w:left="28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D9AAAE2">
      <w:start w:val="1"/>
      <w:numFmt w:val="bullet"/>
      <w:lvlText w:val="•"/>
      <w:lvlJc w:val="left"/>
      <w:pPr>
        <w:ind w:left="3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DE6B84">
      <w:start w:val="1"/>
      <w:numFmt w:val="bullet"/>
      <w:lvlText w:val="o"/>
      <w:lvlJc w:val="left"/>
      <w:pPr>
        <w:ind w:left="4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9AB282">
      <w:start w:val="1"/>
      <w:numFmt w:val="bullet"/>
      <w:lvlText w:val="▪"/>
      <w:lvlJc w:val="left"/>
      <w:pPr>
        <w:ind w:left="50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78B774">
      <w:start w:val="1"/>
      <w:numFmt w:val="bullet"/>
      <w:lvlText w:val="•"/>
      <w:lvlJc w:val="left"/>
      <w:pPr>
        <w:ind w:left="5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FC54FC">
      <w:start w:val="1"/>
      <w:numFmt w:val="bullet"/>
      <w:lvlText w:val="o"/>
      <w:lvlJc w:val="left"/>
      <w:pPr>
        <w:ind w:left="6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B8C684">
      <w:start w:val="1"/>
      <w:numFmt w:val="bullet"/>
      <w:lvlText w:val="▪"/>
      <w:lvlJc w:val="left"/>
      <w:pPr>
        <w:ind w:left="7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3431268"/>
    <w:multiLevelType w:val="multilevel"/>
    <w:tmpl w:val="A1F60B96"/>
    <w:lvl w:ilvl="0">
      <w:start w:val="16"/>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4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4291AEF"/>
    <w:multiLevelType w:val="hybridMultilevel"/>
    <w:tmpl w:val="83A6F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6352367"/>
    <w:multiLevelType w:val="hybridMultilevel"/>
    <w:tmpl w:val="D5F0EDF6"/>
    <w:lvl w:ilvl="0" w:tplc="78245958">
      <w:start w:val="1"/>
      <w:numFmt w:val="decimal"/>
      <w:lvlText w:val="%1)"/>
      <w:lvlJc w:val="left"/>
      <w:pPr>
        <w:ind w:left="11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5AC61E2">
      <w:start w:val="1"/>
      <w:numFmt w:val="lowerLetter"/>
      <w:lvlText w:val="%2"/>
      <w:lvlJc w:val="left"/>
      <w:pPr>
        <w:ind w:left="185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DDCC0D4">
      <w:start w:val="1"/>
      <w:numFmt w:val="lowerRoman"/>
      <w:lvlText w:val="%3"/>
      <w:lvlJc w:val="left"/>
      <w:pPr>
        <w:ind w:left="25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EAE05F2">
      <w:start w:val="1"/>
      <w:numFmt w:val="decimal"/>
      <w:lvlText w:val="%4"/>
      <w:lvlJc w:val="left"/>
      <w:pPr>
        <w:ind w:left="32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46E6738">
      <w:start w:val="1"/>
      <w:numFmt w:val="lowerLetter"/>
      <w:lvlText w:val="%5"/>
      <w:lvlJc w:val="left"/>
      <w:pPr>
        <w:ind w:left="401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CFE2F86">
      <w:start w:val="1"/>
      <w:numFmt w:val="lowerRoman"/>
      <w:lvlText w:val="%6"/>
      <w:lvlJc w:val="left"/>
      <w:pPr>
        <w:ind w:left="47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E021FA0">
      <w:start w:val="1"/>
      <w:numFmt w:val="decimal"/>
      <w:lvlText w:val="%7"/>
      <w:lvlJc w:val="left"/>
      <w:pPr>
        <w:ind w:left="545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DE403F0">
      <w:start w:val="1"/>
      <w:numFmt w:val="lowerLetter"/>
      <w:lvlText w:val="%8"/>
      <w:lvlJc w:val="left"/>
      <w:pPr>
        <w:ind w:left="61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D084844">
      <w:start w:val="1"/>
      <w:numFmt w:val="lowerRoman"/>
      <w:lvlText w:val="%9"/>
      <w:lvlJc w:val="left"/>
      <w:pPr>
        <w:ind w:left="689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88F5993"/>
    <w:multiLevelType w:val="multilevel"/>
    <w:tmpl w:val="3484051E"/>
    <w:lvl w:ilvl="0">
      <w:start w:val="1"/>
      <w:numFmt w:val="decimal"/>
      <w:lvlText w:val="%1."/>
      <w:lvlJc w:val="left"/>
      <w:pPr>
        <w:ind w:left="465" w:hanging="465"/>
      </w:pPr>
      <w:rPr>
        <w:rFonts w:hint="default"/>
      </w:rPr>
    </w:lvl>
    <w:lvl w:ilvl="1">
      <w:start w:val="1"/>
      <w:numFmt w:val="decimal"/>
      <w:lvlText w:val="%1.%2."/>
      <w:lvlJc w:val="left"/>
      <w:pPr>
        <w:ind w:left="717" w:hanging="72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1071" w:hanging="108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425" w:hanging="144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779" w:hanging="1800"/>
      </w:pPr>
      <w:rPr>
        <w:rFonts w:hint="default"/>
      </w:rPr>
    </w:lvl>
    <w:lvl w:ilvl="8">
      <w:start w:val="1"/>
      <w:numFmt w:val="decimal"/>
      <w:lvlText w:val="%1.%2.%3.%4.%5.%6.%7.%8.%9."/>
      <w:lvlJc w:val="left"/>
      <w:pPr>
        <w:ind w:left="1776" w:hanging="1800"/>
      </w:pPr>
      <w:rPr>
        <w:rFonts w:hint="default"/>
      </w:rPr>
    </w:lvl>
  </w:abstractNum>
  <w:abstractNum w:abstractNumId="55" w15:restartNumberingAfterBreak="0">
    <w:nsid w:val="7BA82E1F"/>
    <w:multiLevelType w:val="hybridMultilevel"/>
    <w:tmpl w:val="33385B10"/>
    <w:lvl w:ilvl="0" w:tplc="E26014C4">
      <w:start w:val="1"/>
      <w:numFmt w:val="bullet"/>
      <w:lvlText w:val="•"/>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62D9F4">
      <w:start w:val="1"/>
      <w:numFmt w:val="bullet"/>
      <w:lvlText w:val="o"/>
      <w:lvlJc w:val="left"/>
      <w:pPr>
        <w:ind w:left="19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487626">
      <w:start w:val="1"/>
      <w:numFmt w:val="bullet"/>
      <w:lvlText w:val="▪"/>
      <w:lvlJc w:val="left"/>
      <w:pPr>
        <w:ind w:left="27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D0FA04">
      <w:start w:val="1"/>
      <w:numFmt w:val="bullet"/>
      <w:lvlText w:val="•"/>
      <w:lvlJc w:val="left"/>
      <w:pPr>
        <w:ind w:left="34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46B4D8">
      <w:start w:val="1"/>
      <w:numFmt w:val="bullet"/>
      <w:lvlText w:val="o"/>
      <w:lvlJc w:val="left"/>
      <w:pPr>
        <w:ind w:left="41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10D084">
      <w:start w:val="1"/>
      <w:numFmt w:val="bullet"/>
      <w:lvlText w:val="▪"/>
      <w:lvlJc w:val="left"/>
      <w:pPr>
        <w:ind w:left="48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94B076">
      <w:start w:val="1"/>
      <w:numFmt w:val="bullet"/>
      <w:lvlText w:val="•"/>
      <w:lvlJc w:val="left"/>
      <w:pPr>
        <w:ind w:left="55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543604">
      <w:start w:val="1"/>
      <w:numFmt w:val="bullet"/>
      <w:lvlText w:val="o"/>
      <w:lvlJc w:val="left"/>
      <w:pPr>
        <w:ind w:left="6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F2BB30">
      <w:start w:val="1"/>
      <w:numFmt w:val="bullet"/>
      <w:lvlText w:val="▪"/>
      <w:lvlJc w:val="left"/>
      <w:pPr>
        <w:ind w:left="70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BD97C40"/>
    <w:multiLevelType w:val="hybridMultilevel"/>
    <w:tmpl w:val="E7BCDCB6"/>
    <w:lvl w:ilvl="0" w:tplc="CD20FBFE">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53E38E8">
      <w:start w:val="1"/>
      <w:numFmt w:val="lowerLetter"/>
      <w:lvlText w:val="%2"/>
      <w:lvlJc w:val="left"/>
      <w:pPr>
        <w:ind w:left="12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F5ED188">
      <w:start w:val="1"/>
      <w:numFmt w:val="lowerLetter"/>
      <w:lvlRestart w:val="0"/>
      <w:lvlText w:val="%3)"/>
      <w:lvlJc w:val="left"/>
      <w:pPr>
        <w:ind w:left="21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4148B26">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D77E73CA">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8D20DF0">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6060158">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06EB8E6">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16A4F88">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C3A03CC"/>
    <w:multiLevelType w:val="hybridMultilevel"/>
    <w:tmpl w:val="9CB075E6"/>
    <w:lvl w:ilvl="0" w:tplc="6A38554A">
      <w:start w:val="1"/>
      <w:numFmt w:val="bullet"/>
      <w:lvlText w:val=""/>
      <w:lvlJc w:val="left"/>
      <w:pPr>
        <w:ind w:left="1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20C765E">
      <w:start w:val="1"/>
      <w:numFmt w:val="bullet"/>
      <w:lvlText w:val="o"/>
      <w:lvlJc w:val="left"/>
      <w:pPr>
        <w:ind w:left="20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AE49B6">
      <w:start w:val="1"/>
      <w:numFmt w:val="bullet"/>
      <w:lvlText w:val="▪"/>
      <w:lvlJc w:val="left"/>
      <w:pPr>
        <w:ind w:left="27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487990">
      <w:start w:val="1"/>
      <w:numFmt w:val="bullet"/>
      <w:lvlText w:val="•"/>
      <w:lvlJc w:val="left"/>
      <w:pPr>
        <w:ind w:left="3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DCC828">
      <w:start w:val="1"/>
      <w:numFmt w:val="bullet"/>
      <w:lvlText w:val="o"/>
      <w:lvlJc w:val="left"/>
      <w:pPr>
        <w:ind w:left="4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5805D0">
      <w:start w:val="1"/>
      <w:numFmt w:val="bullet"/>
      <w:lvlText w:val="▪"/>
      <w:lvlJc w:val="left"/>
      <w:pPr>
        <w:ind w:left="49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14752A">
      <w:start w:val="1"/>
      <w:numFmt w:val="bullet"/>
      <w:lvlText w:val="•"/>
      <w:lvlJc w:val="left"/>
      <w:pPr>
        <w:ind w:left="56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105F82">
      <w:start w:val="1"/>
      <w:numFmt w:val="bullet"/>
      <w:lvlText w:val="o"/>
      <w:lvlJc w:val="left"/>
      <w:pPr>
        <w:ind w:left="6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8A3ECC">
      <w:start w:val="1"/>
      <w:numFmt w:val="bullet"/>
      <w:lvlText w:val="▪"/>
      <w:lvlJc w:val="left"/>
      <w:pPr>
        <w:ind w:left="70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7EE26CEF"/>
    <w:multiLevelType w:val="hybridMultilevel"/>
    <w:tmpl w:val="DB9EC32C"/>
    <w:lvl w:ilvl="0" w:tplc="F5F43464">
      <w:start w:val="1"/>
      <w:numFmt w:val="decimal"/>
      <w:lvlText w:val="%1)"/>
      <w:lvlJc w:val="left"/>
      <w:pPr>
        <w:ind w:left="90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DFA7412">
      <w:start w:val="1"/>
      <w:numFmt w:val="bullet"/>
      <w:lvlText w:val=""/>
      <w:lvlJc w:val="left"/>
      <w:pPr>
        <w:ind w:left="16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7653CE">
      <w:start w:val="1"/>
      <w:numFmt w:val="bullet"/>
      <w:lvlText w:val="▪"/>
      <w:lvlJc w:val="left"/>
      <w:pPr>
        <w:ind w:left="2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2A3120">
      <w:start w:val="1"/>
      <w:numFmt w:val="bullet"/>
      <w:lvlText w:val="•"/>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229B86">
      <w:start w:val="1"/>
      <w:numFmt w:val="bullet"/>
      <w:lvlText w:val="o"/>
      <w:lvlJc w:val="left"/>
      <w:pPr>
        <w:ind w:left="3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1CD3C2">
      <w:start w:val="1"/>
      <w:numFmt w:val="bullet"/>
      <w:lvlText w:val="▪"/>
      <w:lvlJc w:val="left"/>
      <w:pPr>
        <w:ind w:left="4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54DD1A">
      <w:start w:val="1"/>
      <w:numFmt w:val="bullet"/>
      <w:lvlText w:val="•"/>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4C0B80">
      <w:start w:val="1"/>
      <w:numFmt w:val="bullet"/>
      <w:lvlText w:val="o"/>
      <w:lvlJc w:val="left"/>
      <w:pPr>
        <w:ind w:left="5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04DCD0">
      <w:start w:val="1"/>
      <w:numFmt w:val="bullet"/>
      <w:lvlText w:val="▪"/>
      <w:lvlJc w:val="left"/>
      <w:pPr>
        <w:ind w:left="6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FF821C6"/>
    <w:multiLevelType w:val="hybridMultilevel"/>
    <w:tmpl w:val="BD0889B4"/>
    <w:lvl w:ilvl="0" w:tplc="04150001">
      <w:start w:val="1"/>
      <w:numFmt w:val="bullet"/>
      <w:lvlText w:val=""/>
      <w:lvlJc w:val="left"/>
      <w:pPr>
        <w:ind w:left="723" w:hanging="360"/>
      </w:pPr>
      <w:rPr>
        <w:rFonts w:ascii="Symbol" w:hAnsi="Symbol" w:hint="default"/>
      </w:rPr>
    </w:lvl>
    <w:lvl w:ilvl="1" w:tplc="04150003" w:tentative="1">
      <w:start w:val="1"/>
      <w:numFmt w:val="bullet"/>
      <w:lvlText w:val="o"/>
      <w:lvlJc w:val="left"/>
      <w:pPr>
        <w:ind w:left="1443" w:hanging="360"/>
      </w:pPr>
      <w:rPr>
        <w:rFonts w:ascii="Courier New" w:hAnsi="Courier New" w:cs="Courier New" w:hint="default"/>
      </w:rPr>
    </w:lvl>
    <w:lvl w:ilvl="2" w:tplc="04150005" w:tentative="1">
      <w:start w:val="1"/>
      <w:numFmt w:val="bullet"/>
      <w:lvlText w:val=""/>
      <w:lvlJc w:val="left"/>
      <w:pPr>
        <w:ind w:left="2163" w:hanging="360"/>
      </w:pPr>
      <w:rPr>
        <w:rFonts w:ascii="Wingdings" w:hAnsi="Wingdings" w:hint="default"/>
      </w:rPr>
    </w:lvl>
    <w:lvl w:ilvl="3" w:tplc="04150001" w:tentative="1">
      <w:start w:val="1"/>
      <w:numFmt w:val="bullet"/>
      <w:lvlText w:val=""/>
      <w:lvlJc w:val="left"/>
      <w:pPr>
        <w:ind w:left="2883" w:hanging="360"/>
      </w:pPr>
      <w:rPr>
        <w:rFonts w:ascii="Symbol" w:hAnsi="Symbol" w:hint="default"/>
      </w:rPr>
    </w:lvl>
    <w:lvl w:ilvl="4" w:tplc="04150003" w:tentative="1">
      <w:start w:val="1"/>
      <w:numFmt w:val="bullet"/>
      <w:lvlText w:val="o"/>
      <w:lvlJc w:val="left"/>
      <w:pPr>
        <w:ind w:left="3603" w:hanging="360"/>
      </w:pPr>
      <w:rPr>
        <w:rFonts w:ascii="Courier New" w:hAnsi="Courier New" w:cs="Courier New" w:hint="default"/>
      </w:rPr>
    </w:lvl>
    <w:lvl w:ilvl="5" w:tplc="04150005" w:tentative="1">
      <w:start w:val="1"/>
      <w:numFmt w:val="bullet"/>
      <w:lvlText w:val=""/>
      <w:lvlJc w:val="left"/>
      <w:pPr>
        <w:ind w:left="4323" w:hanging="360"/>
      </w:pPr>
      <w:rPr>
        <w:rFonts w:ascii="Wingdings" w:hAnsi="Wingdings" w:hint="default"/>
      </w:rPr>
    </w:lvl>
    <w:lvl w:ilvl="6" w:tplc="04150001" w:tentative="1">
      <w:start w:val="1"/>
      <w:numFmt w:val="bullet"/>
      <w:lvlText w:val=""/>
      <w:lvlJc w:val="left"/>
      <w:pPr>
        <w:ind w:left="5043" w:hanging="360"/>
      </w:pPr>
      <w:rPr>
        <w:rFonts w:ascii="Symbol" w:hAnsi="Symbol" w:hint="default"/>
      </w:rPr>
    </w:lvl>
    <w:lvl w:ilvl="7" w:tplc="04150003" w:tentative="1">
      <w:start w:val="1"/>
      <w:numFmt w:val="bullet"/>
      <w:lvlText w:val="o"/>
      <w:lvlJc w:val="left"/>
      <w:pPr>
        <w:ind w:left="5763" w:hanging="360"/>
      </w:pPr>
      <w:rPr>
        <w:rFonts w:ascii="Courier New" w:hAnsi="Courier New" w:cs="Courier New" w:hint="default"/>
      </w:rPr>
    </w:lvl>
    <w:lvl w:ilvl="8" w:tplc="04150005" w:tentative="1">
      <w:start w:val="1"/>
      <w:numFmt w:val="bullet"/>
      <w:lvlText w:val=""/>
      <w:lvlJc w:val="left"/>
      <w:pPr>
        <w:ind w:left="6483" w:hanging="360"/>
      </w:pPr>
      <w:rPr>
        <w:rFonts w:ascii="Wingdings" w:hAnsi="Wingdings" w:hint="default"/>
      </w:rPr>
    </w:lvl>
  </w:abstractNum>
  <w:num w:numId="1">
    <w:abstractNumId w:val="0"/>
  </w:num>
  <w:num w:numId="2">
    <w:abstractNumId w:val="17"/>
  </w:num>
  <w:num w:numId="3">
    <w:abstractNumId w:val="4"/>
  </w:num>
  <w:num w:numId="4">
    <w:abstractNumId w:val="15"/>
  </w:num>
  <w:num w:numId="5">
    <w:abstractNumId w:val="16"/>
  </w:num>
  <w:num w:numId="6">
    <w:abstractNumId w:val="55"/>
  </w:num>
  <w:num w:numId="7">
    <w:abstractNumId w:val="30"/>
  </w:num>
  <w:num w:numId="8">
    <w:abstractNumId w:val="1"/>
  </w:num>
  <w:num w:numId="9">
    <w:abstractNumId w:val="34"/>
  </w:num>
  <w:num w:numId="10">
    <w:abstractNumId w:val="53"/>
  </w:num>
  <w:num w:numId="11">
    <w:abstractNumId w:val="46"/>
  </w:num>
  <w:num w:numId="12">
    <w:abstractNumId w:val="6"/>
  </w:num>
  <w:num w:numId="13">
    <w:abstractNumId w:val="21"/>
  </w:num>
  <w:num w:numId="14">
    <w:abstractNumId w:val="49"/>
  </w:num>
  <w:num w:numId="15">
    <w:abstractNumId w:val="39"/>
  </w:num>
  <w:num w:numId="16">
    <w:abstractNumId w:val="9"/>
  </w:num>
  <w:num w:numId="17">
    <w:abstractNumId w:val="48"/>
  </w:num>
  <w:num w:numId="18">
    <w:abstractNumId w:val="31"/>
  </w:num>
  <w:num w:numId="19">
    <w:abstractNumId w:val="45"/>
  </w:num>
  <w:num w:numId="20">
    <w:abstractNumId w:val="44"/>
  </w:num>
  <w:num w:numId="21">
    <w:abstractNumId w:val="5"/>
  </w:num>
  <w:num w:numId="22">
    <w:abstractNumId w:val="3"/>
  </w:num>
  <w:num w:numId="23">
    <w:abstractNumId w:val="24"/>
  </w:num>
  <w:num w:numId="24">
    <w:abstractNumId w:val="7"/>
  </w:num>
  <w:num w:numId="25">
    <w:abstractNumId w:val="14"/>
  </w:num>
  <w:num w:numId="26">
    <w:abstractNumId w:val="50"/>
  </w:num>
  <w:num w:numId="27">
    <w:abstractNumId w:val="10"/>
  </w:num>
  <w:num w:numId="28">
    <w:abstractNumId w:val="33"/>
  </w:num>
  <w:num w:numId="29">
    <w:abstractNumId w:val="13"/>
  </w:num>
  <w:num w:numId="30">
    <w:abstractNumId w:val="43"/>
  </w:num>
  <w:num w:numId="31">
    <w:abstractNumId w:val="22"/>
  </w:num>
  <w:num w:numId="32">
    <w:abstractNumId w:val="38"/>
  </w:num>
  <w:num w:numId="33">
    <w:abstractNumId w:val="42"/>
  </w:num>
  <w:num w:numId="34">
    <w:abstractNumId w:val="36"/>
  </w:num>
  <w:num w:numId="35">
    <w:abstractNumId w:val="35"/>
  </w:num>
  <w:num w:numId="36">
    <w:abstractNumId w:val="19"/>
  </w:num>
  <w:num w:numId="37">
    <w:abstractNumId w:val="28"/>
  </w:num>
  <w:num w:numId="38">
    <w:abstractNumId w:val="32"/>
  </w:num>
  <w:num w:numId="39">
    <w:abstractNumId w:val="2"/>
  </w:num>
  <w:num w:numId="40">
    <w:abstractNumId w:val="18"/>
  </w:num>
  <w:num w:numId="41">
    <w:abstractNumId w:val="51"/>
  </w:num>
  <w:num w:numId="42">
    <w:abstractNumId w:val="57"/>
  </w:num>
  <w:num w:numId="43">
    <w:abstractNumId w:val="25"/>
  </w:num>
  <w:num w:numId="44">
    <w:abstractNumId w:val="47"/>
  </w:num>
  <w:num w:numId="45">
    <w:abstractNumId w:val="58"/>
  </w:num>
  <w:num w:numId="46">
    <w:abstractNumId w:val="26"/>
  </w:num>
  <w:num w:numId="47">
    <w:abstractNumId w:val="27"/>
  </w:num>
  <w:num w:numId="48">
    <w:abstractNumId w:val="40"/>
  </w:num>
  <w:num w:numId="49">
    <w:abstractNumId w:val="56"/>
  </w:num>
  <w:num w:numId="50">
    <w:abstractNumId w:val="29"/>
  </w:num>
  <w:num w:numId="51">
    <w:abstractNumId w:val="11"/>
  </w:num>
  <w:num w:numId="52">
    <w:abstractNumId w:val="41"/>
  </w:num>
  <w:num w:numId="53">
    <w:abstractNumId w:val="12"/>
  </w:num>
  <w:num w:numId="54">
    <w:abstractNumId w:val="23"/>
  </w:num>
  <w:num w:numId="55">
    <w:abstractNumId w:val="54"/>
  </w:num>
  <w:num w:numId="56">
    <w:abstractNumId w:val="52"/>
  </w:num>
  <w:num w:numId="57">
    <w:abstractNumId w:val="59"/>
  </w:num>
  <w:num w:numId="58">
    <w:abstractNumId w:val="20"/>
  </w:num>
  <w:num w:numId="59">
    <w:abstractNumId w:val="8"/>
  </w:num>
  <w:num w:numId="60">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2F7"/>
    <w:rsid w:val="00054913"/>
    <w:rsid w:val="001802F7"/>
    <w:rsid w:val="001C4387"/>
    <w:rsid w:val="001D3F09"/>
    <w:rsid w:val="002478F3"/>
    <w:rsid w:val="0025534A"/>
    <w:rsid w:val="003111E2"/>
    <w:rsid w:val="003E1480"/>
    <w:rsid w:val="00476D63"/>
    <w:rsid w:val="004965BB"/>
    <w:rsid w:val="004D0AF0"/>
    <w:rsid w:val="00573386"/>
    <w:rsid w:val="00601F41"/>
    <w:rsid w:val="00682118"/>
    <w:rsid w:val="0069309F"/>
    <w:rsid w:val="006C08FE"/>
    <w:rsid w:val="009908B3"/>
    <w:rsid w:val="00A9020A"/>
    <w:rsid w:val="00B15794"/>
    <w:rsid w:val="00B53B6E"/>
    <w:rsid w:val="00DB763D"/>
    <w:rsid w:val="00DE33C5"/>
    <w:rsid w:val="00E44421"/>
    <w:rsid w:val="00E90B7C"/>
    <w:rsid w:val="00EC5CB8"/>
    <w:rsid w:val="00F219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793B1-B66B-44E5-B9EB-99ED0AF2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1" w:line="263" w:lineRule="auto"/>
      <w:ind w:left="718" w:right="59" w:hanging="718"/>
      <w:jc w:val="both"/>
    </w:pPr>
    <w:rPr>
      <w:rFonts w:ascii="Cambria" w:eastAsia="Cambria" w:hAnsi="Cambria" w:cs="Cambria"/>
      <w:color w:val="000000"/>
      <w:sz w:val="24"/>
    </w:rPr>
  </w:style>
  <w:style w:type="paragraph" w:styleId="Nagwek1">
    <w:name w:val="heading 1"/>
    <w:next w:val="Normalny"/>
    <w:link w:val="Nagwek1Znak"/>
    <w:uiPriority w:val="9"/>
    <w:unhideWhenUsed/>
    <w:qFormat/>
    <w:pPr>
      <w:keepNext/>
      <w:keepLines/>
      <w:pBdr>
        <w:top w:val="single" w:sz="4" w:space="0" w:color="000000"/>
        <w:left w:val="single" w:sz="4" w:space="0" w:color="000000"/>
        <w:bottom w:val="single" w:sz="4" w:space="0" w:color="000000"/>
        <w:right w:val="single" w:sz="4" w:space="0" w:color="000000"/>
      </w:pBdr>
      <w:spacing w:after="0"/>
      <w:ind w:right="285"/>
      <w:jc w:val="center"/>
      <w:outlineLvl w:val="0"/>
    </w:pPr>
    <w:rPr>
      <w:rFonts w:ascii="Cambria" w:eastAsia="Cambria" w:hAnsi="Cambria" w:cs="Cambria"/>
      <w:b/>
      <w:color w:val="000000"/>
      <w:sz w:val="32"/>
    </w:rPr>
  </w:style>
  <w:style w:type="paragraph" w:styleId="Nagwek2">
    <w:name w:val="heading 2"/>
    <w:next w:val="Normalny"/>
    <w:link w:val="Nagwek2Znak"/>
    <w:uiPriority w:val="9"/>
    <w:unhideWhenUsed/>
    <w:qFormat/>
    <w:pPr>
      <w:keepNext/>
      <w:keepLines/>
      <w:spacing w:after="3" w:line="263" w:lineRule="auto"/>
      <w:ind w:left="10" w:right="58" w:hanging="10"/>
      <w:jc w:val="center"/>
      <w:outlineLvl w:val="1"/>
    </w:pPr>
    <w:rPr>
      <w:rFonts w:ascii="Cambria" w:eastAsia="Cambria" w:hAnsi="Cambria" w:cs="Cambria"/>
      <w:b/>
      <w:color w:val="000000"/>
      <w:sz w:val="26"/>
    </w:rPr>
  </w:style>
  <w:style w:type="paragraph" w:styleId="Nagwek3">
    <w:name w:val="heading 3"/>
    <w:next w:val="Normalny"/>
    <w:link w:val="Nagwek3Znak"/>
    <w:uiPriority w:val="9"/>
    <w:unhideWhenUsed/>
    <w:qFormat/>
    <w:pPr>
      <w:keepNext/>
      <w:keepLines/>
      <w:spacing w:after="0"/>
      <w:ind w:left="10" w:right="58" w:hanging="10"/>
      <w:jc w:val="center"/>
      <w:outlineLvl w:val="2"/>
    </w:pPr>
    <w:rPr>
      <w:rFonts w:ascii="Cambria" w:eastAsia="Cambria" w:hAnsi="Cambria" w:cs="Cambria"/>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mbria" w:eastAsia="Cambria" w:hAnsi="Cambria" w:cs="Cambria"/>
      <w:b/>
      <w:color w:val="000000"/>
      <w:sz w:val="26"/>
    </w:rPr>
  </w:style>
  <w:style w:type="character" w:customStyle="1" w:styleId="Nagwek1Znak">
    <w:name w:val="Nagłówek 1 Znak"/>
    <w:link w:val="Nagwek1"/>
    <w:rPr>
      <w:rFonts w:ascii="Cambria" w:eastAsia="Cambria" w:hAnsi="Cambria" w:cs="Cambria"/>
      <w:b/>
      <w:color w:val="000000"/>
      <w:sz w:val="32"/>
    </w:rPr>
  </w:style>
  <w:style w:type="character" w:customStyle="1" w:styleId="Nagwek3Znak">
    <w:name w:val="Nagłówek 3 Znak"/>
    <w:link w:val="Nagwek3"/>
    <w:rPr>
      <w:rFonts w:ascii="Cambria" w:eastAsia="Cambria" w:hAnsi="Cambria"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Numerowanie,Akapit z listą BS,List Paragraph,L1,sw tekst,Akapit z listą5,normalny tekst,Średnia siatka 1 — akcent 21,CW_Lista,Colorful List - Accent 11,Akapit z listą4,A_wyliczenie,K-P_odwolanie,maz_wyliczenie,Akapit normalny,2 heading"/>
    <w:basedOn w:val="Normalny"/>
    <w:link w:val="AkapitzlistZnak"/>
    <w:uiPriority w:val="34"/>
    <w:qFormat/>
    <w:rsid w:val="0069309F"/>
    <w:pPr>
      <w:ind w:left="720"/>
      <w:contextualSpacing/>
    </w:pPr>
  </w:style>
  <w:style w:type="paragraph" w:styleId="Nagwek">
    <w:name w:val="header"/>
    <w:basedOn w:val="Normalny"/>
    <w:link w:val="NagwekZnak"/>
    <w:uiPriority w:val="99"/>
    <w:unhideWhenUsed/>
    <w:rsid w:val="00F219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19FB"/>
    <w:rPr>
      <w:rFonts w:ascii="Cambria" w:eastAsia="Cambria" w:hAnsi="Cambria" w:cs="Cambria"/>
      <w:color w:val="000000"/>
      <w:sz w:val="24"/>
    </w:rPr>
  </w:style>
  <w:style w:type="paragraph" w:styleId="Stopka">
    <w:name w:val="footer"/>
    <w:basedOn w:val="Normalny"/>
    <w:link w:val="StopkaZnak"/>
    <w:uiPriority w:val="99"/>
    <w:unhideWhenUsed/>
    <w:rsid w:val="00F219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19FB"/>
    <w:rPr>
      <w:rFonts w:ascii="Cambria" w:eastAsia="Cambria" w:hAnsi="Cambria" w:cs="Cambria"/>
      <w:color w:val="000000"/>
      <w:sz w:val="24"/>
    </w:rPr>
  </w:style>
  <w:style w:type="character" w:customStyle="1" w:styleId="AkapitzlistZnak">
    <w:name w:val="Akapit z listą Znak"/>
    <w:aliases w:val="Numerowanie Znak,Akapit z listą BS Znak,List Paragraph Znak,L1 Znak,sw tekst Znak,Akapit z listą5 Znak,normalny tekst Znak,Średnia siatka 1 — akcent 21 Znak,CW_Lista Znak,Colorful List - Accent 11 Znak,Akapit z listą4 Znak"/>
    <w:link w:val="Akapitzlist"/>
    <w:uiPriority w:val="34"/>
    <w:qFormat/>
    <w:locked/>
    <w:rsid w:val="00A9020A"/>
    <w:rPr>
      <w:rFonts w:ascii="Cambria" w:eastAsia="Cambria" w:hAnsi="Cambria" w:cs="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iniportal.uzp.gov.pl/Instrukcja_uzytkownika_miniPortal-ePUAP.pdf"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ettings" Target="settings.xml"/><Relationship Id="rId21" Type="http://schemas.openxmlformats.org/officeDocument/2006/relationships/hyperlink" Target="https://sip.lex.pl/" TargetMode="External"/><Relationship Id="rId34" Type="http://schemas.openxmlformats.org/officeDocument/2006/relationships/footer" Target="footer2.xml"/><Relationship Id="rId7" Type="http://schemas.openxmlformats.org/officeDocument/2006/relationships/hyperlink" Target="https://miniportal.uzp.gov.pl/Instrukcja_uzytkownika_miniPortal-ePUAP.pdf" TargetMode="External"/><Relationship Id="rId12" Type="http://schemas.openxmlformats.org/officeDocument/2006/relationships/hyperlink" Target="https://www.cpubenchmark.net/cpu_list.php"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miniportal.uzp.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ubenchmark.net/cpu_list.php" TargetMode="External"/><Relationship Id="rId24" Type="http://schemas.openxmlformats.org/officeDocument/2006/relationships/hyperlink" Target="https://sip.lex.pl/"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miniportal.uzp.gov.pl/" TargetMode="External"/><Relationship Id="rId36" Type="http://schemas.openxmlformats.org/officeDocument/2006/relationships/fontTable" Target="fontTable.xml"/><Relationship Id="rId10" Type="http://schemas.openxmlformats.org/officeDocument/2006/relationships/hyperlink" Target="https://miniportal.uzp.gov.pl/Instrukcja_uzytkownika_miniPortal-ePUAP.pdf" TargetMode="External"/><Relationship Id="rId19" Type="http://schemas.openxmlformats.org/officeDocument/2006/relationships/hyperlink" Target="https://sip.lex.pl/" TargetMode="External"/><Relationship Id="rId31" Type="http://schemas.openxmlformats.org/officeDocument/2006/relationships/hyperlink" Target="https://www.cpubenchmark.net/cpu_list.php" TargetMode="External"/><Relationship Id="rId4" Type="http://schemas.openxmlformats.org/officeDocument/2006/relationships/webSettings" Target="webSettings.xml"/><Relationship Id="rId9" Type="http://schemas.openxmlformats.org/officeDocument/2006/relationships/hyperlink" Target="https://miniportal.uzp.gov.pl/Instrukcja_uzytkownika_miniPortal-ePUAP.pdf"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www.cpubenchmark.net/cpu_list.php" TargetMode="External"/><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38</Pages>
  <Words>12181</Words>
  <Characters>73086</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cp:lastModifiedBy>uzytkownik</cp:lastModifiedBy>
  <cp:revision>5</cp:revision>
  <dcterms:created xsi:type="dcterms:W3CDTF">2022-08-08T07:41:00Z</dcterms:created>
  <dcterms:modified xsi:type="dcterms:W3CDTF">2022-08-08T11:16:00Z</dcterms:modified>
</cp:coreProperties>
</file>