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C1253F" w14:paraId="7FE33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0111A345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1CB14D29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„Poprawa infrastruktury sportowo-widowiskowej na terenie Gminy Wadowice Górne”</w:t>
            </w:r>
          </w:p>
          <w:p w14:paraId="58E9CF1F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1CBBCA91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UG.IR.271.2.2024.MJ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6B56E6DA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Wadowice Górne, 09-04-2024r.</w:t>
            </w:r>
          </w:p>
        </w:tc>
      </w:tr>
    </w:tbl>
    <w:p w14:paraId="4A1B1B71" w14:textId="77777777" w:rsidR="00C1253F" w:rsidRDefault="00C1253F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z otwarcia ofert</w:t>
      </w:r>
    </w:p>
    <w:p w14:paraId="0CF891C0" w14:textId="77777777" w:rsidR="00C1253F" w:rsidRDefault="00C1253F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36FC221B" w14:textId="77777777" w:rsidR="00C1253F" w:rsidRDefault="00C1253F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178"/>
        <w:gridCol w:w="3782"/>
      </w:tblGrid>
      <w:tr w:rsidR="00C1253F" w14:paraId="202CA2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B537DC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Poprawa infrastruktury sportowo-widowiskowej na terenie Gminy Wadowice Górne</w:t>
            </w:r>
          </w:p>
        </w:tc>
      </w:tr>
      <w:tr w:rsidR="00C1253F" w14:paraId="55D7A788" w14:textId="77777777" w:rsidTr="00282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00F95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42ABC2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(firma) i adres Wykonawcy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C40938" w14:textId="77777777" w:rsidR="00C1253F" w:rsidRDefault="00282A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Cena brutto w zł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A277B8" w14:textId="77777777" w:rsidR="00C1253F" w:rsidRPr="00282A55" w:rsidRDefault="00282A5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282A55">
              <w:rPr>
                <w:rFonts w:ascii="Arial" w:hAnsi="Arial" w:cs="Arial"/>
                <w:b/>
              </w:rPr>
              <w:t>Wydłużenie okresu gwarancji jakości w stosunku do minimalnego wymaganego  3 letniego okresu gwarancji jakości</w:t>
            </w:r>
          </w:p>
        </w:tc>
      </w:tr>
      <w:tr w:rsidR="00C1253F" w14:paraId="2C4415E4" w14:textId="77777777" w:rsidTr="00282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2F681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F7947F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Pytlak Sebastian WERDOM, Werynia, 36-100 Werynia</w:t>
            </w:r>
          </w:p>
          <w:p w14:paraId="6108999C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8141573736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F9EED5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0C4C3035" w14:textId="77777777" w:rsidR="00282A55" w:rsidRDefault="00282A5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2 100 466,39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21806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39C095EA" w14:textId="77777777" w:rsidR="00282A55" w:rsidRDefault="00282A5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 miesiące</w:t>
            </w:r>
          </w:p>
        </w:tc>
      </w:tr>
      <w:tr w:rsidR="00C1253F" w14:paraId="54E698CE" w14:textId="77777777" w:rsidTr="00282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08842D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37C9B" w14:textId="77777777" w:rsidR="00282A55" w:rsidRDefault="00C1253F" w:rsidP="00282A5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KAZBUT Mariusz Kasprzak, Trzciana 477, 39-304 Czermin</w:t>
            </w:r>
            <w:r w:rsidR="00282A55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  <w:p w14:paraId="068FFA03" w14:textId="77777777" w:rsidR="00C1253F" w:rsidRDefault="00C1253F" w:rsidP="00282A5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8171784797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7054D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5D134E5C" w14:textId="77777777" w:rsidR="00282A55" w:rsidRDefault="00282A5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1 541 736,39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B21522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72E1A0E6" w14:textId="77777777" w:rsidR="00282A55" w:rsidRDefault="00282A5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 miesiące</w:t>
            </w:r>
          </w:p>
        </w:tc>
      </w:tr>
      <w:tr w:rsidR="00C1253F" w14:paraId="4A4AC3EE" w14:textId="77777777" w:rsidTr="00282A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80FD6A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69889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Zakład Remontowo - Budowlany Roman Olszowy, ul. Szkolna 55, 36-147 Kosowy</w:t>
            </w:r>
          </w:p>
          <w:p w14:paraId="6E968F1E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NIP: PL 8140000151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D5974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325D6BD1" w14:textId="77777777" w:rsidR="00282A55" w:rsidRDefault="00282A5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1 888 966,09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FDFF00" w14:textId="77777777" w:rsidR="00C1253F" w:rsidRDefault="00C1253F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5F2C872D" w14:textId="77777777" w:rsidR="00282A55" w:rsidRDefault="00282A5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 miesiące</w:t>
            </w:r>
          </w:p>
        </w:tc>
      </w:tr>
    </w:tbl>
    <w:p w14:paraId="314B6198" w14:textId="77777777" w:rsidR="00C1253F" w:rsidRDefault="00C1253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br/>
      </w:r>
      <w:bookmarkStart w:id="0" w:name="TheVeryLastPage"/>
      <w:bookmarkEnd w:id="0"/>
    </w:p>
    <w:p w14:paraId="33EBDFC8" w14:textId="77777777"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282A55">
        <w:rPr>
          <w:b/>
          <w:bCs/>
        </w:rPr>
        <w:t xml:space="preserve">Przewodniczący Komisji Przetargowej </w:t>
      </w:r>
    </w:p>
    <w:p w14:paraId="7AF4D425" w14:textId="77777777"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82A55">
        <w:rPr>
          <w:b/>
          <w:bCs/>
        </w:rPr>
        <w:t xml:space="preserve">                                                                </w:t>
      </w:r>
    </w:p>
    <w:p w14:paraId="1D7B7D24" w14:textId="77777777" w:rsidR="00282A55" w:rsidRPr="00282A55" w:rsidRDefault="00282A55" w:rsidP="00282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82A55">
        <w:rPr>
          <w:b/>
          <w:bCs/>
        </w:rPr>
        <w:t xml:space="preserve">                                                                  Łukasz Skiba </w:t>
      </w:r>
    </w:p>
    <w:sectPr w:rsidR="00282A55" w:rsidRPr="00282A55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2B9C" w14:textId="77777777" w:rsidR="00C26C48" w:rsidRDefault="00C26C48">
      <w:pPr>
        <w:spacing w:after="0" w:line="240" w:lineRule="auto"/>
      </w:pPr>
      <w:r>
        <w:separator/>
      </w:r>
    </w:p>
  </w:endnote>
  <w:endnote w:type="continuationSeparator" w:id="0">
    <w:p w14:paraId="7B1DF35D" w14:textId="77777777" w:rsidR="00C26C48" w:rsidRDefault="00C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41EE" w14:textId="77777777" w:rsidR="00C1253F" w:rsidRDefault="00C1253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16"/>
        <w:szCs w:val="16"/>
      </w:rPr>
    </w:pPr>
    <w:r>
      <w:rPr>
        <w:rFonts w:ascii="sans-serif" w:hAnsi="sans-serif" w:cs="sans-serif"/>
        <w:color w:val="000000"/>
        <w:kern w:val="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kern w:val="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B9E8" w14:textId="77777777" w:rsidR="00C26C48" w:rsidRDefault="00C26C48">
      <w:pPr>
        <w:spacing w:after="0" w:line="240" w:lineRule="auto"/>
      </w:pPr>
      <w:r>
        <w:separator/>
      </w:r>
    </w:p>
  </w:footnote>
  <w:footnote w:type="continuationSeparator" w:id="0">
    <w:p w14:paraId="7DF50E69" w14:textId="77777777" w:rsidR="00C26C48" w:rsidRDefault="00C2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F3FF" w14:textId="1A0AEC4D" w:rsidR="00C1253F" w:rsidRDefault="005E5C7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24"/>
        <w:szCs w:val="24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64B1AE66" wp14:editId="71AD2254">
          <wp:extent cx="114300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55"/>
    <w:rsid w:val="00282A55"/>
    <w:rsid w:val="005E5C7C"/>
    <w:rsid w:val="00C1253F"/>
    <w:rsid w:val="00C2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DA3B7"/>
  <w14:defaultImageDpi w14:val="0"/>
  <w15:docId w15:val="{7F7DB91E-CC50-4678-98C7-7145D896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2024-04-09T09:22:00Z</dcterms:created>
  <dcterms:modified xsi:type="dcterms:W3CDTF">2024-04-09T09:22:00Z</dcterms:modified>
</cp:coreProperties>
</file>