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FB7" w14:textId="6B089EDA" w:rsidR="00017FE6" w:rsidRDefault="00017FE6" w:rsidP="00A6323C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</w:t>
      </w:r>
      <w:r w:rsidR="00A6323C">
        <w:rPr>
          <w:rFonts w:ascii="Arial" w:hAnsi="Arial" w:cs="Arial"/>
          <w:b/>
          <w:i/>
        </w:rPr>
        <w:t>3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  <w:r w:rsidR="009A686B"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84"/>
        <w:tblW w:w="11851" w:type="dxa"/>
        <w:tblLook w:val="04A0" w:firstRow="1" w:lastRow="0" w:firstColumn="1" w:lastColumn="0" w:noHBand="0" w:noVBand="1"/>
      </w:tblPr>
      <w:tblGrid>
        <w:gridCol w:w="1683"/>
        <w:gridCol w:w="10290"/>
      </w:tblGrid>
      <w:tr w:rsidR="005244E7" w14:paraId="3C0ABCF5" w14:textId="77777777" w:rsidTr="005244E7">
        <w:trPr>
          <w:trHeight w:val="1088"/>
        </w:trPr>
        <w:tc>
          <w:tcPr>
            <w:tcW w:w="1683" w:type="dxa"/>
          </w:tcPr>
          <w:p w14:paraId="413E064B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3844DEE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Identyfikator postępowania</w:t>
            </w:r>
          </w:p>
        </w:tc>
        <w:tc>
          <w:tcPr>
            <w:tcW w:w="10168" w:type="dxa"/>
          </w:tcPr>
          <w:p w14:paraId="05AE5F68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D8ED840" w14:textId="62F94B0F" w:rsidR="005244E7" w:rsidRPr="00450460" w:rsidRDefault="00450460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0460">
              <w:rPr>
                <w:sz w:val="28"/>
                <w:szCs w:val="28"/>
              </w:rPr>
              <w:t>ocds-148610-bd9b34af-e2b4-11ee-a01e-f641a8763d5f</w:t>
            </w:r>
          </w:p>
        </w:tc>
      </w:tr>
      <w:tr w:rsidR="005244E7" w14:paraId="2B6F2BB4" w14:textId="77777777" w:rsidTr="005244E7">
        <w:trPr>
          <w:trHeight w:val="1031"/>
        </w:trPr>
        <w:tc>
          <w:tcPr>
            <w:tcW w:w="1683" w:type="dxa"/>
          </w:tcPr>
          <w:p w14:paraId="02FFD53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2BA2E95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Link do postępowania</w:t>
            </w:r>
          </w:p>
        </w:tc>
        <w:tc>
          <w:tcPr>
            <w:tcW w:w="10168" w:type="dxa"/>
          </w:tcPr>
          <w:p w14:paraId="24B3ADB5" w14:textId="77777777" w:rsidR="00EA27AC" w:rsidRDefault="00EA27AC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F556E24" w14:textId="4DA036DE" w:rsidR="00CA5732" w:rsidRDefault="00CA5732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hyperlink r:id="rId6" w:history="1">
              <w:r w:rsidRPr="007C2208">
                <w:rPr>
                  <w:rStyle w:val="Hipercze"/>
                  <w:rFonts w:ascii="Arial" w:hAnsi="Arial" w:cs="Arial"/>
                  <w:b/>
                  <w:i/>
                </w:rPr>
                <w:t>https://wadowicegorne.ezamawiajacy.pl/pn/wadowicegorne/demand/notice/public/124343/details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42361B4D" w14:textId="30C221A8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p w14:paraId="2291E4DA" w14:textId="77777777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sectPr w:rsidR="009A68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1CE" w14:textId="77777777"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14:paraId="010E974D" w14:textId="77777777"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ADF51" w14:textId="77777777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45F789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C9C" w14:textId="77777777"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14:paraId="7C3942CF" w14:textId="77777777"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854" w14:textId="77777777" w:rsidR="00A6323C" w:rsidRDefault="00A6323C" w:rsidP="00A632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983C88" wp14:editId="7156FE2D">
          <wp:extent cx="2819400" cy="733425"/>
          <wp:effectExtent l="0" t="0" r="0" b="9525"/>
          <wp:docPr id="2" name="Obraz 2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7A00" w14:textId="77777777" w:rsidR="00A6323C" w:rsidRDefault="00A6323C" w:rsidP="00A6323C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2AB549E3" w14:textId="77777777" w:rsidR="00A6323C" w:rsidRDefault="00A6323C" w:rsidP="00A6323C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442691D7" w14:textId="77777777" w:rsidR="00A6323C" w:rsidRPr="00A11710" w:rsidRDefault="00A6323C" w:rsidP="00A6323C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pl-PL"/>
      </w:rPr>
    </w:pPr>
    <w:r w:rsidRPr="00A11710">
      <w:rPr>
        <w:rFonts w:ascii="Arial" w:hAnsi="Arial" w:cs="Arial"/>
        <w:sz w:val="16"/>
        <w:szCs w:val="16"/>
        <w:lang w:eastAsia="pl-PL"/>
      </w:rPr>
      <w:t>Nr postępowania: UG.IR.27</w:t>
    </w:r>
    <w:r>
      <w:rPr>
        <w:rFonts w:ascii="Arial" w:hAnsi="Arial" w:cs="Arial"/>
        <w:sz w:val="16"/>
        <w:szCs w:val="16"/>
        <w:lang w:eastAsia="pl-PL"/>
      </w:rPr>
      <w:t>1</w:t>
    </w:r>
    <w:r w:rsidRPr="00A11710">
      <w:rPr>
        <w:rFonts w:ascii="Arial" w:hAnsi="Arial" w:cs="Arial"/>
        <w:sz w:val="16"/>
        <w:szCs w:val="16"/>
        <w:lang w:eastAsia="pl-PL"/>
      </w:rPr>
      <w:t>.</w:t>
    </w:r>
    <w:r>
      <w:rPr>
        <w:rFonts w:ascii="Arial" w:hAnsi="Arial" w:cs="Arial"/>
        <w:sz w:val="16"/>
        <w:szCs w:val="16"/>
        <w:lang w:eastAsia="pl-PL"/>
      </w:rPr>
      <w:t>2</w:t>
    </w:r>
    <w:r w:rsidRPr="00A11710">
      <w:rPr>
        <w:rFonts w:ascii="Arial" w:hAnsi="Arial" w:cs="Arial"/>
        <w:sz w:val="16"/>
        <w:szCs w:val="16"/>
        <w:lang w:eastAsia="pl-PL"/>
      </w:rPr>
      <w:t>.202</w:t>
    </w:r>
    <w:r>
      <w:rPr>
        <w:rFonts w:ascii="Arial" w:hAnsi="Arial" w:cs="Arial"/>
        <w:sz w:val="16"/>
        <w:szCs w:val="16"/>
        <w:lang w:eastAsia="pl-PL"/>
      </w:rPr>
      <w:t>4</w:t>
    </w:r>
    <w:r w:rsidRPr="00A11710">
      <w:rPr>
        <w:rFonts w:ascii="Arial" w:hAnsi="Arial" w:cs="Arial"/>
        <w:sz w:val="16"/>
        <w:szCs w:val="16"/>
        <w:lang w:eastAsia="pl-PL"/>
      </w:rPr>
      <w:t>.MJ</w:t>
    </w:r>
  </w:p>
  <w:p w14:paraId="5331F531" w14:textId="77777777" w:rsidR="00A6323C" w:rsidRPr="00A11710" w:rsidRDefault="00A6323C" w:rsidP="00A6323C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Pr="00A1171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</w:t>
    </w:r>
    <w:proofErr w:type="spellStart"/>
    <w:r w:rsidRPr="00A11710">
      <w:rPr>
        <w:rFonts w:ascii="Arial" w:hAnsi="Arial" w:cs="Arial"/>
        <w:sz w:val="16"/>
        <w:szCs w:val="16"/>
        <w:lang w:eastAsia="pl-PL"/>
      </w:rPr>
      <w:t>p.z.p</w:t>
    </w:r>
    <w:proofErr w:type="spellEnd"/>
    <w:r w:rsidRPr="00A11710">
      <w:rPr>
        <w:rFonts w:ascii="Arial" w:hAnsi="Arial" w:cs="Arial"/>
        <w:sz w:val="16"/>
        <w:szCs w:val="16"/>
        <w:lang w:eastAsia="pl-PL"/>
      </w:rPr>
      <w:t xml:space="preserve">. (tryb podstawowy bez negocjacji) pn. </w:t>
    </w:r>
    <w:r>
      <w:rPr>
        <w:rFonts w:ascii="Arial" w:hAnsi="Arial" w:cs="Arial"/>
        <w:b/>
        <w:sz w:val="16"/>
        <w:szCs w:val="16"/>
      </w:rPr>
      <w:t>„</w:t>
    </w:r>
    <w:r>
      <w:rPr>
        <w:rFonts w:ascii="CalibriBold" w:hAnsi="CalibriBold" w:cs="CalibriBold"/>
        <w:b/>
        <w:bCs/>
        <w:sz w:val="23"/>
        <w:szCs w:val="23"/>
      </w:rPr>
      <w:t>Poprawa infrastruktury sportowo-widowiskowej na terenie Gminy Wadowice Górne</w:t>
    </w:r>
    <w:r>
      <w:rPr>
        <w:rFonts w:ascii="Arial" w:hAnsi="Arial" w:cs="Arial"/>
        <w:b/>
        <w:sz w:val="16"/>
        <w:szCs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E6A"/>
    <w:rsid w:val="00017FE6"/>
    <w:rsid w:val="001854EF"/>
    <w:rsid w:val="002864C7"/>
    <w:rsid w:val="002C1D6D"/>
    <w:rsid w:val="00450460"/>
    <w:rsid w:val="0045452F"/>
    <w:rsid w:val="005244E7"/>
    <w:rsid w:val="0054301C"/>
    <w:rsid w:val="005B4C2D"/>
    <w:rsid w:val="00600B56"/>
    <w:rsid w:val="00760F50"/>
    <w:rsid w:val="007C2DD0"/>
    <w:rsid w:val="009A686B"/>
    <w:rsid w:val="00A6323C"/>
    <w:rsid w:val="00AB7D81"/>
    <w:rsid w:val="00B120F8"/>
    <w:rsid w:val="00B60771"/>
    <w:rsid w:val="00B72231"/>
    <w:rsid w:val="00B86E78"/>
    <w:rsid w:val="00CA5732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7FA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table" w:styleId="Tabela-Siatka">
    <w:name w:val="Table Grid"/>
    <w:basedOn w:val="Standardowy"/>
    <w:uiPriority w:val="39"/>
    <w:rsid w:val="009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124343/detai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9</cp:revision>
  <dcterms:created xsi:type="dcterms:W3CDTF">2023-03-23T09:59:00Z</dcterms:created>
  <dcterms:modified xsi:type="dcterms:W3CDTF">2024-03-15T11:33:00Z</dcterms:modified>
</cp:coreProperties>
</file>