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54" w:rsidRDefault="008302BA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9641"/>
        </w:tabs>
        <w:ind w:left="-15" w:firstLine="0"/>
        <w:jc w:val="left"/>
      </w:pPr>
      <w:bookmarkStart w:id="0" w:name="_GoBack"/>
      <w:bookmarkEnd w:id="0"/>
      <w:r>
        <w:t xml:space="preserve">UG.OA.271.1.2022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230B5">
        <w:tab/>
        <w:t xml:space="preserve"> </w:t>
      </w:r>
      <w:r w:rsidR="003230B5">
        <w:tab/>
        <w:t xml:space="preserve"> </w:t>
      </w:r>
      <w:r w:rsidR="003230B5">
        <w:tab/>
        <w:t>Wa</w:t>
      </w:r>
      <w:r>
        <w:t xml:space="preserve">dowice Górne, dn. 10.10.2022 r. </w:t>
      </w:r>
    </w:p>
    <w:p w:rsidR="00A73454" w:rsidRDefault="008302BA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A73454" w:rsidRDefault="008302BA">
      <w:pPr>
        <w:spacing w:after="25"/>
        <w:ind w:left="0" w:firstLine="0"/>
        <w:jc w:val="left"/>
      </w:pPr>
      <w:r>
        <w:rPr>
          <w:b/>
        </w:rPr>
        <w:t xml:space="preserve"> </w:t>
      </w:r>
    </w:p>
    <w:p w:rsidR="00A73454" w:rsidRDefault="008302BA" w:rsidP="008302BA">
      <w:pPr>
        <w:spacing w:after="16" w:line="260" w:lineRule="auto"/>
        <w:ind w:left="0" w:right="7411" w:firstLine="0"/>
        <w:jc w:val="left"/>
        <w:rPr>
          <w:b/>
        </w:rPr>
      </w:pPr>
      <w:r>
        <w:rPr>
          <w:b/>
        </w:rPr>
        <w:t xml:space="preserve">Zamawiający: </w:t>
      </w:r>
    </w:p>
    <w:p w:rsidR="008302BA" w:rsidRPr="008302BA" w:rsidRDefault="008302BA" w:rsidP="008302BA">
      <w:pPr>
        <w:pStyle w:val="Bezodstpw"/>
        <w:rPr>
          <w:b/>
        </w:rPr>
      </w:pPr>
      <w:r w:rsidRPr="008302BA">
        <w:rPr>
          <w:b/>
        </w:rPr>
        <w:t xml:space="preserve">Gmina Wadowice Górne </w:t>
      </w:r>
    </w:p>
    <w:p w:rsidR="008302BA" w:rsidRPr="008302BA" w:rsidRDefault="008302BA" w:rsidP="008302BA">
      <w:pPr>
        <w:pStyle w:val="Bezodstpw"/>
        <w:rPr>
          <w:b/>
        </w:rPr>
      </w:pPr>
      <w:r w:rsidRPr="008302BA">
        <w:rPr>
          <w:b/>
        </w:rPr>
        <w:t>Wadowice Górne 116</w:t>
      </w:r>
    </w:p>
    <w:p w:rsidR="008302BA" w:rsidRPr="008302BA" w:rsidRDefault="008302BA" w:rsidP="008302BA">
      <w:pPr>
        <w:pStyle w:val="Bezodstpw"/>
        <w:rPr>
          <w:b/>
        </w:rPr>
      </w:pPr>
      <w:r w:rsidRPr="008302BA">
        <w:rPr>
          <w:b/>
        </w:rPr>
        <w:t xml:space="preserve">39-308 Wadowice Górne </w:t>
      </w:r>
    </w:p>
    <w:p w:rsidR="008302BA" w:rsidRPr="008302BA" w:rsidRDefault="008302BA" w:rsidP="008302BA">
      <w:pPr>
        <w:pStyle w:val="Bezodstpw"/>
        <w:rPr>
          <w:b/>
        </w:rPr>
      </w:pPr>
      <w:r w:rsidRPr="008302BA">
        <w:rPr>
          <w:b/>
        </w:rPr>
        <w:t>NIP: 8172175250</w:t>
      </w:r>
    </w:p>
    <w:p w:rsidR="008302BA" w:rsidRDefault="008302BA" w:rsidP="008302BA">
      <w:pPr>
        <w:spacing w:after="16" w:line="260" w:lineRule="auto"/>
        <w:ind w:left="0" w:right="7411" w:firstLine="0"/>
        <w:jc w:val="left"/>
      </w:pPr>
    </w:p>
    <w:p w:rsidR="00A73454" w:rsidRDefault="008302BA">
      <w:pPr>
        <w:spacing w:after="21"/>
        <w:ind w:left="70" w:firstLine="0"/>
        <w:jc w:val="center"/>
      </w:pPr>
      <w:r>
        <w:rPr>
          <w:b/>
          <w:sz w:val="28"/>
        </w:rPr>
        <w:t xml:space="preserve"> </w:t>
      </w:r>
    </w:p>
    <w:p w:rsidR="00A73454" w:rsidRDefault="008302BA">
      <w:pPr>
        <w:spacing w:after="61"/>
        <w:ind w:left="70" w:firstLine="0"/>
        <w:jc w:val="center"/>
      </w:pPr>
      <w:r>
        <w:rPr>
          <w:b/>
          <w:sz w:val="28"/>
        </w:rPr>
        <w:t xml:space="preserve"> </w:t>
      </w:r>
    </w:p>
    <w:p w:rsidR="00A73454" w:rsidRDefault="008302BA">
      <w:pPr>
        <w:spacing w:after="0"/>
        <w:ind w:left="0" w:right="2" w:firstLine="0"/>
        <w:jc w:val="center"/>
      </w:pPr>
      <w:r>
        <w:rPr>
          <w:b/>
          <w:sz w:val="28"/>
        </w:rPr>
        <w:t xml:space="preserve">INFORMACJA O UNIEWAŻNIENIU POSTĘPOWANIA  </w:t>
      </w:r>
    </w:p>
    <w:p w:rsidR="008302BA" w:rsidRPr="007B7E79" w:rsidRDefault="008302BA" w:rsidP="008302B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>
        <w:t xml:space="preserve">na zadanie pn.: </w:t>
      </w:r>
      <w:r>
        <w:rPr>
          <w:b/>
          <w:bCs/>
          <w:szCs w:val="24"/>
        </w:rPr>
        <w:t>„Zakup mikrobusu 9-cio miejscowego przystosowanego do przewozu osób niepełnosprawnych na wózkach inwalidzkich</w:t>
      </w:r>
      <w:r w:rsidRPr="007B7E79">
        <w:rPr>
          <w:b/>
          <w:bCs/>
          <w:szCs w:val="24"/>
        </w:rPr>
        <w:t>”</w:t>
      </w:r>
    </w:p>
    <w:p w:rsidR="00A73454" w:rsidRDefault="008302BA">
      <w:pPr>
        <w:spacing w:after="16"/>
        <w:ind w:left="0" w:firstLine="0"/>
        <w:jc w:val="left"/>
      </w:pPr>
      <w:r>
        <w:t xml:space="preserve"> </w:t>
      </w:r>
    </w:p>
    <w:p w:rsidR="00A73454" w:rsidRDefault="008302BA">
      <w:pPr>
        <w:spacing w:after="60"/>
        <w:ind w:left="0" w:firstLine="0"/>
        <w:jc w:val="left"/>
      </w:pPr>
      <w:r>
        <w:t xml:space="preserve"> </w:t>
      </w:r>
    </w:p>
    <w:p w:rsidR="008302BA" w:rsidRPr="007B7E79" w:rsidRDefault="008302BA" w:rsidP="008302B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>
        <w:t>Działając na podstawie art. 260 ust. 2 ustawy z dnia 11 września 2019 r. – Prawo zamówień publicznych (</w:t>
      </w:r>
      <w:proofErr w:type="spellStart"/>
      <w:r>
        <w:t>t.j</w:t>
      </w:r>
      <w:proofErr w:type="spellEnd"/>
      <w:r>
        <w:t xml:space="preserve">. Dz.U. z 2022 r. poz. 1710 z </w:t>
      </w:r>
      <w:proofErr w:type="spellStart"/>
      <w:r>
        <w:t>późn</w:t>
      </w:r>
      <w:proofErr w:type="spellEnd"/>
      <w:r>
        <w:t>. zm.) Zamawiający - Gmina Wadowice Górne reprezentowana przez Wójta Gminy Wadowice Górne informuje, że unieważnia postępowanie o udzielenie zamówienia na zadanie pn.:</w:t>
      </w:r>
      <w:r>
        <w:rPr>
          <w:b/>
        </w:rPr>
        <w:t xml:space="preserve"> </w:t>
      </w:r>
      <w:r>
        <w:rPr>
          <w:b/>
          <w:bCs/>
          <w:szCs w:val="24"/>
        </w:rPr>
        <w:t>„Zakup mikrobusu 9-cio miejscowego przystosowanego do przewozu osób niepełnosprawnych na wózkach inwalidzkich</w:t>
      </w:r>
      <w:r w:rsidRPr="007B7E79">
        <w:rPr>
          <w:b/>
          <w:bCs/>
          <w:szCs w:val="24"/>
        </w:rPr>
        <w:t>”</w:t>
      </w:r>
    </w:p>
    <w:p w:rsidR="00A73454" w:rsidRDefault="00A73454">
      <w:pPr>
        <w:spacing w:after="48"/>
        <w:ind w:left="-5"/>
      </w:pPr>
    </w:p>
    <w:p w:rsidR="00A73454" w:rsidRDefault="008302BA">
      <w:pPr>
        <w:spacing w:after="16"/>
        <w:ind w:left="0" w:firstLine="0"/>
        <w:jc w:val="left"/>
      </w:pPr>
      <w:r>
        <w:rPr>
          <w:b/>
        </w:rPr>
        <w:t xml:space="preserve"> </w:t>
      </w:r>
    </w:p>
    <w:p w:rsidR="00A73454" w:rsidRDefault="008302BA">
      <w:pPr>
        <w:spacing w:after="16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9902647</wp:posOffset>
                </wp:positionV>
                <wp:extent cx="6158230" cy="6096"/>
                <wp:effectExtent l="0" t="0" r="0" b="0"/>
                <wp:wrapTopAndBottom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C7265" id="Group 846" o:spid="_x0000_s1026" style="position:absolute;margin-left:55.2pt;margin-top:779.75pt;width:484.9pt;height:.5pt;z-index:251658240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">
                <v:shape id="Shape 1175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znccA&#10;AADdAAAADwAAAGRycy9kb3ducmV2LnhtbERPS0/CQBC+m/gfNmPCTbY1EUhhaUSCMT5QHge4jd2h&#10;bejONt2VFn89a2Libb58z5mknanEiRpXWlYQ9yMQxJnVJecKtpvF7QiE88gaK8uk4EwO0un11QQT&#10;bVte0WntcxFC2CWooPC+TqR0WUEGXd/WxIE72MagD7DJpW6wDeGmkndRNJAGSw4NBdb0WFB2XH8b&#10;Bd2g/Zz/7F7eaGY/9su6+hq+P70q1bvpHsYgPHX+X/znftZhfjy8h99vwgl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0c53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:rsidR="00A73454" w:rsidRDefault="008302BA">
      <w:pPr>
        <w:spacing w:after="55"/>
        <w:ind w:left="-5"/>
        <w:jc w:val="left"/>
      </w:pPr>
      <w:r>
        <w:rPr>
          <w:b/>
          <w:u w:val="single" w:color="000000"/>
        </w:rPr>
        <w:t>Uzasadnienie faktyczne:</w:t>
      </w:r>
      <w:r>
        <w:rPr>
          <w:b/>
        </w:rPr>
        <w:t xml:space="preserve"> </w:t>
      </w:r>
    </w:p>
    <w:p w:rsidR="00A73454" w:rsidRDefault="008302BA">
      <w:pPr>
        <w:spacing w:after="48"/>
        <w:ind w:left="-5"/>
      </w:pPr>
      <w:r>
        <w:t>W prowadzonym postępowaniu o udzielenie zamówienia w terminie składania ofert wyznaczonym przez Zamawiającego na dzień 10.10.2022 r. do godz. 10</w:t>
      </w:r>
      <w:r>
        <w:rPr>
          <w:vertAlign w:val="superscript"/>
        </w:rPr>
        <w:t xml:space="preserve">00 </w:t>
      </w:r>
      <w:r>
        <w:t xml:space="preserve">nie wpłynęła żadna oferta. </w:t>
      </w:r>
    </w:p>
    <w:p w:rsidR="00A73454" w:rsidRDefault="008302BA">
      <w:pPr>
        <w:spacing w:after="16"/>
        <w:ind w:left="60" w:firstLine="0"/>
        <w:jc w:val="center"/>
      </w:pPr>
      <w:r>
        <w:rPr>
          <w:b/>
        </w:rPr>
        <w:t xml:space="preserve"> </w:t>
      </w:r>
    </w:p>
    <w:p w:rsidR="00A73454" w:rsidRDefault="008302BA">
      <w:pPr>
        <w:spacing w:after="55"/>
        <w:ind w:left="-5"/>
        <w:jc w:val="left"/>
      </w:pPr>
      <w:r>
        <w:rPr>
          <w:b/>
          <w:u w:val="single" w:color="000000"/>
        </w:rPr>
        <w:t>Uzasadnienie prawne:</w:t>
      </w:r>
      <w:r>
        <w:rPr>
          <w:b/>
        </w:rPr>
        <w:t xml:space="preserve"> </w:t>
      </w:r>
    </w:p>
    <w:p w:rsidR="00A73454" w:rsidRDefault="008302BA">
      <w:pPr>
        <w:spacing w:after="50"/>
        <w:ind w:left="-5"/>
      </w:pPr>
      <w:r>
        <w:t xml:space="preserve">Zamawiający unieważnienia przedmiotowe postępowanie zgodnie z art. 255 pkt 1 ustawy </w:t>
      </w:r>
      <w:proofErr w:type="spellStart"/>
      <w:r>
        <w:t>Pzp</w:t>
      </w:r>
      <w:proofErr w:type="spellEnd"/>
      <w:r>
        <w:t xml:space="preserve">, gdyż do upływu terminu składania ofert nie złożono w nim żadnej oferty. </w:t>
      </w:r>
    </w:p>
    <w:p w:rsidR="00A73454" w:rsidRDefault="008302BA">
      <w:pPr>
        <w:spacing w:after="0"/>
        <w:ind w:left="0" w:firstLine="0"/>
        <w:jc w:val="left"/>
      </w:pPr>
      <w:r>
        <w:t xml:space="preserve"> </w:t>
      </w:r>
    </w:p>
    <w:p w:rsidR="00A73454" w:rsidRDefault="008302BA">
      <w:pPr>
        <w:spacing w:after="17"/>
        <w:ind w:left="708" w:firstLine="0"/>
        <w:jc w:val="left"/>
      </w:pPr>
      <w:r>
        <w:rPr>
          <w:i/>
          <w:sz w:val="18"/>
        </w:rPr>
        <w:t xml:space="preserve"> </w:t>
      </w:r>
    </w:p>
    <w:p w:rsidR="00A73454" w:rsidRDefault="00A73454">
      <w:pPr>
        <w:spacing w:after="49"/>
        <w:ind w:left="0" w:right="1516" w:firstLine="0"/>
        <w:jc w:val="right"/>
      </w:pPr>
    </w:p>
    <w:p w:rsidR="008302BA" w:rsidRDefault="008302BA">
      <w:pPr>
        <w:spacing w:after="49"/>
        <w:ind w:left="0" w:right="1516" w:firstLine="0"/>
        <w:jc w:val="right"/>
      </w:pPr>
    </w:p>
    <w:p w:rsidR="00A73454" w:rsidRDefault="008302BA" w:rsidP="008302BA">
      <w:pPr>
        <w:spacing w:after="17"/>
        <w:ind w:left="0" w:right="1501" w:firstLine="0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Michał Deptuła </w:t>
      </w:r>
    </w:p>
    <w:p w:rsidR="008302BA" w:rsidRDefault="008302BA">
      <w:pPr>
        <w:spacing w:after="17"/>
        <w:ind w:left="0" w:right="1501" w:firstLine="0"/>
        <w:jc w:val="right"/>
      </w:pPr>
      <w:r>
        <w:rPr>
          <w:b/>
          <w:sz w:val="18"/>
        </w:rPr>
        <w:t>Wójt Gminy Wadowice Górne</w:t>
      </w:r>
    </w:p>
    <w:p w:rsidR="00A73454" w:rsidRDefault="008302BA">
      <w:pPr>
        <w:spacing w:after="19"/>
        <w:ind w:left="0" w:firstLine="0"/>
        <w:jc w:val="left"/>
      </w:pPr>
      <w:r>
        <w:rPr>
          <w:b/>
          <w:i/>
        </w:rPr>
        <w:t xml:space="preserve"> </w:t>
      </w:r>
    </w:p>
    <w:p w:rsidR="00A73454" w:rsidRDefault="008302BA" w:rsidP="00331442">
      <w:pPr>
        <w:spacing w:after="12"/>
        <w:ind w:left="0" w:firstLine="0"/>
        <w:jc w:val="left"/>
      </w:pPr>
      <w:r>
        <w:rPr>
          <w:b/>
          <w:i/>
        </w:rPr>
        <w:t xml:space="preserve"> </w:t>
      </w:r>
    </w:p>
    <w:sectPr w:rsidR="00A73454">
      <w:pgSz w:w="11906" w:h="16838"/>
      <w:pgMar w:top="1440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54"/>
    <w:rsid w:val="003230B5"/>
    <w:rsid w:val="00331442"/>
    <w:rsid w:val="008302BA"/>
    <w:rsid w:val="00A73454"/>
    <w:rsid w:val="00C2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0C4C1-0939-4E69-80FF-3A762641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02BA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</dc:title>
  <dc:subject/>
  <dc:creator>SOBUST</dc:creator>
  <cp:keywords>Informacja o uniewaznieniu postepowania.docx</cp:keywords>
  <cp:lastModifiedBy>uzytkownik</cp:lastModifiedBy>
  <cp:revision>2</cp:revision>
  <dcterms:created xsi:type="dcterms:W3CDTF">2022-10-10T12:35:00Z</dcterms:created>
  <dcterms:modified xsi:type="dcterms:W3CDTF">2022-10-10T12:35:00Z</dcterms:modified>
</cp:coreProperties>
</file>