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A5" w:rsidRDefault="00A012A5" w:rsidP="00A012A5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Znak: UG.0A.4464.1.2021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</w:t>
      </w:r>
      <w:r>
        <w:rPr>
          <w:rFonts w:asciiTheme="minorHAnsi" w:hAnsiTheme="minorHAnsi" w:cstheme="minorHAnsi"/>
        </w:rPr>
        <w:tab/>
        <w:t>Wadowice Górne dnia 20.07.2021 r.</w:t>
      </w:r>
    </w:p>
    <w:p w:rsidR="00A012A5" w:rsidRDefault="00A012A5" w:rsidP="00A012A5">
      <w:pPr>
        <w:rPr>
          <w:rFonts w:asciiTheme="minorHAnsi" w:hAnsiTheme="minorHAnsi" w:cstheme="minorHAnsi"/>
        </w:rPr>
      </w:pPr>
    </w:p>
    <w:p w:rsidR="00A012A5" w:rsidRDefault="00A012A5" w:rsidP="00A012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Wadowice Górne</w:t>
      </w:r>
    </w:p>
    <w:p w:rsidR="00A012A5" w:rsidRDefault="00A012A5" w:rsidP="00A012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Wadowice Górne 116</w:t>
      </w:r>
    </w:p>
    <w:p w:rsidR="00A012A5" w:rsidRDefault="00A012A5" w:rsidP="00A012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39-308 Wadowice Górne</w:t>
      </w:r>
    </w:p>
    <w:p w:rsidR="00A012A5" w:rsidRDefault="00A012A5" w:rsidP="00A012A5">
      <w:pPr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A012A5" w:rsidRDefault="00A012A5" w:rsidP="00A012A5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012A5" w:rsidRDefault="00A012A5" w:rsidP="00A012A5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012A5" w:rsidRDefault="00A012A5" w:rsidP="00A012A5">
      <w:pPr>
        <w:pStyle w:val="Tekstpodstawowy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podstawowym na podstawie art. 275 pkt 1 ustawy z 11 września 2019 r. Prawo zamówień publicznych na: </w:t>
      </w:r>
      <w:r>
        <w:rPr>
          <w:rFonts w:asciiTheme="minorHAnsi" w:hAnsiTheme="minorHAnsi" w:cstheme="minorHAnsi"/>
          <w:szCs w:val="24"/>
        </w:rPr>
        <w:t>„Dowóz  uczniów do szkół z terenu  Gminy</w:t>
      </w:r>
    </w:p>
    <w:p w:rsidR="00A012A5" w:rsidRDefault="00A012A5" w:rsidP="00A012A5">
      <w:pPr>
        <w:pStyle w:val="Tekstpodstawowy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Wadowice Górne w roku szkolnym 2021/2022”.</w:t>
      </w:r>
    </w:p>
    <w:p w:rsidR="00A012A5" w:rsidRDefault="00A012A5" w:rsidP="00A012A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222 ust. 5 ustawy z 11 września 2019 r. Prawo zamówień publicznych ( tj. Dz. U. z 2019 r., poz. 2019 ze zm.) podaję informację z otwarcia ofert, które odbyło się w dniu 20.07.2021 r. o godz. 11:00.</w:t>
      </w:r>
    </w:p>
    <w:p w:rsidR="00A012A5" w:rsidRDefault="00A012A5" w:rsidP="00A012A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pStyle w:val="Tekstpodstawowy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 </w:t>
      </w:r>
      <w:r>
        <w:rPr>
          <w:rFonts w:asciiTheme="minorHAnsi" w:hAnsiTheme="minorHAnsi" w:cstheme="minorHAnsi"/>
          <w:b/>
          <w:sz w:val="24"/>
          <w:szCs w:val="24"/>
        </w:rPr>
        <w:t>195 789,00 zł brutto.</w:t>
      </w:r>
      <w:r w:rsidR="00380455">
        <w:rPr>
          <w:rFonts w:asciiTheme="minorHAnsi" w:hAnsiTheme="minorHAnsi" w:cstheme="minorHAnsi"/>
          <w:b/>
          <w:sz w:val="24"/>
          <w:szCs w:val="24"/>
        </w:rPr>
        <w:t xml:space="preserve"> ( za cały rok szkolny 187 dni nauki ).</w:t>
      </w:r>
    </w:p>
    <w:p w:rsidR="00A012A5" w:rsidRDefault="00A012A5" w:rsidP="00A012A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Zestawienie Wykonawców, którzy złożyli oferty oraz cen: </w:t>
      </w:r>
    </w:p>
    <w:p w:rsidR="00A012A5" w:rsidRDefault="00A012A5" w:rsidP="00A012A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3785"/>
        <w:gridCol w:w="2194"/>
        <w:gridCol w:w="2194"/>
      </w:tblGrid>
      <w:tr w:rsidR="00A012A5" w:rsidTr="00A012A5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2A5" w:rsidRDefault="00A012A5">
            <w:pPr>
              <w:suppressAutoHyphens/>
              <w:snapToGrid w:val="0"/>
              <w:spacing w:line="25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A012A5" w:rsidRDefault="00A012A5">
            <w:pPr>
              <w:suppressAutoHyphens/>
              <w:spacing w:line="254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2A5" w:rsidRDefault="00A012A5" w:rsidP="004C1C65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line="254" w:lineRule="auto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A5" w:rsidRDefault="00A012A5">
            <w:pPr>
              <w:keepNext/>
              <w:suppressAutoHyphens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jednostkowa brutto za 1 dzień wykonania usługi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A5" w:rsidRDefault="00A012A5">
            <w:pPr>
              <w:keepNext/>
              <w:suppressAutoHyphens/>
              <w:snapToGrid w:val="0"/>
              <w:spacing w:line="254" w:lineRule="auto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Czas podstawienia pojazdu zastępczego w przypadku awarii.</w:t>
            </w:r>
          </w:p>
        </w:tc>
      </w:tr>
      <w:tr w:rsidR="00A012A5" w:rsidTr="00A012A5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2A5" w:rsidRDefault="00A012A5">
            <w:pPr>
              <w:suppressAutoHyphens/>
              <w:snapToGri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A012A5" w:rsidRDefault="00A012A5">
            <w:pPr>
              <w:suppressAutoHyphens/>
              <w:snapToGrid w:val="0"/>
              <w:spacing w:line="254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2A5" w:rsidRDefault="00A012A5">
            <w:pPr>
              <w:keepNext/>
              <w:tabs>
                <w:tab w:val="left" w:pos="0"/>
              </w:tabs>
              <w:suppressAutoHyphens/>
              <w:snapToGrid w:val="0"/>
              <w:spacing w:line="254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MAT-BUS Grzegorz Matyja</w:t>
            </w:r>
          </w:p>
          <w:p w:rsidR="00A012A5" w:rsidRDefault="00A012A5">
            <w:pPr>
              <w:keepNext/>
              <w:tabs>
                <w:tab w:val="left" w:pos="0"/>
              </w:tabs>
              <w:suppressAutoHyphens/>
              <w:snapToGrid w:val="0"/>
              <w:spacing w:line="254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Koziegłowska 32</w:t>
            </w:r>
          </w:p>
          <w:p w:rsidR="00A012A5" w:rsidRDefault="00A012A5">
            <w:pPr>
              <w:keepNext/>
              <w:tabs>
                <w:tab w:val="left" w:pos="0"/>
              </w:tabs>
              <w:suppressAutoHyphens/>
              <w:snapToGrid w:val="0"/>
              <w:spacing w:line="254" w:lineRule="auto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42-310 Żarki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A5" w:rsidRDefault="00C53F0F" w:rsidP="00C53F0F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950,00 zł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5" w:rsidRDefault="00C53F0F" w:rsidP="00C53F0F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19 minut.</w:t>
            </w:r>
          </w:p>
        </w:tc>
      </w:tr>
      <w:tr w:rsidR="00A012A5" w:rsidTr="00A012A5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2A5" w:rsidRDefault="00A012A5">
            <w:pPr>
              <w:suppressAutoHyphens/>
              <w:snapToGrid w:val="0"/>
              <w:spacing w:line="254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2A5" w:rsidRDefault="00A012A5">
            <w:pPr>
              <w:snapToGrid w:val="0"/>
              <w:spacing w:line="254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Firma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Produkcyjno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– Usługowo – Handlowa Janusz Kapinos , Słupiec 328 33-230 Szczucin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A5" w:rsidRDefault="00C53F0F" w:rsidP="00C53F0F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1150,00 zł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5" w:rsidRDefault="00C53F0F" w:rsidP="00C53F0F">
            <w:pPr>
              <w:keepNext/>
              <w:suppressAutoHyphens/>
              <w:snapToGrid w:val="0"/>
              <w:spacing w:line="254" w:lineRule="auto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15 minut.</w:t>
            </w:r>
          </w:p>
        </w:tc>
      </w:tr>
    </w:tbl>
    <w:p w:rsidR="00A012A5" w:rsidRDefault="00A012A5" w:rsidP="00A012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012A5" w:rsidRDefault="00A012A5" w:rsidP="00A012A5">
      <w:pPr>
        <w:spacing w:line="360" w:lineRule="auto"/>
        <w:jc w:val="right"/>
        <w:rPr>
          <w:rFonts w:asciiTheme="minorHAnsi" w:hAnsiTheme="minorHAnsi" w:cstheme="minorHAnsi"/>
        </w:rPr>
      </w:pPr>
    </w:p>
    <w:p w:rsidR="00A012A5" w:rsidRDefault="00A012A5" w:rsidP="00A012A5"/>
    <w:p w:rsidR="006F4E8F" w:rsidRDefault="006F4E8F" w:rsidP="006F4E8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6F4E8F" w:rsidRDefault="006F4E8F" w:rsidP="006F4E8F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Łukasz Skiba</w:t>
      </w: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B2"/>
    <w:rsid w:val="00380455"/>
    <w:rsid w:val="00661D97"/>
    <w:rsid w:val="006F4E8F"/>
    <w:rsid w:val="00715AD6"/>
    <w:rsid w:val="00A012A5"/>
    <w:rsid w:val="00BE1BAA"/>
    <w:rsid w:val="00C53F0F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046C-D14D-4B8D-BFE7-7AF73CB9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2A5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2A5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2A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12A5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12A5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dowoz_uczniow_do_szkol_z_terenu_gminy_wadowice_gorne_w_roku_szkolnym_2021_2022_informacja z otwarcia ofert.docx</cp:keywords>
  <dc:description/>
  <cp:lastModifiedBy>uzytkownik</cp:lastModifiedBy>
  <cp:revision>2</cp:revision>
  <dcterms:created xsi:type="dcterms:W3CDTF">2021-07-20T11:57:00Z</dcterms:created>
  <dcterms:modified xsi:type="dcterms:W3CDTF">2021-07-20T11:57:00Z</dcterms:modified>
</cp:coreProperties>
</file>