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9EAC" w14:textId="0E2C139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026EC9">
        <w:rPr>
          <w:rFonts w:ascii="Cambria" w:hAnsi="Cambria"/>
          <w:b/>
          <w:bCs/>
        </w:rPr>
        <w:t>r 1</w:t>
      </w:r>
      <w:r w:rsidR="00DC03AC">
        <w:rPr>
          <w:rFonts w:ascii="Cambria" w:hAnsi="Cambria"/>
          <w:b/>
          <w:bCs/>
        </w:rPr>
        <w:t xml:space="preserve"> do S</w:t>
      </w:r>
      <w:r w:rsidRPr="006779BB">
        <w:rPr>
          <w:rFonts w:ascii="Cambria" w:hAnsi="Cambria"/>
          <w:b/>
          <w:bCs/>
        </w:rPr>
        <w:t>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82E9571" w14:textId="7443DAD7" w:rsidR="00A86018" w:rsidRDefault="00A86018" w:rsidP="00A86018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DC03AC">
        <w:rPr>
          <w:rFonts w:asciiTheme="minorHAnsi" w:hAnsiTheme="minorHAnsi" w:cstheme="minorHAnsi"/>
          <w:b/>
          <w:sz w:val="24"/>
          <w:szCs w:val="24"/>
        </w:rPr>
        <w:t>UG-BF</w:t>
      </w:r>
      <w:r w:rsidR="00026EC9">
        <w:rPr>
          <w:rFonts w:ascii="Cambria" w:hAnsi="Cambria"/>
          <w:b/>
          <w:bCs/>
          <w:sz w:val="24"/>
          <w:szCs w:val="24"/>
        </w:rPr>
        <w:t>.271.1.2022</w:t>
      </w:r>
      <w:r w:rsidR="00DC03AC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387519E" w14:textId="19576B05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Wadowice Górne </w:t>
      </w:r>
      <w:r w:rsidR="00A86018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A86018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A86018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4952C52F" w14:textId="45EDB48A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Wadowice Górne 116, 39-308 Wadowice Górne 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14:paraId="07636B0D" w14:textId="2085FA6C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14:paraId="0C0E966F" w14:textId="146CA02F"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22A3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26ADE975" w14:textId="7ED3EBE3"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322A3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7CEB201F" w14:textId="77777777" w:rsidR="007422E7" w:rsidRDefault="007422E7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AB5616" w14:textId="77777777"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0F36187A" w14:textId="77777777"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257E5CD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14:paraId="2955BFC9" w14:textId="77777777"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12828E" w14:textId="77777777"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273F06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EA9C748" w14:textId="77777777"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24F09E5" w14:textId="77777777"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FC21B0" w:rsidRPr="00FA3EA2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7422E7">
        <w:trPr>
          <w:trHeight w:val="60"/>
          <w:jc w:val="center"/>
        </w:trPr>
        <w:tc>
          <w:tcPr>
            <w:tcW w:w="10141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D874E56" w14:textId="1D43A16A" w:rsidR="00FC21B0" w:rsidRPr="00FC21B0" w:rsidRDefault="00A40049" w:rsidP="00FC21B0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A86018" w:rsidRPr="00A86018">
              <w:rPr>
                <w:rFonts w:asciiTheme="majorHAnsi" w:hAnsiTheme="majorHAnsi"/>
                <w:b/>
                <w:sz w:val="25"/>
                <w:szCs w:val="25"/>
              </w:rPr>
              <w:t xml:space="preserve">Odbiór, transport  i zagospodarowanie odpadów komunalnych  </w:t>
            </w:r>
            <w:r w:rsidR="00A86018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9322A3">
              <w:rPr>
                <w:rFonts w:asciiTheme="majorHAnsi" w:hAnsiTheme="majorHAnsi"/>
                <w:b/>
                <w:sz w:val="25"/>
                <w:szCs w:val="25"/>
              </w:rPr>
              <w:t>z  terenu Gminy Wadowice Górne</w:t>
            </w:r>
            <w:r w:rsidR="00FC21B0" w:rsidRPr="00FC21B0">
              <w:rPr>
                <w:rFonts w:asciiTheme="majorHAnsi" w:hAnsiTheme="majorHAnsi"/>
                <w:b/>
                <w:sz w:val="25"/>
                <w:szCs w:val="25"/>
              </w:rPr>
              <w:t>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68604C1" w14:textId="78BB77F8" w:rsidR="00A86018" w:rsidRPr="00A86018" w:rsidRDefault="009102CB" w:rsidP="00A860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3" w:hanging="425"/>
              <w:jc w:val="both"/>
              <w:rPr>
                <w:rFonts w:ascii="Cambria" w:hAnsi="Cambria" w:cs="Arial"/>
                <w:bCs/>
                <w:iCs/>
              </w:rPr>
            </w:pPr>
            <w:r w:rsidRPr="00EF362F">
              <w:rPr>
                <w:rFonts w:ascii="Cambria" w:hAnsi="Cambria" w:cs="Arial"/>
                <w:b/>
                <w:iCs/>
              </w:rPr>
              <w:t>Oferuję/oferujemy*</w:t>
            </w:r>
            <w:r w:rsidRPr="00EF362F">
              <w:rPr>
                <w:rFonts w:ascii="Cambria" w:hAnsi="Cambria" w:cs="Arial"/>
                <w:iCs/>
              </w:rPr>
              <w:t xml:space="preserve"> wykonanie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EF362F">
              <w:rPr>
                <w:rFonts w:ascii="Cambria" w:hAnsi="Cambria" w:cs="Arial"/>
                <w:iCs/>
              </w:rPr>
              <w:t xml:space="preserve">zgodnie z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EF362F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DC03AC">
              <w:rPr>
                <w:rFonts w:ascii="Cambria" w:hAnsi="Cambria" w:cs="Arial"/>
                <w:bCs/>
                <w:iCs/>
              </w:rPr>
              <w:t xml:space="preserve"> zamówienia zawartym w S</w:t>
            </w:r>
            <w:r w:rsidR="00A40049" w:rsidRPr="00EF362F">
              <w:rPr>
                <w:rFonts w:ascii="Cambria" w:hAnsi="Cambria" w:cs="Arial"/>
                <w:bCs/>
                <w:iCs/>
              </w:rPr>
              <w:t>WZ i</w:t>
            </w:r>
            <w:r w:rsidRPr="00EF362F">
              <w:rPr>
                <w:rFonts w:ascii="Cambria" w:hAnsi="Cambria" w:cs="Arial"/>
                <w:bCs/>
                <w:iCs/>
              </w:rPr>
              <w:t xml:space="preserve"> </w:t>
            </w:r>
            <w:r w:rsidR="00A86018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EF362F">
              <w:rPr>
                <w:rFonts w:ascii="Cambria" w:hAnsi="Cambria" w:cs="Arial"/>
                <w:bCs/>
                <w:iCs/>
              </w:rPr>
              <w:t>opisie przedmiotu zamówienia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(</w:t>
            </w:r>
            <w:r w:rsidR="00A86018">
              <w:rPr>
                <w:rFonts w:ascii="Cambria" w:hAnsi="Cambria" w:cs="Arial"/>
                <w:bCs/>
                <w:iCs/>
              </w:rPr>
              <w:t>S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OPZ) oraz </w:t>
            </w:r>
            <w:r w:rsidR="007422E7" w:rsidRPr="00EF362F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 w:rsidRPr="00EF362F">
              <w:rPr>
                <w:rFonts w:ascii="Cambria" w:hAnsi="Cambria" w:cs="Arial"/>
                <w:bCs/>
                <w:iCs/>
              </w:rPr>
              <w:t>umowy</w:t>
            </w:r>
            <w:r w:rsidR="00A86018">
              <w:rPr>
                <w:rFonts w:ascii="Cambria" w:hAnsi="Cambria" w:cs="Arial"/>
                <w:bCs/>
                <w:iCs/>
              </w:rPr>
              <w:t xml:space="preserve"> </w:t>
            </w:r>
            <w:r w:rsidR="002E16B2" w:rsidRPr="00A86018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brutto</w:t>
            </w:r>
            <w:r w:rsidR="00A86018" w:rsidRPr="00A86018">
              <w:rPr>
                <w:rFonts w:ascii="Cambria" w:hAnsi="Cambria" w:cs="Arial"/>
                <w:bCs/>
                <w:iCs/>
              </w:rPr>
              <w:t>, która wynosi: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6E62D0A" w14:textId="77777777" w:rsidR="00A86018" w:rsidRDefault="00A86018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/>
                <w:iCs/>
              </w:rPr>
            </w:pPr>
          </w:p>
          <w:p w14:paraId="2977DE75" w14:textId="050213F5" w:rsidR="002E16B2" w:rsidRPr="006A2B0C" w:rsidRDefault="002E16B2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  <w:r w:rsidRPr="006A2B0C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A86018" w:rsidRPr="006A2B0C">
              <w:rPr>
                <w:rFonts w:ascii="Cambria" w:hAnsi="Cambria" w:cs="Arial"/>
                <w:b/>
                <w:bCs/>
                <w:iCs/>
              </w:rPr>
              <w:t>…………………….</w:t>
            </w:r>
            <w:r w:rsidRPr="006A2B0C">
              <w:rPr>
                <w:rFonts w:ascii="Cambria" w:hAnsi="Cambria" w:cs="Arial"/>
                <w:b/>
                <w:bCs/>
                <w:iCs/>
              </w:rPr>
              <w:t>………..</w:t>
            </w:r>
            <w:r w:rsidR="00A86018" w:rsidRPr="006A2B0C">
              <w:rPr>
                <w:rFonts w:ascii="Cambria" w:hAnsi="Cambria"/>
              </w:rPr>
              <w:t xml:space="preserve"> zł</w:t>
            </w:r>
            <w:r w:rsidRPr="006A2B0C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7731A8F9" w14:textId="77777777"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14:paraId="32797C73" w14:textId="27353711" w:rsidR="00A86018" w:rsidRPr="00A86018" w:rsidRDefault="00A86018" w:rsidP="00A86018">
            <w:pPr>
              <w:tabs>
                <w:tab w:val="right" w:leader="dot" w:pos="9356"/>
              </w:tabs>
              <w:spacing w:line="360" w:lineRule="auto"/>
              <w:ind w:left="-20" w:firstLine="525"/>
              <w:jc w:val="both"/>
              <w:rPr>
                <w:rFonts w:ascii="Cambria" w:hAnsi="Cambria" w:cs="Arial"/>
              </w:rPr>
            </w:pPr>
            <w:r w:rsidRPr="00A86018">
              <w:rPr>
                <w:rFonts w:ascii="Cambria" w:hAnsi="Cambria" w:cs="Arial"/>
              </w:rPr>
              <w:t xml:space="preserve">słownie zł: </w:t>
            </w:r>
            <w:r>
              <w:rPr>
                <w:rFonts w:ascii="Cambria" w:hAnsi="Cambria" w:cs="Arial"/>
              </w:rPr>
              <w:t>(</w:t>
            </w:r>
            <w:r w:rsidRPr="00A86018">
              <w:rPr>
                <w:rFonts w:ascii="Cambria" w:hAnsi="Cambria" w:cs="Arial"/>
              </w:rPr>
              <w:t>…………………………………………………………..........................</w:t>
            </w:r>
            <w:r>
              <w:rPr>
                <w:rFonts w:ascii="Cambria" w:hAnsi="Cambria" w:cs="Arial"/>
              </w:rPr>
              <w:t>),</w:t>
            </w:r>
          </w:p>
          <w:p w14:paraId="1CD3A7C7" w14:textId="4347C7E3" w:rsidR="00A86018" w:rsidRDefault="00A86018" w:rsidP="006A2B0C">
            <w:pPr>
              <w:spacing w:line="276" w:lineRule="auto"/>
              <w:ind w:left="595" w:hanging="142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14:paraId="76979822" w14:textId="33CC360B" w:rsidR="00A86018" w:rsidRPr="00A86018" w:rsidRDefault="00A86018" w:rsidP="006A2B0C">
            <w:pPr>
              <w:tabs>
                <w:tab w:val="left" w:pos="505"/>
                <w:tab w:val="right" w:leader="dot" w:pos="9356"/>
              </w:tabs>
              <w:spacing w:line="360" w:lineRule="auto"/>
              <w:ind w:left="-20" w:firstLine="383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A86018">
              <w:rPr>
                <w:rFonts w:ascii="Cambria" w:hAnsi="Cambria" w:cs="Arial"/>
                <w:b/>
                <w:sz w:val="20"/>
                <w:szCs w:val="20"/>
              </w:rPr>
              <w:t>Tabela.</w:t>
            </w:r>
          </w:p>
          <w:tbl>
            <w:tblPr>
              <w:tblW w:w="93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8"/>
              <w:gridCol w:w="2684"/>
              <w:gridCol w:w="1788"/>
              <w:gridCol w:w="1933"/>
              <w:gridCol w:w="2585"/>
            </w:tblGrid>
            <w:tr w:rsidR="00DC03AC" w:rsidRPr="008407E6" w14:paraId="1DC9576A" w14:textId="77777777" w:rsidTr="00B37EBE">
              <w:trPr>
                <w:trHeight w:val="1055"/>
                <w:jc w:val="center"/>
              </w:trPr>
              <w:tc>
                <w:tcPr>
                  <w:tcW w:w="378" w:type="dxa"/>
                  <w:vAlign w:val="center"/>
                </w:tcPr>
                <w:p w14:paraId="3198C87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D4F2CA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color w:val="000000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1842" w:type="dxa"/>
                  <w:vAlign w:val="center"/>
                </w:tcPr>
                <w:p w14:paraId="71712868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Cena  jednostkowa netto w odniesieniu do 1Mg w [zł]</w:t>
                  </w:r>
                </w:p>
              </w:tc>
              <w:tc>
                <w:tcPr>
                  <w:tcW w:w="1997" w:type="dxa"/>
                  <w:vAlign w:val="center"/>
                </w:tcPr>
                <w:p w14:paraId="1D2815E5" w14:textId="1546C009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Przewidywana ilość odpadó</w:t>
                  </w:r>
                  <w:r w:rsidR="00B8330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w do odebrania w ciągu roku 2022</w:t>
                  </w:r>
                  <w: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[Mg]</w:t>
                  </w:r>
                </w:p>
              </w:tc>
              <w:tc>
                <w:tcPr>
                  <w:tcW w:w="2383" w:type="dxa"/>
                  <w:vAlign w:val="center"/>
                </w:tcPr>
                <w:p w14:paraId="25DCAC43" w14:textId="35446DF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B8330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netto w odniesieniu do roku 2022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[zł]</w:t>
                  </w:r>
                </w:p>
              </w:tc>
            </w:tr>
            <w:tr w:rsidR="00DC03AC" w:rsidRPr="008407E6" w14:paraId="120CFAAB" w14:textId="77777777" w:rsidTr="00B37EBE">
              <w:trPr>
                <w:trHeight w:val="347"/>
                <w:jc w:val="center"/>
              </w:trPr>
              <w:tc>
                <w:tcPr>
                  <w:tcW w:w="378" w:type="dxa"/>
                  <w:shd w:val="clear" w:color="auto" w:fill="D9D9D9" w:themeFill="background1" w:themeFillShade="D9"/>
                  <w:vAlign w:val="center"/>
                </w:tcPr>
                <w:p w14:paraId="502B4583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8" w:type="dxa"/>
                  <w:shd w:val="clear" w:color="auto" w:fill="D9D9D9" w:themeFill="background1" w:themeFillShade="D9"/>
                  <w:vAlign w:val="center"/>
                </w:tcPr>
                <w:p w14:paraId="2716A1C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2A4964C7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CABE814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14:paraId="49F3338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 = ( 3 x 4)</w:t>
                  </w:r>
                </w:p>
              </w:tc>
            </w:tr>
            <w:tr w:rsidR="00DC03AC" w:rsidRPr="008407E6" w14:paraId="61EFCE9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6F93B2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2600B0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14:paraId="6993278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D5FBA0F" w14:textId="2B950906" w:rsidR="00DC03AC" w:rsidRPr="00A86018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C71B9B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3156B18B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D580F3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4C0BB0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14:paraId="50D4B438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B12A1A9" w14:textId="6E77D688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D097A6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66CE32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65E5ED19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0C5BC7C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CDCCA2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D44CDC1" w14:textId="47ABAD6B" w:rsidR="00DC03AC" w:rsidRPr="00A86018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18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39641F4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96A123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A52AA15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0539E79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F386A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381E13A" w14:textId="570097EA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18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8AA5420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C9414F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54A73F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2768" w:type="dxa"/>
                  <w:vAlign w:val="center"/>
                </w:tcPr>
                <w:p w14:paraId="5450BC33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850E41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24A3D77" w14:textId="673B6ABE" w:rsidR="00DC03AC" w:rsidRDefault="006B081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165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524B72D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7C1EBA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F5E701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3FABFAF0" w14:textId="77777777" w:rsidR="00DC03AC" w:rsidRDefault="00DC03AC" w:rsidP="00DC03AC">
                  <w:pPr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3C6A06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60479BE" w14:textId="214CBA05" w:rsidR="00DC03AC" w:rsidRDefault="006B081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165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BF3E3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568227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579C680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BC0E0C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7B5E8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4E611AD" w14:textId="03E91D7A" w:rsidR="00DC03AC" w:rsidRPr="00A86018" w:rsidRDefault="006B081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940C8E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380C7C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6FEA27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1AC9A43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25A6B1B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6FB935E" w14:textId="5E8F72BC" w:rsidR="00DC03AC" w:rsidRDefault="006B081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C513C3C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57E808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E7BF7A1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4D79E06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ED6316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A324BD5" w14:textId="483F6B7E" w:rsidR="00DC03AC" w:rsidRDefault="006B081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693F72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0BA456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1153BD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6A68D6A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8BE63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80B8320" w14:textId="0C84E738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CB256D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BE6787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5047AD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7E8A960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B68E9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D89BC22" w14:textId="5FA55E24" w:rsidR="00DC03AC" w:rsidRDefault="00545B5F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03266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9E288C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3A86F15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12.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FBA4A27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8BB85A0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D01FB3A" w14:textId="782472D3" w:rsidR="00DC03AC" w:rsidRDefault="00545B5F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00FD171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973F6D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2A64B5C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0A5BC7F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13D373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47B489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89C910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D8B0A3B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0D2166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6B38939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A434EF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68F9DD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EA8672C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138934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A144E06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8023F27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93DA87E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D759DDA" w14:textId="53B62F59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43570E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C8F3E6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275CF7A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CA52AE5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6BA08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26F97BD0" w14:textId="597A36D5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C0F933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191D62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6E58FF2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7426FC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urządzeń zawierających freon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C7576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C70B4AD" w14:textId="137374A3" w:rsidR="00DC03AC" w:rsidRPr="00A86018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AD03BC6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C26005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2D05023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C9EFF44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urządzeń zawierających freon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AB3C884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E20509C" w14:textId="336CAE8B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C156A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43524B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8E6C704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19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86DC90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farb, tłuszczy,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kleji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6C5226E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3C67B20" w14:textId="61C18C35" w:rsidR="00DC03AC" w:rsidRPr="00A86018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06E5811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D12988F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5CD941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AB5EF28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farb, tłuszczy,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kleji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0A4C2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BCE94F0" w14:textId="23439C2D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F34865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45E026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D73A7CD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21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8F93511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14:paraId="3B75C5F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03840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91777DB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7E664E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58FB86E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5A353F1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14:paraId="05D8015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AB7662E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D7BFC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EDAA31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CB8EF2B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DBC1FE2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520041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8497171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491F7C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3AD066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4B0A758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8108E99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3B3CD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199622A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457B44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DCA4C8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FDA7C3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3BDD61E4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7013BF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566989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BF9EB7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911390A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4E6C843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49D776C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FB5634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026FF4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31C205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0122514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4C61E8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F8D2DF4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20 01 35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628C37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4E0175A" w14:textId="33711183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3ECD77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4B48FE3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32542FD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787ABC5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20 01 35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D55F7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6BC02DD" w14:textId="5379C167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25C6BFB0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64CCCF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E00E636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38C6AEC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CEEE09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232BAAB3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D40496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4D20A1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B60ADD9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6FA308D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7257F7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496F34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E00EEB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22E5CC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8D8FB2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31.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726E95E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AD3A6D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4B3A0CD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A2CC27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C5F939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AAF61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4AEE2F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445E0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7CAB528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6948FDB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92E60F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9AE935A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957A8B5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EFE66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86684D6" w14:textId="5C4CC914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2002DEE9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1997B26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34AD924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9792C1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9E666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FCC09CF" w14:textId="029D0D10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1A13C7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A9824A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8161314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1E6E1E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1750EB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2C189D9" w14:textId="5280569C" w:rsidR="00DC03AC" w:rsidRDefault="00B8330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5D229BD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30DCB18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9C40C1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10FAE63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1A1C70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65C76A9" w14:textId="06A01CDB" w:rsidR="00DC03AC" w:rsidRDefault="00B8330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411C04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D74EC1B" w14:textId="77777777" w:rsidTr="00B37EBE">
              <w:trPr>
                <w:jc w:val="center"/>
              </w:trPr>
              <w:tc>
                <w:tcPr>
                  <w:tcW w:w="4988" w:type="dxa"/>
                  <w:gridSpan w:val="3"/>
                  <w:vAlign w:val="center"/>
                </w:tcPr>
                <w:p w14:paraId="1D92527F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przewidywana ilość ton/wartość netto:</w:t>
                  </w:r>
                </w:p>
              </w:tc>
              <w:tc>
                <w:tcPr>
                  <w:tcW w:w="1997" w:type="dxa"/>
                  <w:vAlign w:val="center"/>
                </w:tcPr>
                <w:p w14:paraId="11738132" w14:textId="2CFD2F02" w:rsidR="00DC03AC" w:rsidRPr="00A86018" w:rsidRDefault="00DC03AC" w:rsidP="00545B5F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b/>
                    </w:rPr>
                    <w:t>412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,</w:t>
                  </w:r>
                  <w:r w:rsidR="00B8330D">
                    <w:rPr>
                      <w:rFonts w:asciiTheme="majorHAnsi" w:hAnsiTheme="majorHAnsi" w:cs="Arial"/>
                      <w:b/>
                    </w:rPr>
                    <w:t>2</w:t>
                  </w:r>
                  <w:r w:rsidR="00545B5F">
                    <w:rPr>
                      <w:rFonts w:asciiTheme="majorHAnsi" w:hAnsiTheme="majorHAnsi" w:cs="Arial"/>
                      <w:b/>
                    </w:rPr>
                    <w:t>7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 xml:space="preserve"> Mg</w:t>
                  </w:r>
                </w:p>
              </w:tc>
              <w:tc>
                <w:tcPr>
                  <w:tcW w:w="2383" w:type="dxa"/>
                </w:tcPr>
                <w:p w14:paraId="17301157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2A15F699" w14:textId="77777777" w:rsidR="00DC03AC" w:rsidRDefault="00DC03AC" w:rsidP="00DC03AC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………………………………….. </w:t>
                  </w:r>
                </w:p>
                <w:p w14:paraId="27A203B5" w14:textId="7C74E7AC" w:rsidR="00DC03AC" w:rsidRPr="00D81493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(suma pozycji 1-</w:t>
                  </w:r>
                  <w:r w:rsidR="00B8330D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36</w:t>
                  </w: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br/>
                    <w:t>kolumny 5 tabeli)</w:t>
                  </w:r>
                </w:p>
              </w:tc>
            </w:tr>
            <w:tr w:rsidR="00DC03AC" w:rsidRPr="008407E6" w14:paraId="399A4E17" w14:textId="77777777" w:rsidTr="00B37EB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14:paraId="599287DF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Podatek VAT …</w:t>
                  </w:r>
                  <w:r>
                    <w:rPr>
                      <w:rFonts w:asciiTheme="majorHAnsi" w:hAnsiTheme="majorHAnsi" w:cs="Arial"/>
                      <w:b/>
                    </w:rPr>
                    <w:t>…..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.. %:</w:t>
                  </w:r>
                </w:p>
              </w:tc>
              <w:tc>
                <w:tcPr>
                  <w:tcW w:w="2383" w:type="dxa"/>
                </w:tcPr>
                <w:p w14:paraId="65735B76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1588BBD3" w14:textId="77777777" w:rsidR="00DC03AC" w:rsidRPr="00A86018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DC03AC" w:rsidRPr="008407E6" w14:paraId="7ECF0C37" w14:textId="77777777" w:rsidTr="00B37EB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14:paraId="6FB2AA49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wartość brutto:</w:t>
                  </w:r>
                </w:p>
              </w:tc>
              <w:tc>
                <w:tcPr>
                  <w:tcW w:w="2383" w:type="dxa"/>
                </w:tcPr>
                <w:p w14:paraId="343B9BDF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6DD77C78" w14:textId="77777777" w:rsidR="00DC03AC" w:rsidRPr="00A86018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0E892471" w14:textId="77777777"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14:paraId="77E8467E" w14:textId="0D0A114B" w:rsidR="00EF362F" w:rsidRPr="008F5341" w:rsidRDefault="00EF362F" w:rsidP="00EF362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spacing w:before="120"/>
              <w:ind w:left="453" w:hanging="425"/>
              <w:jc w:val="both"/>
              <w:textAlignment w:val="baseline"/>
              <w:rPr>
                <w:rFonts w:ascii="Cambria" w:hAnsi="Cambria"/>
                <w:b/>
                <w:bCs/>
              </w:rPr>
            </w:pPr>
            <w:r w:rsidRPr="008F5341">
              <w:rPr>
                <w:rFonts w:ascii="Cambria" w:hAnsi="Cambria"/>
                <w:b/>
                <w:bCs/>
              </w:rPr>
              <w:t>Oferuję/oferujemy.</w:t>
            </w:r>
          </w:p>
          <w:p w14:paraId="24E53ED2" w14:textId="77777777" w:rsidR="00EF362F" w:rsidRPr="0005097A" w:rsidRDefault="00EF362F" w:rsidP="00EF362F">
            <w:pPr>
              <w:pStyle w:val="Akapitzlist"/>
              <w:widowControl w:val="0"/>
              <w:suppressAutoHyphens/>
              <w:autoSpaceDN w:val="0"/>
              <w:spacing w:before="120"/>
              <w:ind w:left="390"/>
              <w:contextualSpacing w:val="0"/>
              <w:jc w:val="both"/>
              <w:textAlignment w:val="baseline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A7B943" w14:textId="77777777"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Termin płatności faktury VAT </w:t>
            </w:r>
            <w:r w:rsidRPr="0005097A">
              <w:rPr>
                <w:rFonts w:ascii="Cambria" w:hAnsi="Cambria"/>
                <w:b/>
              </w:rPr>
              <w:t>…....... dni.</w:t>
            </w:r>
          </w:p>
          <w:p w14:paraId="027AF0F2" w14:textId="77777777"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</w:rPr>
            </w:pPr>
          </w:p>
          <w:p w14:paraId="417A30D5" w14:textId="6D7C0BAA" w:rsidR="00EF362F" w:rsidRPr="0005097A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sz w:val="20"/>
                <w:szCs w:val="20"/>
              </w:rPr>
            </w:pP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(Powyższy termin Wykonawca określa 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>w pełnych dniach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7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 xml:space="preserve"> dni, 14 dni, 21 dni  lub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30 dni)</w:t>
            </w:r>
          </w:p>
          <w:p w14:paraId="46CB14C3" w14:textId="77777777" w:rsidR="00EF362F" w:rsidRPr="00B20D3D" w:rsidRDefault="00EF362F" w:rsidP="000D083F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sz w:val="10"/>
                <w:szCs w:val="10"/>
                <w:lang w:val="pl-PL"/>
              </w:rPr>
            </w:pPr>
          </w:p>
          <w:p w14:paraId="1F4686FA" w14:textId="36523BC3" w:rsidR="00D81493" w:rsidRPr="00D81493" w:rsidRDefault="00D81493" w:rsidP="00D81493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autoSpaceDE w:val="0"/>
              <w:spacing w:line="373" w:lineRule="exact"/>
              <w:ind w:left="453" w:hanging="425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Na podstawie art. 6d ust. pkt. 5 ustawy z dnia 13 września 1996 r. o utrzymania czystości </w:t>
            </w:r>
            <w:r>
              <w:rPr>
                <w:rFonts w:ascii="Cambria" w:hAnsi="Cambria" w:cs="Arial"/>
                <w:color w:val="000000" w:themeColor="text1"/>
                <w:lang w:val="pl-PL"/>
              </w:rPr>
              <w:br/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i porządku w gminach oświadczamy, że odebrane odpady komunalne od właścicieli nieruchomości zostaną przetransportowane  i unieszkodliwione w  Komunalnej Instalacji Przetwarzania Odpadów, z którą mamy podpisana umowę: tj.</w:t>
            </w:r>
          </w:p>
          <w:p w14:paraId="6EA94200" w14:textId="0C137CA8" w:rsid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 w:cs="Arial"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…………………………………………………………………………………………..……..</w:t>
            </w:r>
          </w:p>
          <w:p w14:paraId="62A20395" w14:textId="77777777" w:rsidR="00D81493" w:rsidRP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14:paraId="609F05A3" w14:textId="339861F6" w:rsid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>*W przypadku awarii Komunalnej Instalacji Przetwarzania Odpadów Komunalnych wskazanej powyżej odpady zostaną przetransportowane i unieszkodliwione w (wskazać instalacje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D81493">
              <w:rPr>
                <w:rFonts w:ascii="Cambria" w:hAnsi="Cambria" w:cs="Arial"/>
                <w:color w:val="000000" w:themeColor="text1"/>
              </w:rPr>
              <w:t>zastępczą)</w:t>
            </w:r>
            <w:r>
              <w:rPr>
                <w:rFonts w:ascii="Cambria" w:hAnsi="Cambria" w:cs="Arial"/>
                <w:color w:val="000000" w:themeColor="text1"/>
              </w:rPr>
              <w:t>:</w:t>
            </w:r>
          </w:p>
          <w:p w14:paraId="6E55E54B" w14:textId="4FA83520" w:rsidR="00D81493" w:rsidRP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 xml:space="preserve"> ……………………………………………………..................................................................................................</w:t>
            </w:r>
          </w:p>
          <w:p w14:paraId="64BD70B6" w14:textId="523C1949" w:rsidR="00B20D3D" w:rsidRPr="00E85711" w:rsidRDefault="00B20D3D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B20D3D">
        <w:trPr>
          <w:trHeight w:val="790"/>
          <w:jc w:val="center"/>
        </w:trPr>
        <w:tc>
          <w:tcPr>
            <w:tcW w:w="10141" w:type="dxa"/>
          </w:tcPr>
          <w:p w14:paraId="7501D6B0" w14:textId="69372AC0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</w:t>
            </w:r>
            <w:r w:rsidR="00DC03A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DOTYCZĄCE POSTANOWIEŃ TREŚCI S</w:t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przypadku wyboru niniejszej oferty na zasadach wynikających z umowy.</w:t>
            </w:r>
          </w:p>
          <w:p w14:paraId="4B66241F" w14:textId="57E85914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</w:t>
            </w:r>
            <w:r w:rsidR="00DC03AC">
              <w:rPr>
                <w:rFonts w:ascii="Cambria" w:hAnsi="Cambria" w:cs="Arial"/>
                <w:sz w:val="22"/>
                <w:szCs w:val="22"/>
              </w:rPr>
              <w:t xml:space="preserve"> zamieszczonymi w S</w:t>
            </w:r>
            <w:r w:rsidRPr="003A59D3">
              <w:rPr>
                <w:rFonts w:ascii="Cambria" w:hAnsi="Cambria" w:cs="Arial"/>
                <w:sz w:val="22"/>
                <w:szCs w:val="22"/>
              </w:rPr>
              <w:t>WZ wraz z załącznikami i nie wnoszę/wnosimy do nich żadnych zastrzeżeń.</w:t>
            </w:r>
          </w:p>
          <w:p w14:paraId="4E08540A" w14:textId="77777777" w:rsidR="009B28DC" w:rsidRPr="00FF6A27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</w:t>
            </w:r>
            <w:proofErr w:type="spellStart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systemu miniPortalu.</w:t>
            </w:r>
          </w:p>
          <w:p w14:paraId="25E547F7" w14:textId="77777777" w:rsidR="00C773CE" w:rsidRPr="00FF6A27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</w:t>
            </w:r>
            <w:proofErr w:type="spellStart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systemu miniPortalu (</w:t>
            </w: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https://miniportal.uzp.gov.pl/WarunkiUslugi.aspx</w:t>
            </w: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).</w:t>
            </w:r>
          </w:p>
          <w:p w14:paraId="0B691D1B" w14:textId="3B1C45D8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AC78C6">
              <w:rPr>
                <w:rFonts w:ascii="Cambria" w:hAnsi="Cambria" w:cs="Arial"/>
                <w:sz w:val="22"/>
                <w:szCs w:val="22"/>
              </w:rPr>
              <w:t>9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0 dni od </w:t>
            </w:r>
            <w:r w:rsidR="00AC78C6">
              <w:rPr>
                <w:rFonts w:ascii="Cambria" w:hAnsi="Cambria" w:cs="Arial"/>
                <w:sz w:val="22"/>
                <w:szCs w:val="22"/>
              </w:rPr>
              <w:t>upływu terminu składania ofert.</w:t>
            </w:r>
          </w:p>
          <w:p w14:paraId="0093638E" w14:textId="0AB00EAB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6B081D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6B08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6B081D">
              <w:rPr>
                <w:rFonts w:ascii="Cambria" w:hAnsi="Cambria" w:cs="Arial"/>
                <w:sz w:val="22"/>
                <w:szCs w:val="22"/>
              </w:rPr>
              <w:t xml:space="preserve"> zamówienie zgodnie z S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WZ i </w:t>
            </w:r>
            <w:r w:rsidR="002E16B2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4CA7B5DA" w14:textId="77777777" w:rsidR="00AC78C6" w:rsidRDefault="00AC78C6" w:rsidP="00AC78C6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AC78C6">
              <w:rPr>
                <w:rFonts w:asciiTheme="majorHAnsi" w:hAnsiTheme="majorHAnsi"/>
                <w:sz w:val="22"/>
                <w:szCs w:val="20"/>
              </w:rPr>
              <w:t>Jesteśmy świadomi, że w przypadku nie dojścia do zawarcia umowy z przyczyn leżących po naszej stronie wniesione wadium ulega przepadkowi na rzecz Zamawiającego.</w:t>
            </w:r>
          </w:p>
          <w:p w14:paraId="5A6ADDD2" w14:textId="462DE9C1" w:rsidR="00AC78C6" w:rsidRPr="00AC78C6" w:rsidRDefault="00AC78C6" w:rsidP="00AC78C6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AC78C6">
              <w:rPr>
                <w:rFonts w:asciiTheme="majorHAnsi" w:hAnsiTheme="majorHAnsi"/>
                <w:sz w:val="22"/>
                <w:szCs w:val="20"/>
              </w:rPr>
              <w:t xml:space="preserve">Jesteśmy świadomi, że w przypadku nie złożenia w odpowiedzi na wezwanie, o którym mowa </w:t>
            </w:r>
            <w:r w:rsidRPr="00AC78C6">
              <w:rPr>
                <w:rFonts w:asciiTheme="majorHAnsi" w:hAnsiTheme="majorHAnsi"/>
                <w:sz w:val="22"/>
                <w:szCs w:val="20"/>
              </w:rPr>
              <w:br/>
              <w:t xml:space="preserve">w art. 128 ust. 1, z przyczyn leżących po jego stronie, podmiotowych środków dowodowych potwierdzających okoliczności, o których mowa w art. 57, oświadczenia, o którym mowa </w:t>
            </w:r>
            <w:r>
              <w:rPr>
                <w:rFonts w:asciiTheme="majorHAnsi" w:hAnsiTheme="majorHAnsi"/>
                <w:sz w:val="22"/>
                <w:szCs w:val="20"/>
              </w:rPr>
              <w:br/>
            </w:r>
            <w:r w:rsidRPr="00AC78C6">
              <w:rPr>
                <w:rFonts w:asciiTheme="majorHAnsi" w:hAnsiTheme="majorHAnsi"/>
                <w:sz w:val="22"/>
                <w:szCs w:val="20"/>
              </w:rPr>
              <w:t>w art. 125 ust. 1, innych dokumentów lub oświadczeń lub nie wyrazimy zgody na poprawienie omyłki, o której mowa w art. 223 ust. 2 pkt 3 ustawy, co spowodowało brak możliwości wybrania oferty złożonej przez nas jako najkorzystniejszej, Zamawiający zatrzymuje wadium.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3967E3B" w14:textId="77777777" w:rsidR="001B3C60" w:rsidRPr="001B3C60" w:rsidRDefault="009102CB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="001B3C60"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14:paraId="0F755628" w14:textId="46A16339" w:rsidR="001B3C60" w:rsidRPr="001B3C60" w:rsidRDefault="001B3C60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</w:t>
            </w:r>
            <w:r w:rsidR="00AC78C6">
              <w:rPr>
                <w:rFonts w:ascii="Cambria" w:hAnsi="Cambria" w:cs="Arial"/>
                <w:i/>
                <w:sz w:val="22"/>
                <w:szCs w:val="22"/>
              </w:rPr>
              <w:t>zciwej konkurencji (Dz. U. z 2022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 r., poz. </w:t>
            </w:r>
            <w:r w:rsidR="00AC78C6">
              <w:rPr>
                <w:rFonts w:ascii="Cambria" w:hAnsi="Cambria" w:cs="Arial"/>
                <w:i/>
                <w:sz w:val="22"/>
                <w:szCs w:val="22"/>
              </w:rPr>
              <w:t>1233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>), zgodnie z którym przez tajemnicę przedsiębiorstwa rozumie się:</w:t>
            </w:r>
          </w:p>
          <w:p w14:paraId="23770344" w14:textId="2112791B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27C50D2A" w14:textId="6244C2A2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D96C658" w14:textId="0A2B9B01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2CABB2CD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</w:t>
            </w:r>
            <w:r w:rsidR="00AC78C6">
              <w:rPr>
                <w:rFonts w:ascii="Cambria" w:hAnsi="Cambria" w:cs="Arial"/>
                <w:iCs/>
                <w:sz w:val="22"/>
                <w:szCs w:val="22"/>
              </w:rPr>
              <w:t>niejszą ofertę, zgodnie z art. 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AC78C6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39FBDC30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63F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63F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podatkowego zgodnie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br/>
              <w:t>z ustawą z dnia 11 marca 2004 r. o podatku od towarów i 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5C241BFC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63F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63F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podatkowego zgodnie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br/>
              <w:t>z ustawą z dnia 11 marca 2004 r. o podatku od towarów i usług, w zakresie i wartości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B203464" w14:textId="77777777" w:rsidR="003A59D3" w:rsidRDefault="003A59D3" w:rsidP="00B20D3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737422C" w14:textId="468A61D5" w:rsidR="00E927F6" w:rsidRPr="00E927F6" w:rsidRDefault="00E927F6" w:rsidP="00E927F6">
            <w:pPr>
              <w:pStyle w:val="NormalnyWeb"/>
              <w:numPr>
                <w:ilvl w:val="0"/>
                <w:numId w:val="6"/>
              </w:numPr>
              <w:spacing w:line="276" w:lineRule="auto"/>
              <w:ind w:left="431" w:hanging="431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 udzielenie zamówienia):</w:t>
            </w:r>
          </w:p>
          <w:p w14:paraId="2A17F512" w14:textId="77777777" w:rsid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wymieniony w wykazach określonych w rozporządzeniu 765/2006 i rozporządzeniu 269/2014 albo wpisany na listę na podstawie decyzji w sprawie wpisu na listę rozstrzygającej o zastosowaniu środka, o którym mowa w art. 1 pkt 3 ww. ustawy,</w:t>
            </w:r>
          </w:p>
          <w:p w14:paraId="4AB2FCE0" w14:textId="2543CFD8" w:rsid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beneficjentem rzeczywistym Wykonawcy w rozumieniu ustawy z dnia 1 marca 2018 r. o przeciwdziałaniu praniu pieniędzy oraz finansowaniu terroryzmu (Dz. U. z 2022 r. poz. 593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 655) </w:t>
            </w: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osoba wymieniona w wykazach określonych w rozporządzeniu 765/2006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 rozporządzeniu 269/2014 albo wpisana na listę lub będąca takim beneficjentem rzeczywistym od dnia 24 lutego 2022 r., o ile została wpisana na listę na podstawie decyzji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 sprawie wpisu na listę rozstrzygającej o zastosowaniu środka, o którym mowa w art. 1 pkt 3 ww. ustawy,</w:t>
            </w:r>
          </w:p>
          <w:p w14:paraId="7A9837A8" w14:textId="35894CD0" w:rsidR="00E927F6" w:rsidRP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jednostką dominującą Wykonawcy w rozumieniu art. 3 ust. 1 pkt 37 ustawy z dnia 29 września 1994 r. o rachunkowości (Dz. U. z 2021 r. poz. 217, 2105 i 2106), </w:t>
            </w: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 zastosowaniu środka, o którym mowa w art. 1 pkt 3 ww. ustawy.</w:t>
            </w:r>
          </w:p>
          <w:p w14:paraId="190CC601" w14:textId="7BFF063C" w:rsidR="00E927F6" w:rsidRPr="00E927F6" w:rsidRDefault="00E927F6" w:rsidP="00E927F6">
            <w:pPr>
              <w:pStyle w:val="NormalnyWeb"/>
              <w:numPr>
                <w:ilvl w:val="0"/>
                <w:numId w:val="6"/>
              </w:numPr>
              <w:spacing w:line="276" w:lineRule="auto"/>
              <w:ind w:left="431" w:hanging="431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.</w:t>
            </w:r>
          </w:p>
          <w:p w14:paraId="097B57D2" w14:textId="1BF1C767" w:rsidR="00E927F6" w:rsidRPr="00E85711" w:rsidRDefault="00E927F6" w:rsidP="00E927F6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7422E7">
        <w:trPr>
          <w:trHeight w:val="315"/>
          <w:jc w:val="center"/>
        </w:trPr>
        <w:tc>
          <w:tcPr>
            <w:tcW w:w="10141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4ECF853" w14:textId="1BE28482" w:rsidR="00441836" w:rsidRPr="00246529" w:rsidRDefault="009102CB" w:rsidP="0024652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246529">
              <w:rPr>
                <w:rFonts w:ascii="Cambria" w:hAnsi="Cambria" w:cs="Arial"/>
                <w:iCs/>
              </w:rPr>
              <w:t xml:space="preserve">, 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telefonu ……</w:t>
            </w:r>
            <w:r w:rsidR="00132C76" w:rsidRPr="002465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>……,    e-mail: ………………………………</w:t>
            </w:r>
          </w:p>
        </w:tc>
      </w:tr>
      <w:tr w:rsidR="009102CB" w:rsidRPr="003E090C" w14:paraId="143C5E18" w14:textId="77777777" w:rsidTr="00246529">
        <w:trPr>
          <w:trHeight w:val="5332"/>
          <w:jc w:val="center"/>
        </w:trPr>
        <w:tc>
          <w:tcPr>
            <w:tcW w:w="10141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82"/>
              <w:gridCol w:w="2603"/>
              <w:gridCol w:w="3033"/>
            </w:tblGrid>
            <w:tr w:rsidR="00B20D3D" w:rsidRPr="003E090C" w14:paraId="12B9E45B" w14:textId="77777777" w:rsidTr="00B20D3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B20D3D" w:rsidRPr="003E090C" w14:paraId="58645EF5" w14:textId="77777777" w:rsidTr="00B20D3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20D3D" w:rsidRPr="003E090C" w14:paraId="1ADFBB74" w14:textId="77777777" w:rsidTr="00B20D3D">
              <w:trPr>
                <w:trHeight w:val="41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14:paraId="4C4658FC" w14:textId="77777777" w:rsidTr="00B20D3D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14:paraId="385A7D13" w14:textId="77777777" w:rsidTr="00B20D3D">
              <w:trPr>
                <w:trHeight w:val="291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5979A0D" w14:textId="77777777" w:rsidR="00AC78C6" w:rsidRPr="00AC78C6" w:rsidRDefault="00AC78C6" w:rsidP="00E11ECF">
            <w:pPr>
              <w:ind w:left="708" w:hanging="708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703ACD0F" w14:textId="77777777" w:rsidR="00E11ECF" w:rsidRPr="00333320" w:rsidRDefault="00572DD9" w:rsidP="00E11ECF">
            <w:pPr>
              <w:ind w:left="708" w:hanging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E11ECF" w:rsidRPr="00E11EC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Wykonawca oświadcza iż jest*</w:t>
            </w:r>
            <w:r w:rsidR="00E11ECF" w:rsidRPr="00333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1ECF" w:rsidRPr="00333320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E11ECF" w:rsidRPr="00333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AD99CC8" w14:textId="77777777" w:rsidR="00E11ECF" w:rsidRPr="00333320" w:rsidRDefault="00E11ECF" w:rsidP="00E11ECF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06087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Mikro przedsiębiorstwem</w:t>
            </w:r>
          </w:p>
          <w:p w14:paraId="7163D389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Małym przedsiębiorstwem</w:t>
            </w:r>
          </w:p>
          <w:p w14:paraId="1DB72D53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Średnim przedsiębiorstwem</w:t>
            </w:r>
          </w:p>
          <w:p w14:paraId="17529B0D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B863F2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>Dużym</w:t>
            </w:r>
            <w:proofErr w:type="spellEnd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>przedsiębiorstwem</w:t>
            </w:r>
            <w:proofErr w:type="spellEnd"/>
          </w:p>
          <w:p w14:paraId="571309A7" w14:textId="77777777" w:rsidR="00E11ECF" w:rsidRPr="007C59C2" w:rsidRDefault="00E11ECF" w:rsidP="00E11ECF">
            <w:pPr>
              <w:rPr>
                <w:sz w:val="10"/>
              </w:rPr>
            </w:pPr>
          </w:p>
          <w:p w14:paraId="106633E5" w14:textId="77777777" w:rsidR="00E11ECF" w:rsidRPr="007004DD" w:rsidRDefault="00E11ECF" w:rsidP="00E11ECF">
            <w:pPr>
              <w:pStyle w:val="Tekstprzypisudolnego"/>
              <w:ind w:hanging="284"/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</w:pPr>
            <w:r w:rsidRPr="007004DD">
              <w:rPr>
                <w:rFonts w:ascii="Cambria" w:hAnsi="Cambria"/>
                <w:sz w:val="18"/>
                <w:szCs w:val="18"/>
              </w:rPr>
              <w:tab/>
              <w:t xml:space="preserve">* zaznaczyć właściwe - Por. 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zalecenie Komisji z dnia 6 maja 2003 r. dotyczące definicji mikroprzedsiębiorstw oraz małych</w:t>
            </w:r>
            <w:r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,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średnich</w:t>
            </w:r>
            <w:r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i dużych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przedsiębiorstw (Dz.U. L 124 z 20.5.2003, s. 36). </w:t>
            </w:r>
          </w:p>
          <w:p w14:paraId="3BE1A512" w14:textId="77777777" w:rsidR="00E11ECF" w:rsidRPr="007C59C2" w:rsidRDefault="00E11ECF" w:rsidP="00E11ECF">
            <w:pPr>
              <w:pStyle w:val="Tekstprzypisudolnego"/>
              <w:rPr>
                <w:rStyle w:val="DeltaViewInsertion"/>
                <w:rFonts w:ascii="Cambria" w:hAnsi="Cambria"/>
                <w:i w:val="0"/>
                <w:sz w:val="10"/>
                <w:szCs w:val="18"/>
              </w:rPr>
            </w:pPr>
            <w:bookmarkStart w:id="0" w:name="_GoBack"/>
            <w:bookmarkEnd w:id="0"/>
          </w:p>
          <w:p w14:paraId="5A8664F3" w14:textId="77777777" w:rsidR="00E11ECF" w:rsidRDefault="00E11ECF" w:rsidP="00E11ECF">
            <w:pPr>
              <w:pStyle w:val="Tekstprzypisudolnego"/>
              <w:numPr>
                <w:ilvl w:val="0"/>
                <w:numId w:val="41"/>
              </w:numPr>
              <w:ind w:left="426" w:hanging="284"/>
              <w:jc w:val="both"/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</w:pP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Mikro przedsiębiorstwo: </w:t>
            </w:r>
            <w:r w:rsidRPr="008D214B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przedsiębiorstwo</w:t>
            </w: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 zatrudnia mniej niż 10 pracowników </w:t>
            </w:r>
            <w:r w:rsidRPr="008D214B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a jego roczny obrót nie przekracza (lub/i jego całkowity bilans roczny)</w:t>
            </w: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 2 milionów EUR.</w:t>
            </w:r>
          </w:p>
          <w:p w14:paraId="70DBAE11" w14:textId="77777777" w:rsidR="00E11ECF" w:rsidRPr="007004DD" w:rsidRDefault="00E11ECF" w:rsidP="00E11ECF">
            <w:pPr>
              <w:pStyle w:val="Tekstprzypisudolnego"/>
              <w:numPr>
                <w:ilvl w:val="0"/>
                <w:numId w:val="41"/>
              </w:numPr>
              <w:ind w:left="426" w:hanging="284"/>
              <w:jc w:val="both"/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</w:pP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Małe przedsiębiorstwo: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przedsiębiorstwo, które </w:t>
            </w: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zatrudnia mniej niż 50 osób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i którego roczny obrót lub roczna suma bilansowa </w:t>
            </w: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nie przekracza 10 milionów EUR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.</w:t>
            </w:r>
          </w:p>
          <w:p w14:paraId="36B1C2AE" w14:textId="77777777" w:rsidR="00E11ECF" w:rsidRDefault="00E11ECF" w:rsidP="00E11ECF">
            <w:pPr>
              <w:pStyle w:val="Tekstpodstawowywcity2"/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Cambria" w:hAnsi="Cambria"/>
                <w:b/>
                <w:sz w:val="18"/>
                <w:szCs w:val="18"/>
              </w:rPr>
            </w:pP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Średnie przedsiębiorstwa: </w:t>
            </w:r>
            <w:r w:rsidRPr="00DE1D11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i które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zatrudniają mniej niż 250 osób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i których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roczny obrót nie przekracza 50 milionów EUR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lub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roczna suma bilansowa nie przekracza 43 milionów EUR.</w:t>
            </w:r>
          </w:p>
          <w:p w14:paraId="5C865477" w14:textId="77777777" w:rsidR="00E11ECF" w:rsidRPr="00DE1D11" w:rsidRDefault="00E11ECF" w:rsidP="00E11ECF">
            <w:pPr>
              <w:pStyle w:val="Tekstpodstawowywcity2"/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Style w:val="DeltaViewInsertion"/>
                <w:rFonts w:ascii="Cambria" w:hAnsi="Cambria"/>
                <w:b w:val="0"/>
                <w:i w:val="0"/>
                <w:sz w:val="18"/>
                <w:lang w:val="x-none" w:eastAsia="en-GB"/>
              </w:rPr>
            </w:pPr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eastAsia="en-GB"/>
              </w:rPr>
              <w:t>D</w:t>
            </w:r>
            <w:proofErr w:type="spellStart"/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val="x-none" w:eastAsia="en-GB"/>
              </w:rPr>
              <w:t xml:space="preserve"> przedsiębiorstwo: </w:t>
            </w:r>
            <w:r w:rsidRPr="00DE1D11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  <w:lang w:val="x-none" w:eastAsia="en-GB"/>
              </w:rPr>
              <w:t xml:space="preserve">jest to przedsiębiorstwo, które nie kwalifikuje się do żadnej z ww. kategorii przedsiębiorstw. </w:t>
            </w:r>
          </w:p>
          <w:p w14:paraId="28634F78" w14:textId="77777777" w:rsidR="00E11ECF" w:rsidRDefault="00E11ECF" w:rsidP="00E11ECF">
            <w:pPr>
              <w:rPr>
                <w:sz w:val="8"/>
              </w:rPr>
            </w:pPr>
          </w:p>
          <w:p w14:paraId="027D1933" w14:textId="4FF47509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3B63245" w14:textId="77777777" w:rsidR="00E85711" w:rsidRPr="00D81493" w:rsidRDefault="00132C76" w:rsidP="0024652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FB36613" w14:textId="77777777"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05F94AE" w14:textId="77777777"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1DD7D6BE" w:rsidR="00D81493" w:rsidRPr="00246529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C55F07D" w14:textId="77777777"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F7F7D4" w14:textId="77777777"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0D3D">
        <w:trPr>
          <w:trHeight w:val="74"/>
        </w:trPr>
        <w:tc>
          <w:tcPr>
            <w:tcW w:w="4680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687F6263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4EB5" w14:textId="77777777" w:rsidR="00B863F2" w:rsidRDefault="00B863F2" w:rsidP="001F1344">
      <w:r>
        <w:separator/>
      </w:r>
    </w:p>
  </w:endnote>
  <w:endnote w:type="continuationSeparator" w:id="0">
    <w:p w14:paraId="72A07D9B" w14:textId="77777777" w:rsidR="00B863F2" w:rsidRDefault="00B863F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10F" w14:textId="2C412BD1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26EC9">
      <w:rPr>
        <w:rFonts w:ascii="Cambria" w:hAnsi="Cambria"/>
        <w:bdr w:val="single" w:sz="4" w:space="0" w:color="auto"/>
      </w:rPr>
      <w:t>Zał. Nr 1</w:t>
    </w:r>
    <w:r w:rsidR="00DC03AC">
      <w:rPr>
        <w:rFonts w:ascii="Cambria" w:hAnsi="Cambria"/>
        <w:bdr w:val="single" w:sz="4" w:space="0" w:color="auto"/>
      </w:rPr>
      <w:t xml:space="preserve"> do S</w:t>
    </w:r>
    <w:r>
      <w:rPr>
        <w:rFonts w:ascii="Cambria" w:hAnsi="Cambria"/>
        <w:bdr w:val="single" w:sz="4" w:space="0" w:color="auto"/>
      </w:rPr>
      <w:t>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927F6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927F6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B039" w14:textId="77777777" w:rsidR="00B863F2" w:rsidRDefault="00B863F2" w:rsidP="001F1344">
      <w:r>
        <w:separator/>
      </w:r>
    </w:p>
  </w:footnote>
  <w:footnote w:type="continuationSeparator" w:id="0">
    <w:p w14:paraId="73E50A1E" w14:textId="77777777" w:rsidR="00B863F2" w:rsidRDefault="00B863F2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246529" w:rsidRDefault="00A40049" w:rsidP="00246529">
      <w:pPr>
        <w:pStyle w:val="Tekstprzypisudolnego"/>
        <w:ind w:left="-283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9790438" w14:textId="6AF2506E" w:rsidR="00A40049" w:rsidRPr="0087063A" w:rsidRDefault="00A40049" w:rsidP="00246529">
      <w:pPr>
        <w:widowControl w:val="0"/>
        <w:autoSpaceDE w:val="0"/>
        <w:autoSpaceDN w:val="0"/>
        <w:adjustRightInd w:val="0"/>
        <w:ind w:left="-283" w:hanging="142"/>
        <w:jc w:val="both"/>
        <w:outlineLvl w:val="3"/>
        <w:rPr>
          <w:rFonts w:ascii="Cambria" w:hAnsi="Cambria"/>
          <w:sz w:val="16"/>
          <w:szCs w:val="16"/>
        </w:rPr>
      </w:pPr>
      <w:r w:rsidRPr="00246529">
        <w:rPr>
          <w:rStyle w:val="Odwoanieprzypisudolnego"/>
          <w:rFonts w:ascii="Cambria" w:hAnsi="Cambria"/>
          <w:color w:val="000000" w:themeColor="text1"/>
          <w:sz w:val="15"/>
          <w:szCs w:val="15"/>
        </w:rPr>
        <w:footnoteRef/>
      </w:r>
      <w:r w:rsidRPr="00246529">
        <w:rPr>
          <w:rFonts w:ascii="Cambria" w:hAnsi="Cambria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hAnsi="Cambria"/>
          <w:color w:val="000000" w:themeColor="text1"/>
          <w:sz w:val="15"/>
          <w:szCs w:val="15"/>
        </w:rPr>
        <w:tab/>
        <w:t>N</w:t>
      </w:r>
      <w:r w:rsidRPr="00246529">
        <w:rPr>
          <w:rFonts w:ascii="Cambria" w:hAnsi="Cambria" w:cs="Arial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246529">
        <w:rPr>
          <w:rFonts w:ascii="Cambria" w:hAnsi="Cambria" w:cs="Arial"/>
          <w:bCs/>
          <w:color w:val="000000" w:themeColor="text1"/>
          <w:sz w:val="15"/>
          <w:szCs w:val="15"/>
        </w:rPr>
        <w:t xml:space="preserve">Cena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oferty powinna być obliczana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br/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14:paraId="21FBD113" w14:textId="77777777" w:rsidR="003A59D3" w:rsidRPr="00246529" w:rsidRDefault="003A59D3" w:rsidP="00246529">
      <w:pPr>
        <w:pStyle w:val="Tekstprzypisudolnego"/>
        <w:ind w:left="-283" w:hanging="142"/>
        <w:jc w:val="both"/>
        <w:rPr>
          <w:sz w:val="15"/>
          <w:szCs w:val="15"/>
        </w:rPr>
      </w:pPr>
      <w:r w:rsidRPr="00246529">
        <w:rPr>
          <w:rStyle w:val="Odwoanieprzypisudolnego"/>
          <w:sz w:val="15"/>
          <w:szCs w:val="15"/>
        </w:rPr>
        <w:footnoteRef/>
      </w:r>
      <w:r w:rsidRPr="00246529">
        <w:rPr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Pr="00246529" w:rsidRDefault="000C4F35" w:rsidP="00246529">
      <w:pPr>
        <w:pStyle w:val="Tekstprzypisudolnego"/>
        <w:ind w:left="-283" w:hanging="142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 w:cs="Arial"/>
          <w:iCs/>
          <w:sz w:val="15"/>
          <w:szCs w:val="15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4F8E" w14:textId="77777777" w:rsidR="00A86018" w:rsidRPr="00B4044F" w:rsidRDefault="00A86018" w:rsidP="00A86018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86018" w14:paraId="1381F23B" w14:textId="77777777" w:rsidTr="00F71592">
      <w:tc>
        <w:tcPr>
          <w:tcW w:w="9064" w:type="dxa"/>
        </w:tcPr>
        <w:p w14:paraId="331CD1A7" w14:textId="77777777" w:rsidR="00A86018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73A3D00D" w14:textId="77777777" w:rsidR="00A86018" w:rsidRPr="0049164A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E718180" w14:textId="24686F34" w:rsidR="00A86018" w:rsidRPr="00C255A4" w:rsidRDefault="00A86018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9322A3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7B36761B" w14:textId="77777777" w:rsidR="00A86018" w:rsidRPr="00590CA3" w:rsidRDefault="00A86018" w:rsidP="00A86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multilevel"/>
    <w:tmpl w:val="95F44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6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33"/>
  </w:num>
  <w:num w:numId="4">
    <w:abstractNumId w:val="19"/>
  </w:num>
  <w:num w:numId="5">
    <w:abstractNumId w:val="3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20"/>
  </w:num>
  <w:num w:numId="13">
    <w:abstractNumId w:val="11"/>
  </w:num>
  <w:num w:numId="14">
    <w:abstractNumId w:val="39"/>
  </w:num>
  <w:num w:numId="15">
    <w:abstractNumId w:val="34"/>
  </w:num>
  <w:num w:numId="16">
    <w:abstractNumId w:val="41"/>
  </w:num>
  <w:num w:numId="17">
    <w:abstractNumId w:val="29"/>
  </w:num>
  <w:num w:numId="18">
    <w:abstractNumId w:val="9"/>
  </w:num>
  <w:num w:numId="19">
    <w:abstractNumId w:val="40"/>
  </w:num>
  <w:num w:numId="20">
    <w:abstractNumId w:val="5"/>
  </w:num>
  <w:num w:numId="21">
    <w:abstractNumId w:val="26"/>
  </w:num>
  <w:num w:numId="22">
    <w:abstractNumId w:val="16"/>
  </w:num>
  <w:num w:numId="23">
    <w:abstractNumId w:val="30"/>
  </w:num>
  <w:num w:numId="24">
    <w:abstractNumId w:val="22"/>
  </w:num>
  <w:num w:numId="25">
    <w:abstractNumId w:val="36"/>
  </w:num>
  <w:num w:numId="26">
    <w:abstractNumId w:val="24"/>
  </w:num>
  <w:num w:numId="27">
    <w:abstractNumId w:val="8"/>
  </w:num>
  <w:num w:numId="28">
    <w:abstractNumId w:val="10"/>
  </w:num>
  <w:num w:numId="29">
    <w:abstractNumId w:val="1"/>
  </w:num>
  <w:num w:numId="30">
    <w:abstractNumId w:val="38"/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1"/>
  </w:num>
  <w:num w:numId="34">
    <w:abstractNumId w:val="13"/>
  </w:num>
  <w:num w:numId="35">
    <w:abstractNumId w:val="2"/>
  </w:num>
  <w:num w:numId="36">
    <w:abstractNumId w:val="18"/>
  </w:num>
  <w:num w:numId="37">
    <w:abstractNumId w:val="27"/>
  </w:num>
  <w:num w:numId="38">
    <w:abstractNumId w:val="14"/>
  </w:num>
  <w:num w:numId="39">
    <w:abstractNumId w:val="35"/>
  </w:num>
  <w:num w:numId="40">
    <w:abstractNumId w:val="32"/>
  </w:num>
  <w:num w:numId="41">
    <w:abstractNumId w:val="28"/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3AC9"/>
    <w:rsid w:val="00026EC9"/>
    <w:rsid w:val="0003503E"/>
    <w:rsid w:val="000360A4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D083F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12F8"/>
    <w:rsid w:val="0019673A"/>
    <w:rsid w:val="001A0CBD"/>
    <w:rsid w:val="001A156B"/>
    <w:rsid w:val="001A56FB"/>
    <w:rsid w:val="001B3C60"/>
    <w:rsid w:val="001C22BC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320E"/>
    <w:rsid w:val="0022484A"/>
    <w:rsid w:val="00230A11"/>
    <w:rsid w:val="0023389D"/>
    <w:rsid w:val="00245E04"/>
    <w:rsid w:val="00246529"/>
    <w:rsid w:val="0025501E"/>
    <w:rsid w:val="002560CE"/>
    <w:rsid w:val="00263B21"/>
    <w:rsid w:val="002678A5"/>
    <w:rsid w:val="002819C0"/>
    <w:rsid w:val="002965D5"/>
    <w:rsid w:val="0029780D"/>
    <w:rsid w:val="002A2D26"/>
    <w:rsid w:val="002A6857"/>
    <w:rsid w:val="002D4BE2"/>
    <w:rsid w:val="002D5626"/>
    <w:rsid w:val="002E16B2"/>
    <w:rsid w:val="002E2CC3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A01B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2CF1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45B5F"/>
    <w:rsid w:val="005622B1"/>
    <w:rsid w:val="005649A6"/>
    <w:rsid w:val="00570917"/>
    <w:rsid w:val="00572298"/>
    <w:rsid w:val="00572DD9"/>
    <w:rsid w:val="00580D81"/>
    <w:rsid w:val="00582026"/>
    <w:rsid w:val="00592523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A2B0C"/>
    <w:rsid w:val="006A416A"/>
    <w:rsid w:val="006B081D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A22EB"/>
    <w:rsid w:val="008D746D"/>
    <w:rsid w:val="008F0713"/>
    <w:rsid w:val="008F570E"/>
    <w:rsid w:val="00902954"/>
    <w:rsid w:val="00903906"/>
    <w:rsid w:val="00907EAE"/>
    <w:rsid w:val="009102CB"/>
    <w:rsid w:val="00917EC2"/>
    <w:rsid w:val="0092021B"/>
    <w:rsid w:val="00921A41"/>
    <w:rsid w:val="009224F6"/>
    <w:rsid w:val="00922A8B"/>
    <w:rsid w:val="009250F3"/>
    <w:rsid w:val="009322A3"/>
    <w:rsid w:val="00933855"/>
    <w:rsid w:val="009479B8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2B8A"/>
    <w:rsid w:val="009F768E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86018"/>
    <w:rsid w:val="00AA0BBE"/>
    <w:rsid w:val="00AA1B94"/>
    <w:rsid w:val="00AA481F"/>
    <w:rsid w:val="00AB3EEA"/>
    <w:rsid w:val="00AC1689"/>
    <w:rsid w:val="00AC78C6"/>
    <w:rsid w:val="00AF09DA"/>
    <w:rsid w:val="00AF102E"/>
    <w:rsid w:val="00AF2DD9"/>
    <w:rsid w:val="00AF4A17"/>
    <w:rsid w:val="00B0473F"/>
    <w:rsid w:val="00B20775"/>
    <w:rsid w:val="00B20D3D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6035A"/>
    <w:rsid w:val="00B7604B"/>
    <w:rsid w:val="00B77C24"/>
    <w:rsid w:val="00B8330D"/>
    <w:rsid w:val="00B83D52"/>
    <w:rsid w:val="00B8577F"/>
    <w:rsid w:val="00B858F1"/>
    <w:rsid w:val="00B863F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00BE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13944"/>
    <w:rsid w:val="00D24275"/>
    <w:rsid w:val="00D3390C"/>
    <w:rsid w:val="00D339C4"/>
    <w:rsid w:val="00D427C3"/>
    <w:rsid w:val="00D44121"/>
    <w:rsid w:val="00D44A1C"/>
    <w:rsid w:val="00D45774"/>
    <w:rsid w:val="00D4616E"/>
    <w:rsid w:val="00D47B2B"/>
    <w:rsid w:val="00D54E8F"/>
    <w:rsid w:val="00D6252B"/>
    <w:rsid w:val="00D640C2"/>
    <w:rsid w:val="00D64205"/>
    <w:rsid w:val="00D723F7"/>
    <w:rsid w:val="00D74490"/>
    <w:rsid w:val="00D748FA"/>
    <w:rsid w:val="00D766F9"/>
    <w:rsid w:val="00D801FD"/>
    <w:rsid w:val="00D81493"/>
    <w:rsid w:val="00D8184B"/>
    <w:rsid w:val="00D8582D"/>
    <w:rsid w:val="00D9019E"/>
    <w:rsid w:val="00D9370C"/>
    <w:rsid w:val="00D94412"/>
    <w:rsid w:val="00DA2162"/>
    <w:rsid w:val="00DA29E6"/>
    <w:rsid w:val="00DB6477"/>
    <w:rsid w:val="00DC03AC"/>
    <w:rsid w:val="00DC575B"/>
    <w:rsid w:val="00DE2F29"/>
    <w:rsid w:val="00DF3667"/>
    <w:rsid w:val="00DF3696"/>
    <w:rsid w:val="00DF6AD2"/>
    <w:rsid w:val="00E04F77"/>
    <w:rsid w:val="00E07BBE"/>
    <w:rsid w:val="00E11ECF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77FB"/>
    <w:rsid w:val="00E51596"/>
    <w:rsid w:val="00E5222C"/>
    <w:rsid w:val="00E56C33"/>
    <w:rsid w:val="00E654F1"/>
    <w:rsid w:val="00E66789"/>
    <w:rsid w:val="00E74A60"/>
    <w:rsid w:val="00E85711"/>
    <w:rsid w:val="00E9003C"/>
    <w:rsid w:val="00E927F6"/>
    <w:rsid w:val="00E95FEE"/>
    <w:rsid w:val="00EA477D"/>
    <w:rsid w:val="00EB187A"/>
    <w:rsid w:val="00EB1911"/>
    <w:rsid w:val="00EB26D6"/>
    <w:rsid w:val="00EC4DB3"/>
    <w:rsid w:val="00ED7CFB"/>
    <w:rsid w:val="00EE4547"/>
    <w:rsid w:val="00EF00A8"/>
    <w:rsid w:val="00EF3533"/>
    <w:rsid w:val="00EF362F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4684"/>
    <w:rsid w:val="00F35713"/>
    <w:rsid w:val="00F4449C"/>
    <w:rsid w:val="00F512CD"/>
    <w:rsid w:val="00F53790"/>
    <w:rsid w:val="00F548C9"/>
    <w:rsid w:val="00F54DC9"/>
    <w:rsid w:val="00F72C2E"/>
    <w:rsid w:val="00F91E37"/>
    <w:rsid w:val="00F93461"/>
    <w:rsid w:val="00F97589"/>
    <w:rsid w:val="00FA3BD0"/>
    <w:rsid w:val="00FA3EA2"/>
    <w:rsid w:val="00FB01E3"/>
    <w:rsid w:val="00FB560B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6A2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lp1,Rozdział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11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1ECF"/>
    <w:rPr>
      <w:sz w:val="24"/>
      <w:szCs w:val="24"/>
      <w:lang w:eastAsia="en-US"/>
    </w:rPr>
  </w:style>
  <w:style w:type="character" w:customStyle="1" w:styleId="DeltaViewInsertion">
    <w:name w:val="DeltaView Insertion"/>
    <w:rsid w:val="00E11EC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lp1,Rozdział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11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1ECF"/>
    <w:rPr>
      <w:sz w:val="24"/>
      <w:szCs w:val="24"/>
      <w:lang w:eastAsia="en-US"/>
    </w:rPr>
  </w:style>
  <w:style w:type="character" w:customStyle="1" w:styleId="DeltaViewInsertion">
    <w:name w:val="DeltaView Insertion"/>
    <w:rsid w:val="00E11EC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381B07-A059-4A41-A9B8-0E6C727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2391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Asus</cp:lastModifiedBy>
  <cp:revision>4</cp:revision>
  <cp:lastPrinted>2019-02-11T06:58:00Z</cp:lastPrinted>
  <dcterms:created xsi:type="dcterms:W3CDTF">2022-10-06T06:06:00Z</dcterms:created>
  <dcterms:modified xsi:type="dcterms:W3CDTF">2022-11-03T16:20:00Z</dcterms:modified>
</cp:coreProperties>
</file>