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4754E6" w:rsidRDefault="008A0E31" w:rsidP="00E3600B">
      <w:pPr>
        <w:pStyle w:val="Tekstpodstawowy"/>
        <w:rPr>
          <w:rFonts w:ascii="Arial" w:hAnsi="Arial" w:cs="Arial"/>
          <w:b/>
          <w:szCs w:val="24"/>
        </w:rPr>
      </w:pPr>
      <w:r w:rsidRPr="004754E6">
        <w:rPr>
          <w:rFonts w:ascii="Arial" w:hAnsi="Arial" w:cs="Arial"/>
          <w:b/>
          <w:szCs w:val="24"/>
        </w:rPr>
        <w:t>Urząd Gminy Wadowice Górne</w:t>
      </w:r>
    </w:p>
    <w:p w:rsidR="00E675E9" w:rsidRPr="004754E6" w:rsidRDefault="008A0E31" w:rsidP="00E675E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754E6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:rsidR="004754E6" w:rsidRPr="00362FE3" w:rsidRDefault="004754E6" w:rsidP="004754E6">
      <w:pPr>
        <w:spacing w:line="360" w:lineRule="auto"/>
        <w:ind w:left="360"/>
        <w:contextualSpacing/>
        <w:jc w:val="left"/>
        <w:rPr>
          <w:rFonts w:ascii="Arial" w:eastAsia="Times New Roman" w:hAnsi="Arial" w:cs="Arial"/>
          <w:lang w:eastAsia="pl-PL"/>
        </w:rPr>
      </w:pPr>
    </w:p>
    <w:p w:rsidR="00362FE3" w:rsidRPr="00362FE3" w:rsidRDefault="00362FE3" w:rsidP="00362FE3">
      <w:pPr>
        <w:jc w:val="right"/>
        <w:rPr>
          <w:rFonts w:ascii="Arial" w:eastAsia="Times New Roman" w:hAnsi="Arial" w:cs="Arial"/>
          <w:lang w:eastAsia="pl-PL"/>
        </w:rPr>
      </w:pPr>
      <w:r w:rsidRPr="00362FE3">
        <w:rPr>
          <w:rFonts w:ascii="Arial" w:eastAsia="Times New Roman" w:hAnsi="Arial" w:cs="Arial"/>
          <w:lang w:eastAsia="pl-PL"/>
        </w:rPr>
        <w:t xml:space="preserve">Wadowice Górne, dnia </w:t>
      </w:r>
      <w:r w:rsidR="00CA4B59">
        <w:rPr>
          <w:rFonts w:ascii="Arial" w:eastAsia="Times New Roman" w:hAnsi="Arial" w:cs="Arial"/>
          <w:lang w:eastAsia="pl-PL"/>
        </w:rPr>
        <w:t>24</w:t>
      </w:r>
      <w:r w:rsidRPr="00362FE3">
        <w:rPr>
          <w:rFonts w:ascii="Arial" w:eastAsia="Times New Roman" w:hAnsi="Arial" w:cs="Arial"/>
          <w:lang w:eastAsia="pl-PL"/>
        </w:rPr>
        <w:t>.11.2022 r.</w:t>
      </w:r>
    </w:p>
    <w:p w:rsidR="00362FE3" w:rsidRPr="00362FE3" w:rsidRDefault="00362FE3" w:rsidP="00362FE3">
      <w:pPr>
        <w:jc w:val="left"/>
        <w:rPr>
          <w:rFonts w:ascii="Arial" w:eastAsiaTheme="minorEastAsia" w:hAnsi="Arial" w:cs="Arial"/>
          <w:lang w:eastAsia="pl-PL"/>
        </w:rPr>
      </w:pPr>
      <w:r w:rsidRPr="00362FE3">
        <w:rPr>
          <w:rFonts w:ascii="Arial" w:eastAsia="Times New Roman" w:hAnsi="Arial" w:cs="Arial"/>
          <w:lang w:eastAsia="pl-PL"/>
        </w:rPr>
        <w:t>UG-IR.6</w:t>
      </w:r>
      <w:r w:rsidR="00CA4B59">
        <w:rPr>
          <w:rFonts w:ascii="Arial" w:eastAsia="Times New Roman" w:hAnsi="Arial" w:cs="Arial"/>
          <w:lang w:eastAsia="pl-PL"/>
        </w:rPr>
        <w:t>220</w:t>
      </w:r>
      <w:r w:rsidRPr="00362FE3">
        <w:rPr>
          <w:rFonts w:ascii="Arial" w:eastAsia="Times New Roman" w:hAnsi="Arial" w:cs="Arial"/>
          <w:lang w:eastAsia="pl-PL"/>
        </w:rPr>
        <w:t>.</w:t>
      </w:r>
      <w:r w:rsidR="00CA4B59">
        <w:rPr>
          <w:rFonts w:ascii="Arial" w:eastAsia="Times New Roman" w:hAnsi="Arial" w:cs="Arial"/>
          <w:b/>
          <w:lang w:eastAsia="pl-PL"/>
        </w:rPr>
        <w:t>4</w:t>
      </w:r>
      <w:r w:rsidRPr="00362FE3">
        <w:rPr>
          <w:rFonts w:ascii="Arial" w:eastAsia="Times New Roman" w:hAnsi="Arial" w:cs="Arial"/>
          <w:lang w:eastAsia="pl-PL"/>
        </w:rPr>
        <w:t>.2022.MM</w:t>
      </w:r>
      <w:r w:rsidRPr="00362FE3">
        <w:rPr>
          <w:rFonts w:ascii="Arial" w:eastAsiaTheme="minorEastAsia" w:hAnsi="Arial" w:cs="Arial"/>
          <w:lang w:eastAsia="pl-PL"/>
        </w:rPr>
        <w:t xml:space="preserve"> </w:t>
      </w:r>
    </w:p>
    <w:p w:rsidR="00CA4B59" w:rsidRPr="00370DF0" w:rsidRDefault="00CA4B59" w:rsidP="00CA4B59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A4B59" w:rsidRDefault="00CA4B59" w:rsidP="00CA4B59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70DF0">
        <w:rPr>
          <w:rFonts w:ascii="Arial" w:eastAsia="Times New Roman" w:hAnsi="Arial" w:cs="Arial"/>
          <w:b/>
          <w:bCs/>
          <w:sz w:val="24"/>
          <w:szCs w:val="24"/>
        </w:rPr>
        <w:t>OBWIESZCZENIE</w:t>
      </w:r>
    </w:p>
    <w:p w:rsidR="00CA4B59" w:rsidRPr="00370DF0" w:rsidRDefault="00CA4B59" w:rsidP="00CA4B59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CA4B59" w:rsidRPr="00370DF0" w:rsidRDefault="00CA4B59" w:rsidP="00CA4B59">
      <w:pPr>
        <w:spacing w:after="240"/>
        <w:ind w:firstLine="709"/>
        <w:rPr>
          <w:rFonts w:ascii="Arial" w:eastAsia="Times New Roman" w:hAnsi="Arial" w:cs="Arial"/>
          <w:sz w:val="24"/>
          <w:szCs w:val="24"/>
        </w:rPr>
      </w:pPr>
      <w:r w:rsidRPr="00370DF0">
        <w:rPr>
          <w:rFonts w:ascii="Arial" w:eastAsia="Times New Roman" w:hAnsi="Arial" w:cs="Arial"/>
          <w:sz w:val="24"/>
          <w:szCs w:val="24"/>
        </w:rPr>
        <w:t xml:space="preserve">Na podstawie art. 38 w związku z art. 85 ust. 3 ustawy z dnia 3 października 2008r. o udostępnianiu informacji o środowisku i jego ochronie, udziale społeczeństwa w ochronie środowiska oraz ocenach oddziaływania na środowisko (t. j. Dz. U. z 2022r., poz. 1029 z póź. zm.), </w:t>
      </w:r>
    </w:p>
    <w:p w:rsidR="00CA4B59" w:rsidRPr="00370DF0" w:rsidRDefault="00CA4B59" w:rsidP="00CA4B59">
      <w:pPr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r w:rsidRPr="00370DF0">
        <w:rPr>
          <w:rFonts w:ascii="Arial" w:eastAsia="Times New Roman" w:hAnsi="Arial" w:cs="Arial"/>
          <w:b/>
          <w:bCs/>
          <w:sz w:val="24"/>
          <w:szCs w:val="24"/>
        </w:rPr>
        <w:t>zawiadamia się,</w:t>
      </w:r>
      <w:r w:rsidRPr="00370DF0">
        <w:rPr>
          <w:rFonts w:ascii="Arial" w:eastAsia="Times New Roman" w:hAnsi="Arial" w:cs="Arial"/>
          <w:sz w:val="24"/>
          <w:szCs w:val="24"/>
        </w:rPr>
        <w:t xml:space="preserve"> </w:t>
      </w:r>
    </w:p>
    <w:p w:rsidR="00CA4B59" w:rsidRPr="00E76A58" w:rsidRDefault="00CA4B59" w:rsidP="00CA4B59">
      <w:pPr>
        <w:ind w:firstLine="708"/>
        <w:rPr>
          <w:rFonts w:ascii="Arial" w:eastAsia="Times New Roman" w:hAnsi="Arial" w:cs="Arial"/>
          <w:b/>
          <w:sz w:val="24"/>
          <w:szCs w:val="24"/>
        </w:rPr>
      </w:pPr>
      <w:r w:rsidRPr="00370DF0">
        <w:rPr>
          <w:sz w:val="24"/>
          <w:szCs w:val="24"/>
        </w:rPr>
        <w:br/>
      </w:r>
      <w:r w:rsidRPr="00370DF0">
        <w:rPr>
          <w:rFonts w:ascii="Arial" w:hAnsi="Arial" w:cs="Arial"/>
          <w:sz w:val="24"/>
          <w:szCs w:val="24"/>
        </w:rPr>
        <w:t xml:space="preserve">że w dniu </w:t>
      </w:r>
      <w:r>
        <w:rPr>
          <w:rFonts w:ascii="Arial" w:hAnsi="Arial" w:cs="Arial"/>
          <w:sz w:val="24"/>
          <w:szCs w:val="24"/>
        </w:rPr>
        <w:t>24.11</w:t>
      </w:r>
      <w:r w:rsidRPr="00370DF0">
        <w:rPr>
          <w:rFonts w:ascii="Arial" w:hAnsi="Arial" w:cs="Arial"/>
          <w:sz w:val="24"/>
          <w:szCs w:val="24"/>
        </w:rPr>
        <w:t xml:space="preserve">.2022r. z wniosku: </w:t>
      </w:r>
      <w:r w:rsidRPr="009942D4">
        <w:rPr>
          <w:rFonts w:ascii="Arial" w:eastAsia="Times New Roman" w:hAnsi="Arial" w:cs="Arial"/>
          <w:b/>
          <w:sz w:val="24"/>
          <w:szCs w:val="24"/>
        </w:rPr>
        <w:t>Dobrowolscy Sp. z o.o. 39-308 Wadowice Górne 93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70DF0">
        <w:rPr>
          <w:rFonts w:ascii="Arial" w:eastAsia="Times New Roman" w:hAnsi="Arial" w:cs="Arial"/>
          <w:sz w:val="24"/>
          <w:szCs w:val="24"/>
        </w:rPr>
        <w:t>z</w:t>
      </w:r>
      <w:r w:rsidRPr="00370DF0">
        <w:rPr>
          <w:rFonts w:ascii="Arial" w:hAnsi="Arial" w:cs="Arial"/>
          <w:sz w:val="24"/>
          <w:szCs w:val="24"/>
        </w:rPr>
        <w:t xml:space="preserve">ostała wydana decyzja o środowiskowych uwarunkowaniach bez przeprowadzania oceny oddziaływania na środowisko dla przedsięwzięcia pn.: </w:t>
      </w:r>
      <w:r w:rsidRPr="009942D4">
        <w:rPr>
          <w:rFonts w:ascii="Arial" w:hAnsi="Arial" w:cs="Arial"/>
          <w:b/>
          <w:sz w:val="26"/>
          <w:szCs w:val="26"/>
        </w:rPr>
        <w:t>„Budowa elektrowni fotowoltaicznej o łącznej mocy ok.3 MW wraz z niezbędną infrastrukturą na działkach o nr ewid. 331/4, 332/5, 333/4, 333/6, 334/6,335/16, 335/18 położonych w miejscowości Wadowice Górne, obręb: 108 – Wadowice Górne, gmina Wadowice Górne”.</w:t>
      </w:r>
    </w:p>
    <w:bookmarkEnd w:id="0"/>
    <w:p w:rsidR="00CA4B59" w:rsidRPr="00370DF0" w:rsidRDefault="00CA4B59" w:rsidP="00CA4B59">
      <w:pPr>
        <w:ind w:firstLine="708"/>
        <w:rPr>
          <w:rFonts w:ascii="Arial" w:eastAsia="Times New Roman" w:hAnsi="Arial" w:cs="Arial"/>
          <w:sz w:val="24"/>
          <w:szCs w:val="24"/>
        </w:rPr>
      </w:pPr>
    </w:p>
    <w:p w:rsidR="00CA4B59" w:rsidRPr="00370DF0" w:rsidRDefault="00CA4B59" w:rsidP="00CA4B59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370DF0">
        <w:rPr>
          <w:rFonts w:ascii="Arial" w:eastAsia="Times New Roman" w:hAnsi="Arial" w:cs="Arial"/>
          <w:sz w:val="24"/>
          <w:szCs w:val="24"/>
        </w:rPr>
        <w:t xml:space="preserve">Istnieje możliwość zapoznania się z treścią decyzji oraz dokumentacją sprawy, w tym z uzgodnieniem dokonanym z Regionalnym Dyrektorem Ochrony  Środowiska w Rzeszowie, opinią Sanitarną Państwowego Powiatowego Inspektora Sanitarnego w Mielcu oraz opinią Dyrektora Zarządu Zlewni w </w:t>
      </w:r>
      <w:r>
        <w:rPr>
          <w:rFonts w:ascii="Arial" w:eastAsia="Times New Roman" w:hAnsi="Arial" w:cs="Arial"/>
          <w:sz w:val="24"/>
          <w:szCs w:val="24"/>
        </w:rPr>
        <w:t>Sandomierzu</w:t>
      </w:r>
      <w:r w:rsidRPr="00370DF0">
        <w:rPr>
          <w:rFonts w:ascii="Arial" w:eastAsia="Times New Roman" w:hAnsi="Arial" w:cs="Arial"/>
          <w:sz w:val="24"/>
          <w:szCs w:val="24"/>
        </w:rPr>
        <w:t xml:space="preserve"> Państwowego Gospodarstwa Wodnego Wody Polskie w przedmiotowej sprawie w siedzibie Urzędu Gminy Wadowice Górne, 39-308 Wadowice Górne 116  (pok. nr 24) w godzinach pracy urzędu 7.30 – 15.30 lub telefonicznie (tel. 14/682-62-06).</w:t>
      </w:r>
    </w:p>
    <w:p w:rsidR="00CA4B59" w:rsidRPr="00370DF0" w:rsidRDefault="00CA4B59" w:rsidP="00CA4B59">
      <w:pPr>
        <w:rPr>
          <w:rFonts w:ascii="Arial" w:eastAsia="Times New Roman" w:hAnsi="Arial" w:cs="Arial"/>
          <w:sz w:val="24"/>
          <w:szCs w:val="24"/>
        </w:rPr>
      </w:pPr>
    </w:p>
    <w:p w:rsidR="00F02C63" w:rsidRPr="00362FE3" w:rsidRDefault="007059AB" w:rsidP="00F02C63">
      <w:pPr>
        <w:rPr>
          <w:rFonts w:ascii="Arial" w:hAnsi="Arial" w:cs="Arial"/>
        </w:rPr>
      </w:pPr>
      <w:r w:rsidRPr="00362FE3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362FE3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362FE3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362FE3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362FE3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CA4B59">
        <w:rPr>
          <w:rFonts w:ascii="Arial" w:eastAsia="Times New Roman" w:hAnsi="Arial" w:cs="Arial"/>
          <w:b/>
          <w:bCs/>
          <w:lang w:eastAsia="pl-PL"/>
        </w:rPr>
        <w:t>24</w:t>
      </w:r>
      <w:r w:rsidR="00A10FC0" w:rsidRPr="00362FE3">
        <w:rPr>
          <w:rFonts w:ascii="Arial" w:eastAsia="Times New Roman" w:hAnsi="Arial" w:cs="Arial"/>
          <w:b/>
          <w:bCs/>
          <w:lang w:eastAsia="pl-PL"/>
        </w:rPr>
        <w:t>.</w:t>
      </w:r>
      <w:r w:rsidR="00362FE3" w:rsidRPr="00362FE3">
        <w:rPr>
          <w:rFonts w:ascii="Arial" w:eastAsia="Times New Roman" w:hAnsi="Arial" w:cs="Arial"/>
          <w:b/>
          <w:bCs/>
          <w:lang w:eastAsia="pl-PL"/>
        </w:rPr>
        <w:t>11</w:t>
      </w:r>
      <w:r w:rsidR="00A10FC0" w:rsidRPr="00362FE3">
        <w:rPr>
          <w:rFonts w:ascii="Arial" w:eastAsia="Times New Roman" w:hAnsi="Arial" w:cs="Arial"/>
          <w:b/>
          <w:bCs/>
          <w:lang w:eastAsia="pl-PL"/>
        </w:rPr>
        <w:t>.2022</w:t>
      </w:r>
      <w:r w:rsidRPr="00362FE3">
        <w:rPr>
          <w:rFonts w:ascii="Arial" w:eastAsia="Times New Roman" w:hAnsi="Arial" w:cs="Arial"/>
          <w:b/>
          <w:bCs/>
          <w:lang w:eastAsia="pl-PL"/>
        </w:rPr>
        <w:t>r.</w:t>
      </w:r>
    </w:p>
    <w:p w:rsidR="008B6F30" w:rsidRDefault="004571E7" w:rsidP="00712B77">
      <w:pPr>
        <w:ind w:left="7080"/>
        <w:jc w:val="left"/>
        <w:rPr>
          <w:rFonts w:ascii="Arial" w:hAnsi="Arial" w:cs="Arial"/>
          <w:sz w:val="24"/>
          <w:szCs w:val="24"/>
        </w:rPr>
      </w:pPr>
      <w:r w:rsidRPr="004754E6">
        <w:rPr>
          <w:rFonts w:ascii="Arial" w:hAnsi="Arial" w:cs="Arial"/>
          <w:sz w:val="24"/>
          <w:szCs w:val="24"/>
        </w:rPr>
        <w:t>Wójt</w:t>
      </w:r>
      <w:r w:rsidR="00362FE3">
        <w:rPr>
          <w:rFonts w:ascii="Arial" w:hAnsi="Arial" w:cs="Arial"/>
          <w:sz w:val="24"/>
          <w:szCs w:val="24"/>
        </w:rPr>
        <w:t xml:space="preserve"> Gminy</w:t>
      </w:r>
    </w:p>
    <w:p w:rsidR="00E3600B" w:rsidRPr="004754E6" w:rsidRDefault="004A6D42" w:rsidP="008B6F30">
      <w:pPr>
        <w:ind w:left="6804"/>
        <w:jc w:val="left"/>
        <w:rPr>
          <w:rFonts w:ascii="Arial" w:hAnsi="Arial" w:cs="Arial"/>
          <w:sz w:val="24"/>
          <w:szCs w:val="24"/>
        </w:rPr>
      </w:pPr>
      <w:r w:rsidRPr="004754E6">
        <w:rPr>
          <w:rFonts w:ascii="Arial" w:hAnsi="Arial" w:cs="Arial"/>
          <w:sz w:val="24"/>
          <w:szCs w:val="24"/>
        </w:rPr>
        <w:t xml:space="preserve">mgr </w:t>
      </w:r>
      <w:r w:rsidR="00362FE3">
        <w:rPr>
          <w:rFonts w:ascii="Arial" w:hAnsi="Arial" w:cs="Arial"/>
          <w:sz w:val="24"/>
          <w:szCs w:val="24"/>
        </w:rPr>
        <w:t>Michał Deptuła</w:t>
      </w:r>
    </w:p>
    <w:sectPr w:rsidR="00E3600B" w:rsidRPr="0047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473" w:rsidRDefault="00395473" w:rsidP="008A0E31">
      <w:r>
        <w:separator/>
      </w:r>
    </w:p>
  </w:endnote>
  <w:endnote w:type="continuationSeparator" w:id="0">
    <w:p w:rsidR="00395473" w:rsidRDefault="00395473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473" w:rsidRDefault="00395473" w:rsidP="008A0E31">
      <w:r>
        <w:separator/>
      </w:r>
    </w:p>
  </w:footnote>
  <w:footnote w:type="continuationSeparator" w:id="0">
    <w:p w:rsidR="00395473" w:rsidRDefault="00395473" w:rsidP="008A0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0D0C9D"/>
    <w:rsid w:val="001C3D21"/>
    <w:rsid w:val="001F4BF2"/>
    <w:rsid w:val="00202A36"/>
    <w:rsid w:val="00287B19"/>
    <w:rsid w:val="00325505"/>
    <w:rsid w:val="00332DFF"/>
    <w:rsid w:val="00362FE3"/>
    <w:rsid w:val="00383033"/>
    <w:rsid w:val="00395473"/>
    <w:rsid w:val="003A5348"/>
    <w:rsid w:val="004571E7"/>
    <w:rsid w:val="004754E6"/>
    <w:rsid w:val="004A6D42"/>
    <w:rsid w:val="004C0F9E"/>
    <w:rsid w:val="00594B11"/>
    <w:rsid w:val="00631F82"/>
    <w:rsid w:val="00646842"/>
    <w:rsid w:val="006A48DB"/>
    <w:rsid w:val="006A7C28"/>
    <w:rsid w:val="007059AB"/>
    <w:rsid w:val="00712B77"/>
    <w:rsid w:val="00766A7C"/>
    <w:rsid w:val="00791F07"/>
    <w:rsid w:val="008163BC"/>
    <w:rsid w:val="0088488C"/>
    <w:rsid w:val="008972BB"/>
    <w:rsid w:val="008A0E31"/>
    <w:rsid w:val="008B6F30"/>
    <w:rsid w:val="008D3352"/>
    <w:rsid w:val="00914A89"/>
    <w:rsid w:val="00966969"/>
    <w:rsid w:val="00A10FC0"/>
    <w:rsid w:val="00A26067"/>
    <w:rsid w:val="00A979AC"/>
    <w:rsid w:val="00B71BD3"/>
    <w:rsid w:val="00C20BA1"/>
    <w:rsid w:val="00C61D15"/>
    <w:rsid w:val="00CA4B59"/>
    <w:rsid w:val="00D10C10"/>
    <w:rsid w:val="00DB2E47"/>
    <w:rsid w:val="00DC261B"/>
    <w:rsid w:val="00DD5AEE"/>
    <w:rsid w:val="00E3600B"/>
    <w:rsid w:val="00E675E9"/>
    <w:rsid w:val="00EC0036"/>
    <w:rsid w:val="00EC6E00"/>
    <w:rsid w:val="00EF0F58"/>
    <w:rsid w:val="00F02C63"/>
    <w:rsid w:val="00F55092"/>
    <w:rsid w:val="00F65B70"/>
    <w:rsid w:val="00FE6C5E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F55EE-1650-4982-9F04-615204B3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2022-11-28T14:04:00Z</dcterms:created>
  <dcterms:modified xsi:type="dcterms:W3CDTF">2022-11-28T14:04:00Z</dcterms:modified>
</cp:coreProperties>
</file>