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9A9F" w14:textId="77777777" w:rsidR="006050FB" w:rsidRDefault="006050FB" w:rsidP="003A6139">
      <w:pPr>
        <w:tabs>
          <w:tab w:val="left" w:pos="7088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AA4A034" w14:textId="77777777" w:rsidR="006050FB" w:rsidRDefault="006050FB" w:rsidP="003A6139">
      <w:pPr>
        <w:tabs>
          <w:tab w:val="left" w:pos="7088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A2A795" w14:textId="38E0BA6F" w:rsidR="003A6139" w:rsidRPr="00D93BCF" w:rsidRDefault="003A6139" w:rsidP="003A6139">
      <w:pPr>
        <w:tabs>
          <w:tab w:val="left" w:pos="708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03D07">
        <w:rPr>
          <w:rFonts w:asciiTheme="majorHAnsi" w:hAnsiTheme="majorHAnsi"/>
          <w:sz w:val="20"/>
          <w:szCs w:val="20"/>
        </w:rPr>
        <w:t>Znak sprawy: UG-BF.271.1.202</w:t>
      </w:r>
      <w:r w:rsidR="005E4E59">
        <w:rPr>
          <w:rFonts w:asciiTheme="majorHAnsi" w:hAnsiTheme="majorHAnsi"/>
          <w:sz w:val="20"/>
          <w:szCs w:val="20"/>
        </w:rPr>
        <w:t>3</w:t>
      </w:r>
      <w:r w:rsidRPr="00A03D07">
        <w:rPr>
          <w:rFonts w:asciiTheme="majorHAnsi" w:hAnsiTheme="majorHAnsi"/>
          <w:sz w:val="20"/>
          <w:szCs w:val="20"/>
        </w:rPr>
        <w:t>.MK</w:t>
      </w:r>
    </w:p>
    <w:p w14:paraId="4303DDEA" w14:textId="16ACED5F" w:rsidR="003A6139" w:rsidRPr="00070E89" w:rsidRDefault="003A6139" w:rsidP="003A6139">
      <w:pPr>
        <w:spacing w:after="0" w:line="240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Wadowice Górne, </w:t>
      </w:r>
      <w:r w:rsidR="005E4E59">
        <w:rPr>
          <w:rFonts w:asciiTheme="majorHAnsi" w:hAnsiTheme="majorHAnsi" w:cs="Times New Roman"/>
          <w:sz w:val="20"/>
          <w:szCs w:val="20"/>
        </w:rPr>
        <w:t>2</w:t>
      </w:r>
      <w:r>
        <w:rPr>
          <w:rFonts w:asciiTheme="majorHAnsi" w:hAnsiTheme="majorHAnsi" w:cs="Times New Roman"/>
          <w:sz w:val="20"/>
          <w:szCs w:val="20"/>
        </w:rPr>
        <w:t>3.1</w:t>
      </w:r>
      <w:r w:rsidR="005E4E59">
        <w:rPr>
          <w:rFonts w:asciiTheme="majorHAnsi" w:hAnsiTheme="majorHAnsi" w:cs="Times New Roman"/>
          <w:sz w:val="20"/>
          <w:szCs w:val="20"/>
        </w:rPr>
        <w:t>1</w:t>
      </w:r>
      <w:r>
        <w:rPr>
          <w:rFonts w:asciiTheme="majorHAnsi" w:hAnsiTheme="majorHAnsi" w:cs="Times New Roman"/>
          <w:sz w:val="20"/>
          <w:szCs w:val="20"/>
        </w:rPr>
        <w:t>.202</w:t>
      </w:r>
      <w:r w:rsidR="005E4E59">
        <w:rPr>
          <w:rFonts w:asciiTheme="majorHAnsi" w:hAnsiTheme="majorHAnsi" w:cs="Times New Roman"/>
          <w:sz w:val="20"/>
          <w:szCs w:val="20"/>
        </w:rPr>
        <w:t>3 r.</w:t>
      </w:r>
    </w:p>
    <w:p w14:paraId="06652B3C" w14:textId="77777777" w:rsidR="003A6139" w:rsidRPr="00070E89" w:rsidRDefault="003A6139" w:rsidP="003A6139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70E89">
        <w:rPr>
          <w:rFonts w:asciiTheme="majorHAnsi" w:hAnsiTheme="majorHAnsi" w:cs="Times New Roman"/>
          <w:b/>
          <w:sz w:val="20"/>
          <w:szCs w:val="20"/>
        </w:rPr>
        <w:t>Zamawiający:</w:t>
      </w:r>
    </w:p>
    <w:p w14:paraId="72384C60" w14:textId="77777777" w:rsidR="003A6139" w:rsidRPr="00BC0AF4" w:rsidRDefault="003A6139" w:rsidP="003A6139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C0AF4">
        <w:rPr>
          <w:rFonts w:asciiTheme="majorHAnsi" w:hAnsiTheme="majorHAnsi" w:cs="Times New Roman"/>
          <w:bCs/>
          <w:sz w:val="20"/>
          <w:szCs w:val="20"/>
        </w:rPr>
        <w:t>Gmina Wadowice Górne</w:t>
      </w:r>
    </w:p>
    <w:p w14:paraId="74D6E5D3" w14:textId="77777777" w:rsidR="003A6139" w:rsidRDefault="003A6139" w:rsidP="003A6139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Wadowice Górne 116</w:t>
      </w:r>
    </w:p>
    <w:p w14:paraId="733BBFAB" w14:textId="77777777" w:rsidR="003A6139" w:rsidRDefault="003A6139" w:rsidP="003A6139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C0AF4">
        <w:rPr>
          <w:rFonts w:asciiTheme="majorHAnsi" w:hAnsiTheme="majorHAnsi" w:cs="Times New Roman"/>
          <w:bCs/>
          <w:sz w:val="20"/>
          <w:szCs w:val="20"/>
        </w:rPr>
        <w:t>39-308 Wadowice Górne</w:t>
      </w:r>
    </w:p>
    <w:p w14:paraId="5634F23D" w14:textId="77777777" w:rsidR="00735A20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483DF663" w14:textId="77777777" w:rsidR="003A6139" w:rsidRPr="00070E89" w:rsidRDefault="003A6139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0C2200D8" w14:textId="77777777" w:rsidR="00735A20" w:rsidRDefault="00735A20" w:rsidP="00735A2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INFORMACJA O WYBORZE NAJKORZYSTNIEJSZEJ OFERTY</w:t>
      </w:r>
    </w:p>
    <w:p w14:paraId="0F871FE2" w14:textId="77777777" w:rsidR="003A6139" w:rsidRPr="00820AC2" w:rsidRDefault="003A6139" w:rsidP="003A613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DDEEA88" w14:textId="43AF0571" w:rsidR="003A6139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 xml:space="preserve">Działając na podstawie art. 253 ust. </w:t>
      </w:r>
      <w:r>
        <w:rPr>
          <w:rFonts w:asciiTheme="majorHAnsi" w:hAnsiTheme="majorHAnsi"/>
          <w:sz w:val="20"/>
          <w:szCs w:val="20"/>
        </w:rPr>
        <w:t>2</w:t>
      </w:r>
      <w:r w:rsidRPr="00820AC2">
        <w:rPr>
          <w:rFonts w:asciiTheme="majorHAnsi" w:hAnsiTheme="majorHAnsi"/>
          <w:sz w:val="20"/>
          <w:szCs w:val="20"/>
        </w:rPr>
        <w:t xml:space="preserve"> ustawy z dnia 11 września 2019 roku Prawo zamówień publicznych (</w:t>
      </w:r>
      <w:proofErr w:type="spellStart"/>
      <w:r w:rsidR="00B536A0">
        <w:rPr>
          <w:rFonts w:asciiTheme="majorHAnsi" w:hAnsiTheme="majorHAnsi"/>
          <w:sz w:val="20"/>
          <w:szCs w:val="20"/>
        </w:rPr>
        <w:t>t.j</w:t>
      </w:r>
      <w:proofErr w:type="spellEnd"/>
      <w:r w:rsidR="00B536A0">
        <w:rPr>
          <w:rFonts w:asciiTheme="majorHAnsi" w:hAnsiTheme="majorHAnsi"/>
          <w:sz w:val="20"/>
          <w:szCs w:val="20"/>
        </w:rPr>
        <w:t>. Dz. U. z 2023 r. poz. 1605, 1720</w:t>
      </w:r>
      <w:r w:rsidRPr="00820AC2">
        <w:rPr>
          <w:rFonts w:asciiTheme="majorHAnsi" w:hAnsiTheme="majorHAnsi"/>
          <w:sz w:val="20"/>
          <w:szCs w:val="20"/>
        </w:rPr>
        <w:t>), zw. dalej „ustawą PZP” Zamawiający</w:t>
      </w:r>
      <w:r>
        <w:rPr>
          <w:rFonts w:asciiTheme="majorHAnsi" w:hAnsiTheme="majorHAnsi"/>
          <w:sz w:val="20"/>
          <w:szCs w:val="20"/>
        </w:rPr>
        <w:t xml:space="preserve"> informuje </w:t>
      </w:r>
      <w:r>
        <w:rPr>
          <w:rFonts w:asciiTheme="majorHAnsi" w:hAnsiTheme="majorHAnsi"/>
          <w:sz w:val="20"/>
          <w:szCs w:val="20"/>
        </w:rPr>
        <w:br/>
        <w:t xml:space="preserve">o wyborze </w:t>
      </w:r>
      <w:r w:rsidRPr="00820AC2">
        <w:rPr>
          <w:rFonts w:asciiTheme="majorHAnsi" w:hAnsiTheme="majorHAnsi"/>
          <w:sz w:val="20"/>
          <w:szCs w:val="20"/>
        </w:rPr>
        <w:t xml:space="preserve">najkorzystniejszej oferty </w:t>
      </w:r>
      <w:r>
        <w:rPr>
          <w:rFonts w:asciiTheme="majorHAnsi" w:hAnsiTheme="majorHAnsi"/>
          <w:sz w:val="20"/>
          <w:szCs w:val="20"/>
        </w:rPr>
        <w:t xml:space="preserve">w postępowaniu o </w:t>
      </w:r>
      <w:r w:rsidRPr="00820AC2">
        <w:rPr>
          <w:rFonts w:asciiTheme="majorHAnsi" w:hAnsiTheme="majorHAnsi"/>
          <w:sz w:val="20"/>
          <w:szCs w:val="20"/>
        </w:rPr>
        <w:t xml:space="preserve">udzielenie zamówienia publicznego </w:t>
      </w:r>
      <w:r>
        <w:rPr>
          <w:rFonts w:asciiTheme="majorHAnsi" w:hAnsiTheme="majorHAnsi"/>
          <w:sz w:val="20"/>
          <w:szCs w:val="20"/>
        </w:rPr>
        <w:br/>
      </w:r>
      <w:r w:rsidRPr="00820AC2">
        <w:rPr>
          <w:rFonts w:asciiTheme="majorHAnsi" w:hAnsiTheme="majorHAnsi"/>
          <w:sz w:val="20"/>
          <w:szCs w:val="20"/>
        </w:rPr>
        <w:t>pn.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820AC2">
        <w:rPr>
          <w:rFonts w:asciiTheme="majorHAnsi" w:hAnsiTheme="majorHAnsi"/>
          <w:b/>
          <w:sz w:val="20"/>
          <w:szCs w:val="20"/>
        </w:rPr>
        <w:t>„</w:t>
      </w:r>
      <w:r w:rsidRPr="00A03D07">
        <w:rPr>
          <w:rFonts w:asciiTheme="majorHAnsi" w:hAnsiTheme="majorHAnsi" w:cs="Times New Roman"/>
          <w:b/>
          <w:sz w:val="20"/>
          <w:szCs w:val="20"/>
        </w:rPr>
        <w:t>Odbiór, transport i zagospodarowanie odpadów komunalnych z terenu Gminy Wadowice Górne</w:t>
      </w:r>
      <w:r w:rsidRPr="00820AC2">
        <w:rPr>
          <w:rFonts w:asciiTheme="majorHAnsi" w:hAnsiTheme="majorHAnsi"/>
          <w:b/>
          <w:sz w:val="20"/>
          <w:szCs w:val="20"/>
        </w:rPr>
        <w:t>”</w:t>
      </w:r>
      <w:r w:rsidRPr="00820AC2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łożonej przez Wykonawcę:</w:t>
      </w:r>
    </w:p>
    <w:p w14:paraId="2E41D98A" w14:textId="77777777" w:rsidR="00E36B84" w:rsidRPr="00820AC2" w:rsidRDefault="00E36B84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2952C50" w14:textId="58B3530C" w:rsidR="00E36B84" w:rsidRPr="00E36B84" w:rsidRDefault="00E36B84" w:rsidP="00E36B84">
      <w:pPr>
        <w:pStyle w:val="Akapitzlist"/>
        <w:ind w:left="319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E36B84">
        <w:rPr>
          <w:rFonts w:asciiTheme="majorHAnsi" w:hAnsiTheme="majorHAnsi" w:cstheme="minorHAnsi"/>
          <w:b/>
          <w:bCs/>
          <w:color w:val="000000"/>
          <w:sz w:val="24"/>
          <w:szCs w:val="24"/>
        </w:rPr>
        <w:t>DEZAKO Spółka z ograniczoną odpowiedzialnością</w:t>
      </w:r>
    </w:p>
    <w:p w14:paraId="719ABF8C" w14:textId="129C6983" w:rsidR="00E36B84" w:rsidRPr="00E36B84" w:rsidRDefault="00E36B84" w:rsidP="00E36B84">
      <w:pPr>
        <w:pStyle w:val="Akapitzlist"/>
        <w:ind w:left="319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E36B84">
        <w:rPr>
          <w:rFonts w:asciiTheme="majorHAnsi" w:hAnsiTheme="majorHAnsi" w:cstheme="minorHAnsi"/>
          <w:b/>
          <w:bCs/>
          <w:color w:val="000000"/>
          <w:sz w:val="24"/>
          <w:szCs w:val="24"/>
        </w:rPr>
        <w:t>ul. Kościuszki 30, 39-200 Dębica,</w:t>
      </w:r>
    </w:p>
    <w:p w14:paraId="7BD83D8B" w14:textId="03D731B6" w:rsidR="003A6139" w:rsidRPr="00E36B84" w:rsidRDefault="00E36B84" w:rsidP="00E36B84">
      <w:pPr>
        <w:pStyle w:val="Akapitzlist"/>
        <w:ind w:left="319"/>
        <w:jc w:val="center"/>
        <w:rPr>
          <w:rFonts w:asciiTheme="majorHAnsi" w:hAnsiTheme="majorHAnsi"/>
          <w:b/>
          <w:bCs/>
          <w:sz w:val="24"/>
          <w:szCs w:val="24"/>
        </w:rPr>
      </w:pPr>
      <w:r w:rsidRPr="00E36B84">
        <w:rPr>
          <w:rFonts w:asciiTheme="majorHAnsi" w:hAnsiTheme="majorHAnsi" w:cstheme="minorHAnsi"/>
          <w:b/>
          <w:bCs/>
          <w:color w:val="000000"/>
          <w:sz w:val="24"/>
          <w:szCs w:val="24"/>
        </w:rPr>
        <w:t>REGON: 850007171, NIP: 872-000-36-57</w:t>
      </w:r>
    </w:p>
    <w:p w14:paraId="7503E2C0" w14:textId="77777777" w:rsidR="003A6139" w:rsidRPr="003A6139" w:rsidRDefault="003A6139" w:rsidP="003A6139">
      <w:pPr>
        <w:spacing w:after="0" w:line="240" w:lineRule="auto"/>
        <w:jc w:val="both"/>
        <w:rPr>
          <w:rFonts w:asciiTheme="majorHAnsi" w:hAnsiTheme="majorHAnsi"/>
          <w:sz w:val="16"/>
          <w:szCs w:val="20"/>
        </w:rPr>
      </w:pPr>
    </w:p>
    <w:p w14:paraId="311EDE15" w14:textId="77777777" w:rsidR="003A6139" w:rsidRPr="00820AC2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Uzasadnienie wyboru: Wykonawca złożył ofertę niepodlegającą odrzuceniu, która uzyskała najwyższą łączną liczbę punktów w ramach kryteriów oceny ofert. Oferta spełnia wymagania Zamawiaj</w:t>
      </w:r>
      <w:r>
        <w:rPr>
          <w:rFonts w:asciiTheme="majorHAnsi" w:hAnsiTheme="majorHAnsi"/>
          <w:sz w:val="20"/>
          <w:szCs w:val="20"/>
        </w:rPr>
        <w:t>ącego określone w Specyfikacji W</w:t>
      </w:r>
      <w:r w:rsidRPr="00820AC2">
        <w:rPr>
          <w:rFonts w:asciiTheme="majorHAnsi" w:hAnsiTheme="majorHAnsi"/>
          <w:sz w:val="20"/>
          <w:szCs w:val="20"/>
        </w:rPr>
        <w:t xml:space="preserve">arunków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amówienia</w:t>
      </w:r>
      <w:r>
        <w:rPr>
          <w:rFonts w:asciiTheme="majorHAnsi" w:hAnsiTheme="majorHAnsi"/>
          <w:sz w:val="20"/>
          <w:szCs w:val="20"/>
        </w:rPr>
        <w:t>.</w:t>
      </w:r>
    </w:p>
    <w:p w14:paraId="083A88B3" w14:textId="77777777" w:rsidR="003A6139" w:rsidRPr="00820AC2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89AEFED" w14:textId="77777777" w:rsidR="003A6139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Informacja o złożonych ofertach wraz z przyznaną punktacją:</w:t>
      </w:r>
    </w:p>
    <w:tbl>
      <w:tblPr>
        <w:tblStyle w:val="Tabela-Siatka"/>
        <w:tblW w:w="9989" w:type="dxa"/>
        <w:tblInd w:w="-459" w:type="dxa"/>
        <w:tblLook w:val="04A0" w:firstRow="1" w:lastRow="0" w:firstColumn="1" w:lastColumn="0" w:noHBand="0" w:noVBand="1"/>
      </w:tblPr>
      <w:tblGrid>
        <w:gridCol w:w="476"/>
        <w:gridCol w:w="5620"/>
        <w:gridCol w:w="1417"/>
        <w:gridCol w:w="1417"/>
        <w:gridCol w:w="1059"/>
      </w:tblGrid>
      <w:tr w:rsidR="003A6139" w:rsidRPr="00CC2614" w14:paraId="7C4C65C6" w14:textId="77777777" w:rsidTr="008B509F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3A13" w14:textId="77777777"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E914" w14:textId="77777777"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 xml:space="preserve">Nazwa Wykonawcy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>i s</w:t>
            </w:r>
            <w:r w:rsidRPr="00CC2614">
              <w:rPr>
                <w:rFonts w:asciiTheme="majorHAnsi" w:hAnsiTheme="majorHAnsi"/>
                <w:bCs/>
                <w:sz w:val="20"/>
                <w:szCs w:val="20"/>
              </w:rPr>
              <w:t>iedziba/miejsce prowadzenia działalności gospodarczej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9FF9" w14:textId="77777777"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 xml:space="preserve">Punktacja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 xml:space="preserve">w kryterium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>„cena”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E906" w14:textId="77777777"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 xml:space="preserve">Punktacja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 xml:space="preserve">w kryterium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>„Termin płatności faktury VAT”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5A8" w14:textId="77777777"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 xml:space="preserve">Łączna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>punktacja</w:t>
            </w:r>
          </w:p>
        </w:tc>
      </w:tr>
      <w:tr w:rsidR="003A6139" w:rsidRPr="005633AB" w14:paraId="01CDB683" w14:textId="77777777" w:rsidTr="008B509F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288" w14:textId="77777777" w:rsidR="003A6139" w:rsidRPr="00C709D9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09D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A935" w14:textId="77777777" w:rsidR="005E4E59" w:rsidRPr="00C10A96" w:rsidRDefault="005E4E59" w:rsidP="005E4E59">
            <w:pPr>
              <w:jc w:val="both"/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  <w:t xml:space="preserve">P.U.H. </w:t>
            </w:r>
            <w:proofErr w:type="spellStart"/>
            <w:r w:rsidRPr="00C10A96"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  <w:t>EcoTech</w:t>
            </w:r>
            <w:proofErr w:type="spellEnd"/>
            <w:r w:rsidRPr="00C10A96"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  <w:t xml:space="preserve"> Karol Wiśniewski </w:t>
            </w:r>
          </w:p>
          <w:p w14:paraId="616E2D18" w14:textId="77777777" w:rsidR="005E4E59" w:rsidRPr="00C10A96" w:rsidRDefault="005E4E59" w:rsidP="005E4E59">
            <w:pPr>
              <w:pStyle w:val="Defaul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sz w:val="20"/>
                <w:szCs w:val="20"/>
              </w:rPr>
              <w:t xml:space="preserve">Ul. T. Kościuszki 65 C, 28-130 Stopnica </w:t>
            </w:r>
          </w:p>
          <w:p w14:paraId="0D4BCE1E" w14:textId="5AC4DF90" w:rsidR="003A6139" w:rsidRPr="00C709D9" w:rsidRDefault="005E4E59" w:rsidP="005E4E59">
            <w:pPr>
              <w:rPr>
                <w:rFonts w:asciiTheme="majorHAnsi" w:hAnsiTheme="majorHAnsi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sz w:val="20"/>
                <w:szCs w:val="20"/>
              </w:rPr>
              <w:t>NIP 655-197-47-12 , REGON 367138375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0EAB" w14:textId="414A0CB9" w:rsidR="003A6139" w:rsidRPr="005633AB" w:rsidRDefault="005E4E5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</w:t>
            </w:r>
            <w:r w:rsidR="003A6139">
              <w:rPr>
                <w:rFonts w:asciiTheme="majorHAnsi" w:hAnsiTheme="majorHAnsi"/>
                <w:sz w:val="20"/>
                <w:szCs w:val="20"/>
              </w:rPr>
              <w:t>,0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1B0" w14:textId="77777777"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F11" w14:textId="24B8E2A2" w:rsidR="003A6139" w:rsidRPr="005633AB" w:rsidRDefault="005E4E5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  <w:r w:rsidR="003A6139" w:rsidRPr="005633AB">
              <w:rPr>
                <w:rFonts w:asciiTheme="majorHAnsi" w:hAnsiTheme="majorHAnsi"/>
                <w:sz w:val="20"/>
                <w:szCs w:val="20"/>
              </w:rPr>
              <w:t>,0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3A6139" w:rsidRPr="005633AB" w14:paraId="2D9C5503" w14:textId="77777777" w:rsidTr="008B509F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011" w14:textId="77777777" w:rsidR="003A6139" w:rsidRPr="00C709D9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6F7" w14:textId="77777777" w:rsidR="005E4E59" w:rsidRPr="003F778D" w:rsidRDefault="005E4E59" w:rsidP="005E4E59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Konsorcjum firm: </w:t>
            </w:r>
          </w:p>
          <w:p w14:paraId="6D92450C" w14:textId="77777777" w:rsidR="005E4E59" w:rsidRPr="003F778D" w:rsidRDefault="005E4E59" w:rsidP="005E4E59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 xml:space="preserve">1. BIOSELECT Sp. z o.o. </w:t>
            </w:r>
          </w:p>
          <w:p w14:paraId="1F6FDCF7" w14:textId="77777777" w:rsidR="005E4E59" w:rsidRPr="003F778D" w:rsidRDefault="005E4E59" w:rsidP="005E4E59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ul. Łagowska 37, 26-035 Raków, </w:t>
            </w:r>
          </w:p>
          <w:p w14:paraId="217CB019" w14:textId="77777777" w:rsidR="005E4E59" w:rsidRPr="003F778D" w:rsidRDefault="005E4E59" w:rsidP="005E4E59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 xml:space="preserve">NIP: 6572955559 REGON: 387350237 </w:t>
            </w:r>
          </w:p>
          <w:p w14:paraId="477C63AE" w14:textId="77777777" w:rsidR="005E4E59" w:rsidRPr="003F778D" w:rsidRDefault="005E4E59" w:rsidP="005E4E59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2. Przedsiębiorstwo Handlowo-Usługowe „Zieliński” Zbigniew Zieliński ul. Klasztorna 27A, 26-035 Raków </w:t>
            </w:r>
          </w:p>
          <w:p w14:paraId="53E7FD99" w14:textId="0A08F7AF" w:rsidR="003A6139" w:rsidRPr="00C709D9" w:rsidRDefault="005E4E59" w:rsidP="005E4E59">
            <w:pPr>
              <w:rPr>
                <w:rFonts w:asciiTheme="majorHAnsi" w:hAnsiTheme="majorHAnsi"/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>NIP: 6571400084 REGON: 292675527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B31F" w14:textId="0C4446D8"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5E4E59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,7</w:t>
            </w:r>
            <w:r w:rsidR="005E4E5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6C40" w14:textId="77777777"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B1BC" w14:textId="255EAAC2"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5E4E59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5E4E59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</w:tr>
      <w:tr w:rsidR="005E4E59" w:rsidRPr="005633AB" w14:paraId="4D2A081D" w14:textId="77777777" w:rsidTr="008B509F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427" w14:textId="77777777" w:rsidR="005E4E59" w:rsidRPr="00C709D9" w:rsidRDefault="005E4E59" w:rsidP="005E4E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947" w14:textId="77777777" w:rsidR="005E4E59" w:rsidRDefault="005E4E59" w:rsidP="005E4E59">
            <w:pPr>
              <w:pStyle w:val="Akapitzlist"/>
              <w:ind w:left="319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DEZAKO Spółka z ograniczoną odpowiedzialnością  </w:t>
            </w:r>
          </w:p>
          <w:p w14:paraId="1BE0A9AD" w14:textId="77777777" w:rsidR="005E4E59" w:rsidRDefault="005E4E59" w:rsidP="005E4E59">
            <w:pPr>
              <w:pStyle w:val="Akapitzlist"/>
              <w:ind w:left="319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ul. Kościuszki 30, 39-200 Dębica, REGON: 850007171,</w:t>
            </w:r>
          </w:p>
          <w:p w14:paraId="2F233799" w14:textId="1660D539" w:rsidR="005E4E59" w:rsidRPr="00C709D9" w:rsidRDefault="005E4E59" w:rsidP="005E4E59">
            <w:pPr>
              <w:pStyle w:val="Akapitzlist"/>
              <w:ind w:left="319"/>
              <w:rPr>
                <w:rFonts w:asciiTheme="majorHAnsi" w:hAnsiTheme="majorHAnsi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NIP: 872-000-36-57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C291" w14:textId="5CDCD975" w:rsidR="005E4E59" w:rsidRPr="005633AB" w:rsidRDefault="005E4E59" w:rsidP="005E4E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AA6" w14:textId="77777777" w:rsidR="005E4E59" w:rsidRPr="005633AB" w:rsidRDefault="005E4E59" w:rsidP="005E4E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374" w14:textId="722909D0" w:rsidR="005E4E59" w:rsidRPr="005633AB" w:rsidRDefault="005E4E59" w:rsidP="005E4E5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14:paraId="60862B9B" w14:textId="77777777" w:rsidR="003A6139" w:rsidRDefault="003A6139" w:rsidP="003A613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643C8CE" w14:textId="77777777" w:rsidR="003A6139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C1FE8">
        <w:rPr>
          <w:rFonts w:asciiTheme="majorHAnsi" w:hAnsiTheme="majorHAnsi"/>
          <w:sz w:val="20"/>
          <w:szCs w:val="20"/>
        </w:rPr>
        <w:t xml:space="preserve">Zamawiający informuje, że zawrze umowę z wybranym Wykonawcą z zachowaniem terminów, o </w:t>
      </w:r>
      <w:r>
        <w:rPr>
          <w:rFonts w:asciiTheme="majorHAnsi" w:hAnsiTheme="majorHAnsi"/>
          <w:sz w:val="20"/>
          <w:szCs w:val="20"/>
        </w:rPr>
        <w:t>których mowa w art. 264 Ustawy PZP.</w:t>
      </w:r>
    </w:p>
    <w:p w14:paraId="417B451A" w14:textId="77777777" w:rsidR="00652E20" w:rsidRPr="00820AC2" w:rsidRDefault="00652E20" w:rsidP="003A613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652E20" w:rsidRPr="00820AC2" w:rsidSect="003A613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5399" w14:textId="77777777" w:rsidR="004100EE" w:rsidRDefault="004100EE" w:rsidP="00820AC2">
      <w:pPr>
        <w:spacing w:after="0" w:line="240" w:lineRule="auto"/>
      </w:pPr>
      <w:r>
        <w:separator/>
      </w:r>
    </w:p>
  </w:endnote>
  <w:endnote w:type="continuationSeparator" w:id="0">
    <w:p w14:paraId="70DBEAE4" w14:textId="77777777" w:rsidR="004100EE" w:rsidRDefault="004100EE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CE1D" w14:textId="77777777" w:rsidR="004100EE" w:rsidRDefault="004100EE" w:rsidP="00820AC2">
      <w:pPr>
        <w:spacing w:after="0" w:line="240" w:lineRule="auto"/>
      </w:pPr>
      <w:r>
        <w:separator/>
      </w:r>
    </w:p>
  </w:footnote>
  <w:footnote w:type="continuationSeparator" w:id="0">
    <w:p w14:paraId="0E00FC5D" w14:textId="77777777" w:rsidR="004100EE" w:rsidRDefault="004100EE" w:rsidP="0082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3055"/>
    <w:multiLevelType w:val="hybridMultilevel"/>
    <w:tmpl w:val="2C8A0218"/>
    <w:lvl w:ilvl="0" w:tplc="8D8CA6C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04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20"/>
    <w:rsid w:val="00005766"/>
    <w:rsid w:val="000F544B"/>
    <w:rsid w:val="00100E1A"/>
    <w:rsid w:val="00122912"/>
    <w:rsid w:val="00163D2B"/>
    <w:rsid w:val="001E5DA1"/>
    <w:rsid w:val="003A6139"/>
    <w:rsid w:val="003D64F4"/>
    <w:rsid w:val="004100EE"/>
    <w:rsid w:val="00453282"/>
    <w:rsid w:val="00463729"/>
    <w:rsid w:val="004C1FE8"/>
    <w:rsid w:val="005633AB"/>
    <w:rsid w:val="00584255"/>
    <w:rsid w:val="00590919"/>
    <w:rsid w:val="005E4E59"/>
    <w:rsid w:val="006050FB"/>
    <w:rsid w:val="006102EF"/>
    <w:rsid w:val="0064340C"/>
    <w:rsid w:val="00652E20"/>
    <w:rsid w:val="00703468"/>
    <w:rsid w:val="00735A20"/>
    <w:rsid w:val="00751C9C"/>
    <w:rsid w:val="00820AC2"/>
    <w:rsid w:val="00852934"/>
    <w:rsid w:val="008A4CF0"/>
    <w:rsid w:val="008B02E8"/>
    <w:rsid w:val="008B2CAF"/>
    <w:rsid w:val="00923B03"/>
    <w:rsid w:val="009F417F"/>
    <w:rsid w:val="00A47F20"/>
    <w:rsid w:val="00B318A5"/>
    <w:rsid w:val="00B536A0"/>
    <w:rsid w:val="00B6714A"/>
    <w:rsid w:val="00B71744"/>
    <w:rsid w:val="00B8464B"/>
    <w:rsid w:val="00B9065D"/>
    <w:rsid w:val="00BC76F7"/>
    <w:rsid w:val="00BF1F7D"/>
    <w:rsid w:val="00C403C0"/>
    <w:rsid w:val="00D54872"/>
    <w:rsid w:val="00D93BCF"/>
    <w:rsid w:val="00D945B9"/>
    <w:rsid w:val="00DE7B08"/>
    <w:rsid w:val="00E15DEB"/>
    <w:rsid w:val="00E35AD0"/>
    <w:rsid w:val="00E36B84"/>
    <w:rsid w:val="00E72D73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587D"/>
  <w15:docId w15:val="{157DB03A-87D2-43BD-94F2-1C387D90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  <w:style w:type="paragraph" w:styleId="Akapitzlist">
    <w:name w:val="List Paragraph"/>
    <w:basedOn w:val="Normalny"/>
    <w:uiPriority w:val="34"/>
    <w:qFormat/>
    <w:rsid w:val="003A6139"/>
    <w:pPr>
      <w:ind w:left="720"/>
      <w:contextualSpacing/>
    </w:pPr>
  </w:style>
  <w:style w:type="paragraph" w:customStyle="1" w:styleId="Default">
    <w:name w:val="Default"/>
    <w:rsid w:val="005E4E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Łukasz Skiba</cp:lastModifiedBy>
  <cp:revision>4</cp:revision>
  <dcterms:created xsi:type="dcterms:W3CDTF">2022-12-13T11:16:00Z</dcterms:created>
  <dcterms:modified xsi:type="dcterms:W3CDTF">2023-11-23T08:08:00Z</dcterms:modified>
</cp:coreProperties>
</file>