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4232" w14:textId="77777777" w:rsidR="00FC12B4" w:rsidRPr="00455D9A" w:rsidRDefault="00FC12B4" w:rsidP="00FC12B4">
      <w:pPr>
        <w:spacing w:line="276" w:lineRule="auto"/>
        <w:rPr>
          <w:rFonts w:ascii="Cambria" w:hAnsi="Cambria" w:cs="Times New Roman"/>
          <w:b/>
        </w:rPr>
      </w:pPr>
      <w:r w:rsidRPr="001240E2">
        <w:rPr>
          <w:rFonts w:ascii="Cambria" w:hAnsi="Cambria" w:cs="Times New Roman"/>
          <w:b/>
        </w:rPr>
        <w:t xml:space="preserve">Znak sprawy: </w:t>
      </w:r>
      <w:bookmarkStart w:id="0" w:name="_Hlk58304450"/>
      <w:r w:rsidR="00650A17">
        <w:rPr>
          <w:rFonts w:ascii="Cambria" w:hAnsi="Cambria" w:cs="Times New Roman"/>
          <w:b/>
        </w:rPr>
        <w:t>UG-BF.271.1.202</w:t>
      </w:r>
      <w:r w:rsidR="009A0780">
        <w:rPr>
          <w:rFonts w:ascii="Cambria" w:hAnsi="Cambria" w:cs="Times New Roman"/>
          <w:b/>
        </w:rPr>
        <w:t>3</w:t>
      </w:r>
      <w:r w:rsidR="00650A17">
        <w:rPr>
          <w:rFonts w:ascii="Cambria" w:hAnsi="Cambria" w:cs="Times New Roman"/>
          <w:b/>
        </w:rPr>
        <w:t>.MK</w:t>
      </w:r>
    </w:p>
    <w:bookmarkEnd w:id="0"/>
    <w:p w14:paraId="08163E73" w14:textId="77777777" w:rsidR="00FC12B4" w:rsidRPr="00455D9A" w:rsidRDefault="00FC12B4" w:rsidP="00FC12B4">
      <w:pPr>
        <w:spacing w:line="276" w:lineRule="auto"/>
        <w:rPr>
          <w:rFonts w:ascii="Cambria" w:hAnsi="Cambria" w:cs="Times New Roman"/>
          <w:b/>
        </w:rPr>
      </w:pPr>
    </w:p>
    <w:p w14:paraId="586683CA" w14:textId="77777777" w:rsidR="00FC12B4" w:rsidRPr="00455D9A" w:rsidRDefault="00FC12B4" w:rsidP="00FC12B4">
      <w:pPr>
        <w:spacing w:line="276" w:lineRule="auto"/>
        <w:rPr>
          <w:rFonts w:ascii="Cambria" w:hAnsi="Cambria" w:cs="Times New Roman"/>
        </w:rPr>
      </w:pPr>
    </w:p>
    <w:p w14:paraId="6FDAB731" w14:textId="77777777" w:rsidR="00FC12B4" w:rsidRPr="00455D9A" w:rsidRDefault="00FC12B4" w:rsidP="00FC12B4">
      <w:pPr>
        <w:spacing w:line="276" w:lineRule="auto"/>
        <w:rPr>
          <w:rFonts w:ascii="Cambria" w:hAnsi="Cambria" w:cs="Times New Roman"/>
        </w:rPr>
      </w:pPr>
    </w:p>
    <w:p w14:paraId="34B2D8B3" w14:textId="77777777" w:rsidR="00FC12B4" w:rsidRPr="00455D9A" w:rsidRDefault="00FC12B4" w:rsidP="00FC12B4">
      <w:pPr>
        <w:spacing w:line="276" w:lineRule="auto"/>
        <w:rPr>
          <w:rFonts w:ascii="Cambria" w:hAnsi="Cambria" w:cs="Times New Roman"/>
        </w:rPr>
      </w:pPr>
    </w:p>
    <w:p w14:paraId="4C301548" w14:textId="77777777" w:rsidR="00FC12B4" w:rsidRPr="00455D9A" w:rsidRDefault="00FC12B4" w:rsidP="00FC12B4">
      <w:pPr>
        <w:spacing w:line="276" w:lineRule="auto"/>
        <w:rPr>
          <w:rFonts w:ascii="Cambria" w:hAnsi="Cambria" w:cs="Times New Roman"/>
        </w:rPr>
      </w:pPr>
    </w:p>
    <w:p w14:paraId="6BAD4538" w14:textId="77777777" w:rsidR="00FC12B4" w:rsidRPr="00455D9A" w:rsidRDefault="00FC12B4" w:rsidP="00FC12B4">
      <w:pPr>
        <w:spacing w:line="276" w:lineRule="auto"/>
        <w:rPr>
          <w:rFonts w:ascii="Cambria" w:hAnsi="Cambria" w:cs="Times New Roman"/>
        </w:rPr>
      </w:pPr>
    </w:p>
    <w:p w14:paraId="71455BEB" w14:textId="77777777" w:rsidR="00FC12B4" w:rsidRPr="00455D9A" w:rsidRDefault="00FC12B4" w:rsidP="00FC12B4">
      <w:pPr>
        <w:spacing w:line="276" w:lineRule="auto"/>
        <w:rPr>
          <w:rFonts w:ascii="Cambria" w:hAnsi="Cambria" w:cs="Times New Roman"/>
        </w:rPr>
      </w:pPr>
    </w:p>
    <w:p w14:paraId="0CE439D7" w14:textId="77777777" w:rsidR="00FC12B4" w:rsidRPr="00455D9A" w:rsidRDefault="00FC12B4" w:rsidP="00FC12B4">
      <w:pPr>
        <w:spacing w:line="276" w:lineRule="auto"/>
        <w:rPr>
          <w:rFonts w:ascii="Cambria" w:hAnsi="Cambria" w:cs="Times New Roman"/>
        </w:rPr>
      </w:pPr>
    </w:p>
    <w:p w14:paraId="2A8B9D23" w14:textId="77777777" w:rsidR="00FC12B4" w:rsidRPr="00455D9A" w:rsidRDefault="00FC12B4" w:rsidP="00FC12B4">
      <w:pPr>
        <w:spacing w:line="276" w:lineRule="auto"/>
        <w:rPr>
          <w:rFonts w:ascii="Cambria" w:hAnsi="Cambria" w:cs="Times New Roman"/>
        </w:rPr>
      </w:pPr>
    </w:p>
    <w:p w14:paraId="49180BC0" w14:textId="77777777" w:rsidR="00FC12B4" w:rsidRPr="00455D9A" w:rsidRDefault="00FC12B4" w:rsidP="00FC12B4">
      <w:pPr>
        <w:pStyle w:val="Tekstpodstawowy"/>
        <w:suppressAutoHyphens/>
        <w:rPr>
          <w:rFonts w:ascii="Cambria" w:hAnsi="Cambria"/>
          <w:sz w:val="32"/>
          <w:szCs w:val="24"/>
        </w:rPr>
      </w:pPr>
      <w:r w:rsidRPr="00455D9A">
        <w:rPr>
          <w:rFonts w:ascii="Cambria" w:hAnsi="Cambria"/>
          <w:sz w:val="32"/>
          <w:szCs w:val="24"/>
        </w:rPr>
        <w:t>SPECYFIKACJA WARUNKÓW ZAMÓWIENIA (SWZ)</w:t>
      </w:r>
    </w:p>
    <w:p w14:paraId="3A879BE4" w14:textId="77777777" w:rsidR="00FC12B4" w:rsidRPr="00455D9A" w:rsidRDefault="00FC12B4" w:rsidP="00FC12B4">
      <w:pPr>
        <w:pStyle w:val="Standard"/>
        <w:tabs>
          <w:tab w:val="left" w:pos="2612"/>
        </w:tabs>
        <w:rPr>
          <w:rFonts w:ascii="Cambria" w:hAnsi="Cambria" w:cs="Times New Roman"/>
          <w:b/>
          <w:bCs/>
        </w:rPr>
      </w:pPr>
    </w:p>
    <w:p w14:paraId="7F745D2E" w14:textId="77777777" w:rsidR="00FC12B4" w:rsidRPr="00455D9A" w:rsidRDefault="00FC12B4" w:rsidP="00FC12B4">
      <w:pPr>
        <w:pStyle w:val="Standard"/>
        <w:tabs>
          <w:tab w:val="left" w:pos="2612"/>
        </w:tabs>
        <w:rPr>
          <w:rFonts w:ascii="Cambria" w:hAnsi="Cambria" w:cs="Times New Roman"/>
          <w:b/>
          <w:bCs/>
        </w:rPr>
      </w:pPr>
    </w:p>
    <w:p w14:paraId="2E27A85F" w14:textId="77777777" w:rsidR="00FC12B4" w:rsidRDefault="00FC12B4" w:rsidP="00FC12B4">
      <w:pPr>
        <w:pStyle w:val="Standard"/>
        <w:tabs>
          <w:tab w:val="left" w:pos="2612"/>
        </w:tabs>
        <w:jc w:val="center"/>
        <w:rPr>
          <w:rFonts w:ascii="Cambria" w:hAnsi="Cambria" w:cs="Times New Roman"/>
          <w:color w:val="000000"/>
          <w:shd w:val="clear" w:color="auto" w:fill="FFFFFF"/>
        </w:rPr>
      </w:pPr>
      <w:r w:rsidRPr="00455D9A">
        <w:rPr>
          <w:rFonts w:ascii="Cambria" w:hAnsi="Cambria" w:cs="Times New Roman"/>
          <w:color w:val="000000"/>
          <w:shd w:val="clear" w:color="auto" w:fill="FFFFFF"/>
        </w:rPr>
        <w:t xml:space="preserve">w postępowaniu o udzielenie zamówienia publicznego prowadzonego zgodnie </w:t>
      </w:r>
      <w:r>
        <w:rPr>
          <w:rFonts w:ascii="Cambria" w:hAnsi="Cambria" w:cs="Times New Roman"/>
          <w:color w:val="000000"/>
          <w:shd w:val="clear" w:color="auto" w:fill="FFFFFF"/>
        </w:rPr>
        <w:br/>
      </w:r>
      <w:r w:rsidRPr="00455D9A">
        <w:rPr>
          <w:rFonts w:ascii="Cambria" w:hAnsi="Cambria" w:cs="Times New Roman"/>
          <w:color w:val="000000"/>
          <w:shd w:val="clear" w:color="auto" w:fill="FFFFFF"/>
        </w:rPr>
        <w:t xml:space="preserve">z przepisami ustawy z dnia 11 września 2019 r. Prawo zamówień publicznych </w:t>
      </w:r>
      <w:r>
        <w:rPr>
          <w:rFonts w:ascii="Cambria" w:hAnsi="Cambria" w:cs="Times New Roman"/>
          <w:color w:val="000000"/>
          <w:shd w:val="clear" w:color="auto" w:fill="FFFFFF"/>
        </w:rPr>
        <w:br/>
      </w:r>
      <w:r w:rsidRPr="00455D9A">
        <w:rPr>
          <w:rFonts w:ascii="Cambria" w:hAnsi="Cambria" w:cs="Times New Roman"/>
          <w:color w:val="000000"/>
          <w:shd w:val="clear" w:color="auto" w:fill="FFFFFF"/>
        </w:rPr>
        <w:t>(</w:t>
      </w:r>
      <w:r w:rsidRPr="00D56836">
        <w:rPr>
          <w:rFonts w:ascii="Cambria" w:hAnsi="Cambria" w:cs="Times New Roman"/>
          <w:color w:val="000000"/>
          <w:shd w:val="clear" w:color="auto" w:fill="FFFFFF"/>
        </w:rPr>
        <w:t>tekst jedn. Dz.</w:t>
      </w:r>
      <w:r w:rsidR="009B5CC2">
        <w:rPr>
          <w:rFonts w:ascii="Cambria" w:hAnsi="Cambria" w:cs="Times New Roman"/>
          <w:color w:val="000000"/>
          <w:shd w:val="clear" w:color="auto" w:fill="FFFFFF"/>
        </w:rPr>
        <w:t xml:space="preserve"> </w:t>
      </w:r>
      <w:r w:rsidRPr="00D56836">
        <w:rPr>
          <w:rFonts w:ascii="Cambria" w:hAnsi="Cambria" w:cs="Times New Roman"/>
          <w:color w:val="000000"/>
          <w:shd w:val="clear" w:color="auto" w:fill="FFFFFF"/>
        </w:rPr>
        <w:t>U. z 202</w:t>
      </w:r>
      <w:r w:rsidR="009A0780">
        <w:rPr>
          <w:rFonts w:ascii="Cambria" w:hAnsi="Cambria" w:cs="Times New Roman"/>
          <w:color w:val="000000"/>
          <w:shd w:val="clear" w:color="auto" w:fill="FFFFFF"/>
        </w:rPr>
        <w:t>3</w:t>
      </w:r>
      <w:r w:rsidRPr="00D56836">
        <w:rPr>
          <w:rFonts w:ascii="Cambria" w:hAnsi="Cambria" w:cs="Times New Roman"/>
          <w:color w:val="000000"/>
          <w:shd w:val="clear" w:color="auto" w:fill="FFFFFF"/>
        </w:rPr>
        <w:t xml:space="preserve"> r., poz. </w:t>
      </w:r>
      <w:r w:rsidR="009A0780">
        <w:rPr>
          <w:rFonts w:ascii="Cambria" w:hAnsi="Cambria" w:cs="Times New Roman"/>
          <w:color w:val="000000"/>
          <w:shd w:val="clear" w:color="auto" w:fill="FFFFFF"/>
        </w:rPr>
        <w:t>1605</w:t>
      </w:r>
      <w:r w:rsidR="00C800E8">
        <w:rPr>
          <w:rFonts w:ascii="Cambria" w:hAnsi="Cambria" w:cs="Times New Roman"/>
          <w:color w:val="000000"/>
          <w:shd w:val="clear" w:color="auto" w:fill="FFFFFF"/>
        </w:rPr>
        <w:t xml:space="preserve"> z </w:t>
      </w:r>
      <w:proofErr w:type="spellStart"/>
      <w:r w:rsidR="00C800E8">
        <w:rPr>
          <w:rFonts w:ascii="Cambria" w:hAnsi="Cambria" w:cs="Times New Roman"/>
          <w:color w:val="000000"/>
          <w:shd w:val="clear" w:color="auto" w:fill="FFFFFF"/>
        </w:rPr>
        <w:t>późn</w:t>
      </w:r>
      <w:proofErr w:type="spellEnd"/>
      <w:r w:rsidR="00C800E8">
        <w:rPr>
          <w:rFonts w:ascii="Cambria" w:hAnsi="Cambria" w:cs="Times New Roman"/>
          <w:color w:val="000000"/>
          <w:shd w:val="clear" w:color="auto" w:fill="FFFFFF"/>
        </w:rPr>
        <w:t>. zm.</w:t>
      </w:r>
      <w:r w:rsidRPr="00455D9A">
        <w:rPr>
          <w:rFonts w:ascii="Cambria" w:hAnsi="Cambria" w:cs="Times New Roman"/>
          <w:color w:val="000000"/>
          <w:shd w:val="clear" w:color="auto" w:fill="FFFFFF"/>
        </w:rPr>
        <w:t>)</w:t>
      </w:r>
      <w:r w:rsidR="00F02715">
        <w:rPr>
          <w:rFonts w:ascii="Cambria" w:hAnsi="Cambria" w:cs="Times New Roman"/>
          <w:color w:val="000000"/>
          <w:shd w:val="clear" w:color="auto" w:fill="FFFFFF"/>
        </w:rPr>
        <w:t xml:space="preserve"> </w:t>
      </w:r>
      <w:r w:rsidRPr="00455D9A">
        <w:rPr>
          <w:rFonts w:ascii="Cambria" w:hAnsi="Cambria" w:cs="Times New Roman"/>
          <w:color w:val="000000"/>
          <w:shd w:val="clear" w:color="auto" w:fill="FFFFFF"/>
        </w:rPr>
        <w:t xml:space="preserve">, </w:t>
      </w:r>
      <w:r>
        <w:rPr>
          <w:rFonts w:ascii="Cambria" w:hAnsi="Cambria" w:cs="Times New Roman"/>
          <w:color w:val="000000"/>
          <w:shd w:val="clear" w:color="auto" w:fill="FFFFFF"/>
        </w:rPr>
        <w:t>na podstawie art. 132 ustawy,</w:t>
      </w:r>
    </w:p>
    <w:p w14:paraId="42730553" w14:textId="77777777" w:rsidR="00FC12B4" w:rsidRPr="00455D9A" w:rsidRDefault="00FC12B4" w:rsidP="00FC12B4">
      <w:pPr>
        <w:pStyle w:val="Standard"/>
        <w:tabs>
          <w:tab w:val="left" w:pos="2612"/>
        </w:tabs>
        <w:jc w:val="center"/>
        <w:rPr>
          <w:rFonts w:ascii="Cambria" w:hAnsi="Cambria" w:cs="Times New Roman"/>
        </w:rPr>
      </w:pPr>
      <w:r w:rsidRPr="00455D9A">
        <w:rPr>
          <w:rFonts w:ascii="Cambria" w:hAnsi="Cambria" w:cs="Times New Roman"/>
          <w:color w:val="000000"/>
          <w:shd w:val="clear" w:color="auto" w:fill="FFFFFF"/>
        </w:rPr>
        <w:t>którego przedmiotem jest:</w:t>
      </w:r>
    </w:p>
    <w:p w14:paraId="51A01F90" w14:textId="77777777" w:rsidR="00FC12B4" w:rsidRPr="00455D9A" w:rsidRDefault="00FC12B4" w:rsidP="00FC12B4">
      <w:pPr>
        <w:pStyle w:val="Standard"/>
        <w:tabs>
          <w:tab w:val="left" w:pos="2612"/>
        </w:tabs>
        <w:jc w:val="center"/>
        <w:rPr>
          <w:rFonts w:ascii="Cambria" w:hAnsi="Cambria" w:cs="Times New Roman"/>
        </w:rPr>
      </w:pPr>
    </w:p>
    <w:p w14:paraId="06E7AC0F" w14:textId="77777777" w:rsidR="00FC12B4" w:rsidRPr="00455D9A" w:rsidRDefault="00FC12B4" w:rsidP="00FC12B4">
      <w:pPr>
        <w:pStyle w:val="Standard"/>
        <w:tabs>
          <w:tab w:val="left" w:pos="2612"/>
        </w:tabs>
        <w:jc w:val="center"/>
        <w:rPr>
          <w:rFonts w:ascii="Cambria" w:hAnsi="Cambria" w:cs="Times New Roman"/>
        </w:rPr>
      </w:pPr>
    </w:p>
    <w:p w14:paraId="00C07FA3" w14:textId="77777777" w:rsidR="00FC12B4" w:rsidRPr="00455D9A" w:rsidRDefault="00FC12B4" w:rsidP="00FC12B4">
      <w:pPr>
        <w:pStyle w:val="Standard"/>
        <w:tabs>
          <w:tab w:val="left" w:pos="975"/>
        </w:tabs>
        <w:rPr>
          <w:rFonts w:ascii="Cambria" w:hAnsi="Cambria" w:cs="Times New Roman"/>
        </w:rPr>
      </w:pPr>
    </w:p>
    <w:p w14:paraId="73ED4EED" w14:textId="77777777" w:rsidR="00FC12B4" w:rsidRPr="00455D9A" w:rsidRDefault="00FC12B4" w:rsidP="00FC12B4">
      <w:pPr>
        <w:rPr>
          <w:rFonts w:ascii="Cambria" w:hAnsi="Cambria" w:cs="Times New Roman"/>
          <w:b/>
        </w:rPr>
      </w:pPr>
    </w:p>
    <w:p w14:paraId="71F9DB92" w14:textId="77777777" w:rsidR="00FC12B4" w:rsidRPr="00CB2957" w:rsidRDefault="00711A07" w:rsidP="00FC12B4">
      <w:pPr>
        <w:ind w:left="-426" w:right="-428"/>
        <w:jc w:val="center"/>
        <w:rPr>
          <w:rFonts w:ascii="Cambria" w:hAnsi="Cambria" w:cs="Times New Roman"/>
          <w:b/>
          <w:bCs/>
          <w:sz w:val="28"/>
        </w:rPr>
      </w:pPr>
      <w:r>
        <w:rPr>
          <w:rFonts w:ascii="Cambria" w:hAnsi="Cambria" w:cs="Times New Roman"/>
          <w:b/>
          <w:sz w:val="28"/>
        </w:rPr>
        <w:t>„</w:t>
      </w:r>
      <w:r w:rsidR="00650A17" w:rsidRPr="00346674">
        <w:rPr>
          <w:rFonts w:ascii="Cambria" w:hAnsi="Cambria" w:cs="Times New Roman"/>
          <w:b/>
          <w:sz w:val="28"/>
        </w:rPr>
        <w:t>Odbiór, transport i zagosp</w:t>
      </w:r>
      <w:r w:rsidR="00650A17">
        <w:rPr>
          <w:rFonts w:ascii="Cambria" w:hAnsi="Cambria" w:cs="Times New Roman"/>
          <w:b/>
          <w:sz w:val="28"/>
        </w:rPr>
        <w:t xml:space="preserve">odarowanie odpadów komunalnych </w:t>
      </w:r>
      <w:r w:rsidR="00650A17">
        <w:rPr>
          <w:rFonts w:ascii="Cambria" w:hAnsi="Cambria" w:cs="Times New Roman"/>
          <w:b/>
          <w:sz w:val="28"/>
        </w:rPr>
        <w:br/>
      </w:r>
      <w:r w:rsidR="00650A17" w:rsidRPr="00346674">
        <w:rPr>
          <w:rFonts w:ascii="Cambria" w:hAnsi="Cambria" w:cs="Times New Roman"/>
          <w:b/>
          <w:sz w:val="28"/>
        </w:rPr>
        <w:t>z terenu Gminy Wadowice Górne</w:t>
      </w:r>
      <w:r w:rsidR="00FC12B4" w:rsidRPr="00351E67">
        <w:rPr>
          <w:rFonts w:ascii="Cambria" w:hAnsi="Cambria" w:cs="Times New Roman"/>
          <w:b/>
          <w:sz w:val="28"/>
        </w:rPr>
        <w:t>”</w:t>
      </w:r>
    </w:p>
    <w:p w14:paraId="196976FD" w14:textId="77777777" w:rsidR="00FC12B4" w:rsidRPr="00351E67" w:rsidRDefault="00FC12B4" w:rsidP="00FC12B4">
      <w:pPr>
        <w:ind w:left="-426" w:right="-428"/>
        <w:jc w:val="center"/>
        <w:rPr>
          <w:rFonts w:ascii="Cambria" w:hAnsi="Cambria" w:cs="Times New Roman"/>
          <w:b/>
        </w:rPr>
      </w:pPr>
    </w:p>
    <w:p w14:paraId="7E0680A1" w14:textId="77777777" w:rsidR="00FC12B4" w:rsidRPr="00351E67" w:rsidRDefault="00FC12B4" w:rsidP="00FC12B4">
      <w:pPr>
        <w:jc w:val="center"/>
        <w:rPr>
          <w:rFonts w:ascii="Cambria" w:hAnsi="Cambria" w:cs="Times New Roman"/>
        </w:rPr>
      </w:pPr>
    </w:p>
    <w:p w14:paraId="5A818D95" w14:textId="77777777" w:rsidR="00FC12B4" w:rsidRPr="00351E67" w:rsidRDefault="00FC12B4" w:rsidP="00FC12B4">
      <w:pPr>
        <w:jc w:val="center"/>
        <w:rPr>
          <w:rFonts w:ascii="Cambria" w:hAnsi="Cambria" w:cs="Times New Roman"/>
          <w:color w:val="000000"/>
          <w:shd w:val="clear" w:color="auto" w:fill="FFFFFF"/>
        </w:rPr>
      </w:pPr>
    </w:p>
    <w:p w14:paraId="372178F4" w14:textId="77777777" w:rsidR="00FC12B4" w:rsidRPr="00351E67" w:rsidRDefault="00FC12B4" w:rsidP="00FC12B4">
      <w:pPr>
        <w:rPr>
          <w:rFonts w:ascii="Cambria" w:hAnsi="Cambria" w:cs="Times New Roman"/>
        </w:rPr>
      </w:pPr>
    </w:p>
    <w:p w14:paraId="1A29EABB" w14:textId="77777777" w:rsidR="00FC12B4" w:rsidRPr="00351E67" w:rsidRDefault="00FC12B4" w:rsidP="00FC12B4">
      <w:pPr>
        <w:rPr>
          <w:rFonts w:ascii="Cambria" w:hAnsi="Cambria" w:cs="Times New Roman"/>
        </w:rPr>
      </w:pPr>
    </w:p>
    <w:p w14:paraId="551EC35A" w14:textId="77777777" w:rsidR="00FC12B4" w:rsidRPr="00351E67" w:rsidRDefault="00FC12B4" w:rsidP="00FC12B4">
      <w:pPr>
        <w:ind w:left="6096" w:right="422"/>
        <w:rPr>
          <w:rFonts w:ascii="Cambria" w:hAnsi="Cambria" w:cs="Times New Roman"/>
        </w:rPr>
      </w:pPr>
    </w:p>
    <w:p w14:paraId="18392F1C" w14:textId="77777777" w:rsidR="00FC12B4" w:rsidRPr="00351E67" w:rsidRDefault="00FC12B4" w:rsidP="00FC12B4">
      <w:pPr>
        <w:ind w:left="6096" w:right="422"/>
        <w:rPr>
          <w:rFonts w:ascii="Cambria" w:hAnsi="Cambria" w:cs="Times New Roman"/>
        </w:rPr>
      </w:pPr>
    </w:p>
    <w:p w14:paraId="64D10FB9" w14:textId="77777777" w:rsidR="00FC12B4" w:rsidRPr="00351E67" w:rsidRDefault="00FC12B4" w:rsidP="00FC12B4">
      <w:pPr>
        <w:rPr>
          <w:rFonts w:ascii="Cambria" w:hAnsi="Cambria"/>
        </w:rPr>
      </w:pPr>
    </w:p>
    <w:p w14:paraId="43552225" w14:textId="77777777" w:rsidR="00FC12B4" w:rsidRPr="00351E67" w:rsidRDefault="00FC12B4" w:rsidP="00FC12B4">
      <w:pPr>
        <w:rPr>
          <w:rFonts w:ascii="Cambria" w:hAnsi="Cambria"/>
        </w:rPr>
      </w:pPr>
    </w:p>
    <w:p w14:paraId="340BBB89" w14:textId="77777777" w:rsidR="00FC12B4" w:rsidRDefault="00FC12B4" w:rsidP="00FC12B4">
      <w:pPr>
        <w:rPr>
          <w:rFonts w:asciiTheme="majorHAnsi" w:hAnsiTheme="majorHAnsi"/>
        </w:rPr>
      </w:pPr>
    </w:p>
    <w:p w14:paraId="4126454B" w14:textId="77777777" w:rsidR="00650A17" w:rsidRDefault="00650A17" w:rsidP="00FC12B4">
      <w:pPr>
        <w:rPr>
          <w:rFonts w:asciiTheme="majorHAnsi" w:hAnsiTheme="majorHAnsi"/>
        </w:rPr>
      </w:pPr>
    </w:p>
    <w:p w14:paraId="743D35DE" w14:textId="77777777" w:rsidR="00650A17" w:rsidRDefault="00650A17" w:rsidP="00FC12B4">
      <w:pPr>
        <w:rPr>
          <w:rFonts w:asciiTheme="majorHAnsi" w:hAnsiTheme="majorHAnsi"/>
        </w:rPr>
      </w:pPr>
    </w:p>
    <w:p w14:paraId="6B488DDE" w14:textId="77777777" w:rsidR="00650A17" w:rsidRDefault="00650A17" w:rsidP="00FC12B4">
      <w:pPr>
        <w:rPr>
          <w:rFonts w:asciiTheme="majorHAnsi" w:hAnsiTheme="majorHAnsi"/>
        </w:rPr>
      </w:pPr>
    </w:p>
    <w:p w14:paraId="5977602E" w14:textId="77777777" w:rsidR="00650A17" w:rsidRDefault="00650A17" w:rsidP="00FC12B4">
      <w:pPr>
        <w:rPr>
          <w:rFonts w:asciiTheme="majorHAnsi" w:hAnsiTheme="majorHAnsi"/>
        </w:rPr>
      </w:pPr>
    </w:p>
    <w:p w14:paraId="53B19927" w14:textId="77777777" w:rsidR="00650A17" w:rsidRPr="00351E67" w:rsidRDefault="00650A17" w:rsidP="00FC12B4">
      <w:pPr>
        <w:rPr>
          <w:rFonts w:asciiTheme="majorHAnsi" w:hAnsiTheme="majorHAnsi"/>
        </w:rPr>
      </w:pPr>
    </w:p>
    <w:p w14:paraId="5F4D6234" w14:textId="77777777" w:rsidR="00650A17" w:rsidRPr="00351E67" w:rsidRDefault="00650A17" w:rsidP="00650A17">
      <w:pPr>
        <w:ind w:left="6663" w:right="-1"/>
        <w:jc w:val="center"/>
        <w:rPr>
          <w:rFonts w:asciiTheme="majorHAnsi" w:hAnsiTheme="majorHAnsi"/>
        </w:rPr>
      </w:pPr>
      <w:r w:rsidRPr="00351E67">
        <w:rPr>
          <w:rFonts w:asciiTheme="majorHAnsi" w:hAnsiTheme="majorHAnsi"/>
        </w:rPr>
        <w:t>ZATWIERDZIŁ:</w:t>
      </w:r>
    </w:p>
    <w:p w14:paraId="36BD5A74" w14:textId="77777777" w:rsidR="00650A17" w:rsidRPr="00351E67" w:rsidRDefault="00650A17" w:rsidP="00650A17">
      <w:pPr>
        <w:ind w:left="6237" w:right="567"/>
        <w:jc w:val="center"/>
        <w:rPr>
          <w:rFonts w:asciiTheme="majorHAnsi" w:hAnsiTheme="majorHAnsi"/>
        </w:rPr>
      </w:pPr>
    </w:p>
    <w:p w14:paraId="1943EDC2" w14:textId="77777777" w:rsidR="00650A17" w:rsidRPr="00CB2957" w:rsidRDefault="00650A17" w:rsidP="00650A17">
      <w:pPr>
        <w:ind w:left="6237" w:right="-285"/>
        <w:jc w:val="center"/>
        <w:rPr>
          <w:rFonts w:asciiTheme="majorHAnsi" w:hAnsiTheme="majorHAnsi"/>
        </w:rPr>
      </w:pPr>
      <w:r>
        <w:rPr>
          <w:rFonts w:asciiTheme="majorHAnsi" w:hAnsiTheme="majorHAnsi"/>
          <w:bCs/>
        </w:rPr>
        <w:t>Michał Deptuła</w:t>
      </w:r>
    </w:p>
    <w:p w14:paraId="5E04E83E" w14:textId="77777777" w:rsidR="00650A17" w:rsidRPr="00CB2957" w:rsidRDefault="00650A17" w:rsidP="00650A17">
      <w:pPr>
        <w:ind w:left="6237" w:right="-285"/>
        <w:jc w:val="center"/>
        <w:rPr>
          <w:rFonts w:asciiTheme="majorHAnsi" w:hAnsiTheme="majorHAnsi"/>
        </w:rPr>
      </w:pPr>
      <w:r w:rsidRPr="00CB2957">
        <w:rPr>
          <w:rFonts w:asciiTheme="majorHAnsi" w:hAnsiTheme="majorHAnsi"/>
        </w:rPr>
        <w:t xml:space="preserve">Wójt Gminy </w:t>
      </w:r>
      <w:r>
        <w:rPr>
          <w:rFonts w:asciiTheme="majorHAnsi" w:hAnsiTheme="majorHAnsi"/>
        </w:rPr>
        <w:t>Wadowice Górne</w:t>
      </w:r>
    </w:p>
    <w:p w14:paraId="7D4E7846" w14:textId="77777777" w:rsidR="00650A17" w:rsidRPr="00351E67" w:rsidRDefault="00650A17" w:rsidP="00650A17">
      <w:pPr>
        <w:ind w:left="5529" w:right="-287"/>
        <w:jc w:val="center"/>
        <w:rPr>
          <w:rFonts w:asciiTheme="majorHAnsi" w:hAnsiTheme="majorHAnsi"/>
        </w:rPr>
      </w:pPr>
    </w:p>
    <w:p w14:paraId="466908E5" w14:textId="77777777" w:rsidR="00650A17" w:rsidRDefault="00650A17" w:rsidP="00650A17">
      <w:pPr>
        <w:rPr>
          <w:rFonts w:asciiTheme="majorHAnsi" w:hAnsiTheme="majorHAnsi"/>
        </w:rPr>
      </w:pPr>
    </w:p>
    <w:p w14:paraId="46870F95" w14:textId="77777777" w:rsidR="00650A17" w:rsidRDefault="00650A17" w:rsidP="00650A17">
      <w:pPr>
        <w:rPr>
          <w:rFonts w:asciiTheme="majorHAnsi" w:hAnsiTheme="majorHAnsi"/>
        </w:rPr>
      </w:pPr>
    </w:p>
    <w:p w14:paraId="466DB187" w14:textId="77777777" w:rsidR="00650A17" w:rsidRPr="00351E67" w:rsidRDefault="00650A17" w:rsidP="00650A17">
      <w:pPr>
        <w:rPr>
          <w:rFonts w:asciiTheme="majorHAnsi" w:hAnsiTheme="majorHAnsi"/>
        </w:rPr>
      </w:pPr>
    </w:p>
    <w:p w14:paraId="79405F2E" w14:textId="77777777" w:rsidR="00650A17" w:rsidRPr="00351E67" w:rsidRDefault="00650A17" w:rsidP="00650A17">
      <w:pPr>
        <w:rPr>
          <w:rFonts w:asciiTheme="majorHAnsi" w:hAnsiTheme="majorHAnsi"/>
        </w:rPr>
      </w:pPr>
    </w:p>
    <w:p w14:paraId="3590716E" w14:textId="3A504D70" w:rsidR="00650A17" w:rsidRPr="00455D9A" w:rsidRDefault="00650A17" w:rsidP="00650A17">
      <w:pPr>
        <w:jc w:val="center"/>
        <w:rPr>
          <w:rFonts w:asciiTheme="majorHAnsi" w:hAnsiTheme="majorHAnsi"/>
        </w:rPr>
      </w:pPr>
      <w:r>
        <w:rPr>
          <w:rFonts w:asciiTheme="majorHAnsi" w:hAnsiTheme="majorHAnsi"/>
        </w:rPr>
        <w:t>Wadowice Górne</w:t>
      </w:r>
      <w:r w:rsidRPr="001C4445">
        <w:rPr>
          <w:rFonts w:asciiTheme="majorHAnsi" w:hAnsiTheme="majorHAnsi"/>
        </w:rPr>
        <w:t xml:space="preserve">, dnia </w:t>
      </w:r>
      <w:r w:rsidR="00EA05CB">
        <w:rPr>
          <w:rFonts w:asciiTheme="majorHAnsi" w:hAnsiTheme="majorHAnsi"/>
        </w:rPr>
        <w:t>09</w:t>
      </w:r>
      <w:r w:rsidRPr="00926BCF">
        <w:rPr>
          <w:rFonts w:asciiTheme="majorHAnsi" w:hAnsiTheme="majorHAnsi"/>
          <w:color w:val="000000" w:themeColor="text1"/>
        </w:rPr>
        <w:t>.</w:t>
      </w:r>
      <w:r>
        <w:rPr>
          <w:rFonts w:asciiTheme="majorHAnsi" w:hAnsiTheme="majorHAnsi"/>
        </w:rPr>
        <w:t>10</w:t>
      </w:r>
      <w:r w:rsidRPr="001C4445">
        <w:rPr>
          <w:rFonts w:asciiTheme="majorHAnsi" w:hAnsiTheme="majorHAnsi"/>
        </w:rPr>
        <w:t>.202</w:t>
      </w:r>
      <w:r w:rsidR="009A0780">
        <w:rPr>
          <w:rFonts w:asciiTheme="majorHAnsi" w:hAnsiTheme="majorHAnsi"/>
        </w:rPr>
        <w:t>3</w:t>
      </w:r>
      <w:r w:rsidRPr="001C4445">
        <w:rPr>
          <w:rFonts w:asciiTheme="majorHAnsi" w:hAnsiTheme="majorHAnsi"/>
        </w:rPr>
        <w:t xml:space="preserve"> r.</w:t>
      </w:r>
    </w:p>
    <w:p w14:paraId="015C5D69" w14:textId="77777777" w:rsidR="00FC12B4" w:rsidRPr="00C160DD" w:rsidRDefault="00FC12B4" w:rsidP="00FC12B4">
      <w:pPr>
        <w:tabs>
          <w:tab w:val="left" w:pos="2835"/>
        </w:tabs>
        <w:spacing w:line="276" w:lineRule="auto"/>
        <w:jc w:val="center"/>
        <w:rPr>
          <w:rFonts w:ascii="Cambria" w:hAnsi="Cambria" w:cs="Times New Roman"/>
          <w:b/>
          <w:kern w:val="0"/>
          <w:sz w:val="20"/>
        </w:rPr>
      </w:pPr>
      <w:r w:rsidRPr="00C160DD">
        <w:rPr>
          <w:rFonts w:ascii="Cambria" w:hAnsi="Cambria" w:cs="Times New Roman"/>
          <w:sz w:val="20"/>
        </w:rPr>
        <w:br w:type="page"/>
      </w:r>
    </w:p>
    <w:p w14:paraId="4F782D75" w14:textId="77777777" w:rsidR="00FC12B4" w:rsidRPr="000B0478" w:rsidRDefault="00FC12B4" w:rsidP="00FC12B4">
      <w:pPr>
        <w:pStyle w:val="NormalnyWeb"/>
        <w:numPr>
          <w:ilvl w:val="0"/>
          <w:numId w:val="4"/>
        </w:numPr>
        <w:shd w:val="clear" w:color="auto" w:fill="BFBFBF" w:themeFill="background1" w:themeFillShade="BF"/>
        <w:spacing w:before="0" w:after="0" w:line="360" w:lineRule="auto"/>
        <w:ind w:left="340" w:hanging="357"/>
        <w:jc w:val="both"/>
        <w:rPr>
          <w:rFonts w:ascii="Cambria" w:hAnsi="Cambria" w:cs="Times New Roman"/>
          <w:b/>
          <w:bCs/>
          <w:position w:val="-6"/>
          <w:sz w:val="20"/>
          <w:szCs w:val="20"/>
        </w:rPr>
      </w:pPr>
      <w:r w:rsidRPr="000B0478">
        <w:rPr>
          <w:rFonts w:ascii="Cambria" w:hAnsi="Cambria" w:cs="Times New Roman"/>
          <w:b/>
          <w:bCs/>
          <w:position w:val="-6"/>
          <w:sz w:val="20"/>
          <w:szCs w:val="20"/>
        </w:rPr>
        <w:lastRenderedPageBreak/>
        <w:t>INFORMACJE OGÓLNE</w:t>
      </w:r>
    </w:p>
    <w:p w14:paraId="5074B0B4" w14:textId="77777777" w:rsidR="00FC12B4" w:rsidRDefault="00FC12B4" w:rsidP="00FC12B4">
      <w:pPr>
        <w:pStyle w:val="NormalnyWeb"/>
        <w:spacing w:before="0" w:after="0"/>
        <w:ind w:left="567"/>
        <w:jc w:val="both"/>
        <w:rPr>
          <w:rFonts w:asciiTheme="majorHAnsi" w:hAnsiTheme="majorHAnsi" w:cs="Times New Roman"/>
          <w:b/>
          <w:bCs/>
          <w:sz w:val="20"/>
          <w:szCs w:val="20"/>
        </w:rPr>
      </w:pPr>
    </w:p>
    <w:p w14:paraId="27ABCE78" w14:textId="77777777" w:rsidR="00FC12B4" w:rsidRDefault="00FC12B4" w:rsidP="00FC12B4">
      <w:pPr>
        <w:pStyle w:val="NormalnyWeb"/>
        <w:numPr>
          <w:ilvl w:val="1"/>
          <w:numId w:val="3"/>
        </w:numPr>
        <w:spacing w:before="0" w:after="0"/>
        <w:ind w:left="567" w:hanging="567"/>
        <w:jc w:val="both"/>
        <w:rPr>
          <w:rFonts w:asciiTheme="majorHAnsi" w:hAnsiTheme="majorHAnsi" w:cs="Times New Roman"/>
          <w:b/>
          <w:bCs/>
          <w:sz w:val="20"/>
          <w:szCs w:val="20"/>
        </w:rPr>
      </w:pPr>
      <w:r w:rsidRPr="007A1AD3">
        <w:rPr>
          <w:rFonts w:asciiTheme="majorHAnsi" w:hAnsiTheme="majorHAnsi" w:cs="Times New Roman"/>
          <w:b/>
          <w:bCs/>
          <w:sz w:val="20"/>
          <w:szCs w:val="20"/>
        </w:rPr>
        <w:t>Informacja o Zamawiającym</w:t>
      </w:r>
    </w:p>
    <w:p w14:paraId="051CACB6" w14:textId="77777777" w:rsidR="00FC12B4" w:rsidRPr="007F7651" w:rsidRDefault="00FC12B4" w:rsidP="00FC12B4">
      <w:pPr>
        <w:pStyle w:val="NormalnyWeb"/>
        <w:spacing w:before="0" w:after="0"/>
        <w:ind w:left="567"/>
        <w:jc w:val="both"/>
        <w:rPr>
          <w:rFonts w:asciiTheme="majorHAnsi" w:hAnsiTheme="majorHAnsi" w:cs="Times New Roman"/>
          <w:b/>
          <w:bCs/>
          <w:sz w:val="20"/>
          <w:szCs w:val="20"/>
        </w:rPr>
      </w:pPr>
      <w:r w:rsidRPr="007F7651">
        <w:rPr>
          <w:rFonts w:asciiTheme="majorHAnsi" w:hAnsiTheme="majorHAnsi" w:cs="Times New Roman"/>
          <w:bCs/>
          <w:sz w:val="20"/>
          <w:szCs w:val="20"/>
        </w:rPr>
        <w:t>Nazwa oraz adres Zamawiającego:</w:t>
      </w:r>
    </w:p>
    <w:p w14:paraId="381A70CC" w14:textId="77777777" w:rsidR="00650A17" w:rsidRPr="00011050" w:rsidRDefault="00650A17" w:rsidP="00650A17">
      <w:pPr>
        <w:pStyle w:val="NormalnyWeb"/>
        <w:spacing w:before="0" w:after="0"/>
        <w:ind w:left="567"/>
        <w:jc w:val="both"/>
        <w:rPr>
          <w:rFonts w:asciiTheme="majorHAnsi" w:hAnsiTheme="majorHAnsi" w:cs="Times New Roman"/>
          <w:b/>
          <w:bCs/>
          <w:sz w:val="20"/>
          <w:szCs w:val="20"/>
        </w:rPr>
      </w:pPr>
      <w:r w:rsidRPr="00011050">
        <w:rPr>
          <w:rFonts w:asciiTheme="majorHAnsi" w:hAnsiTheme="majorHAnsi" w:cs="Times New Roman"/>
          <w:b/>
          <w:bCs/>
          <w:sz w:val="20"/>
          <w:szCs w:val="20"/>
        </w:rPr>
        <w:t xml:space="preserve">Gmina </w:t>
      </w:r>
      <w:r>
        <w:rPr>
          <w:rFonts w:asciiTheme="majorHAnsi" w:hAnsiTheme="majorHAnsi" w:cs="Times New Roman"/>
          <w:b/>
          <w:bCs/>
          <w:sz w:val="20"/>
          <w:szCs w:val="20"/>
        </w:rPr>
        <w:t>Wadowice Górne</w:t>
      </w:r>
    </w:p>
    <w:p w14:paraId="6966222A" w14:textId="77777777" w:rsidR="00650A17" w:rsidRDefault="00650A17" w:rsidP="00650A17">
      <w:pPr>
        <w:pStyle w:val="NormalnyWeb"/>
        <w:spacing w:before="0" w:after="0"/>
        <w:ind w:left="567"/>
        <w:jc w:val="both"/>
        <w:rPr>
          <w:rFonts w:asciiTheme="majorHAnsi" w:hAnsiTheme="majorHAnsi" w:cs="Times New Roman"/>
          <w:b/>
          <w:bCs/>
          <w:sz w:val="20"/>
          <w:szCs w:val="20"/>
        </w:rPr>
      </w:pPr>
      <w:r w:rsidRPr="00346674">
        <w:rPr>
          <w:rFonts w:asciiTheme="majorHAnsi" w:hAnsiTheme="majorHAnsi" w:cs="Times New Roman"/>
          <w:b/>
          <w:bCs/>
          <w:sz w:val="20"/>
          <w:szCs w:val="20"/>
        </w:rPr>
        <w:t>Wadowice G</w:t>
      </w:r>
      <w:r>
        <w:rPr>
          <w:rFonts w:asciiTheme="majorHAnsi" w:hAnsiTheme="majorHAnsi" w:cs="Times New Roman"/>
          <w:b/>
          <w:bCs/>
          <w:sz w:val="20"/>
          <w:szCs w:val="20"/>
        </w:rPr>
        <w:t>órne 116</w:t>
      </w:r>
    </w:p>
    <w:p w14:paraId="0E39A038" w14:textId="77777777" w:rsidR="00650A17" w:rsidRDefault="00650A17" w:rsidP="00650A17">
      <w:pPr>
        <w:pStyle w:val="NormalnyWeb"/>
        <w:spacing w:before="0" w:after="0"/>
        <w:ind w:left="567"/>
        <w:jc w:val="both"/>
        <w:rPr>
          <w:rFonts w:asciiTheme="majorHAnsi" w:hAnsiTheme="majorHAnsi" w:cs="Times New Roman"/>
          <w:b/>
          <w:bCs/>
          <w:sz w:val="20"/>
          <w:szCs w:val="20"/>
        </w:rPr>
      </w:pPr>
      <w:r>
        <w:rPr>
          <w:rFonts w:asciiTheme="majorHAnsi" w:hAnsiTheme="majorHAnsi" w:cs="Times New Roman"/>
          <w:b/>
          <w:bCs/>
          <w:sz w:val="20"/>
          <w:szCs w:val="20"/>
        </w:rPr>
        <w:t>39-308 Wadowice Górne</w:t>
      </w:r>
    </w:p>
    <w:p w14:paraId="53C43A97" w14:textId="77777777" w:rsidR="00650A17" w:rsidRPr="00346674" w:rsidRDefault="00650A17" w:rsidP="00650A17">
      <w:pPr>
        <w:pStyle w:val="NormalnyWeb"/>
        <w:numPr>
          <w:ilvl w:val="0"/>
          <w:numId w:val="2"/>
        </w:numPr>
        <w:spacing w:before="0" w:after="0"/>
        <w:ind w:left="851" w:hanging="283"/>
        <w:jc w:val="both"/>
        <w:rPr>
          <w:rFonts w:asciiTheme="majorHAnsi" w:hAnsiTheme="majorHAnsi" w:cs="Times New Roman"/>
          <w:bCs/>
          <w:sz w:val="20"/>
          <w:szCs w:val="20"/>
        </w:rPr>
      </w:pPr>
      <w:r w:rsidRPr="00346674">
        <w:rPr>
          <w:rFonts w:asciiTheme="majorHAnsi" w:hAnsiTheme="majorHAnsi" w:cs="Times New Roman"/>
          <w:bCs/>
          <w:sz w:val="20"/>
          <w:szCs w:val="20"/>
        </w:rPr>
        <w:t xml:space="preserve">adres poczty elektronicznej: </w:t>
      </w:r>
      <w:hyperlink r:id="rId7" w:history="1">
        <w:r w:rsidRPr="00B355C7">
          <w:rPr>
            <w:rStyle w:val="Hipercze"/>
            <w:rFonts w:asciiTheme="majorHAnsi" w:hAnsiTheme="majorHAnsi"/>
            <w:bCs/>
            <w:sz w:val="20"/>
            <w:szCs w:val="20"/>
          </w:rPr>
          <w:t>ug@wadowicegorne.pl</w:t>
        </w:r>
      </w:hyperlink>
    </w:p>
    <w:p w14:paraId="2A08A02D" w14:textId="77777777" w:rsidR="00650A17" w:rsidRPr="003313D4" w:rsidRDefault="00650A17" w:rsidP="00650A17">
      <w:pPr>
        <w:pStyle w:val="NormalnyWeb"/>
        <w:numPr>
          <w:ilvl w:val="0"/>
          <w:numId w:val="2"/>
        </w:numPr>
        <w:spacing w:before="0" w:after="0"/>
        <w:ind w:left="851" w:hanging="283"/>
        <w:jc w:val="both"/>
        <w:rPr>
          <w:rFonts w:asciiTheme="majorHAnsi" w:hAnsiTheme="majorHAnsi" w:cs="Times New Roman"/>
          <w:bCs/>
          <w:sz w:val="20"/>
          <w:szCs w:val="20"/>
        </w:rPr>
      </w:pPr>
      <w:r w:rsidRPr="003313D4">
        <w:rPr>
          <w:rFonts w:asciiTheme="majorHAnsi" w:hAnsiTheme="majorHAnsi" w:cs="Times New Roman"/>
          <w:bCs/>
          <w:sz w:val="20"/>
          <w:szCs w:val="20"/>
        </w:rPr>
        <w:t>st</w:t>
      </w:r>
      <w:r>
        <w:rPr>
          <w:rFonts w:asciiTheme="majorHAnsi" w:hAnsiTheme="majorHAnsi" w:cs="Times New Roman"/>
          <w:bCs/>
          <w:sz w:val="20"/>
          <w:szCs w:val="20"/>
        </w:rPr>
        <w:t xml:space="preserve">rona internetowa Zamawiającego: </w:t>
      </w:r>
      <w:hyperlink r:id="rId8" w:history="1">
        <w:r w:rsidRPr="00B355C7">
          <w:rPr>
            <w:rStyle w:val="Hipercze"/>
            <w:rFonts w:asciiTheme="majorHAnsi" w:hAnsiTheme="majorHAnsi"/>
            <w:bCs/>
            <w:sz w:val="20"/>
            <w:szCs w:val="20"/>
          </w:rPr>
          <w:t>http://www.wadowicegorne.pl</w:t>
        </w:r>
      </w:hyperlink>
    </w:p>
    <w:p w14:paraId="27F5B8B7" w14:textId="031AA594" w:rsidR="00650A17" w:rsidRPr="003313D4" w:rsidRDefault="00650A17" w:rsidP="00650A17">
      <w:pPr>
        <w:pStyle w:val="NormalnyWeb"/>
        <w:numPr>
          <w:ilvl w:val="0"/>
          <w:numId w:val="2"/>
        </w:numPr>
        <w:spacing w:before="0" w:after="0"/>
        <w:ind w:left="851" w:hanging="283"/>
        <w:jc w:val="both"/>
        <w:rPr>
          <w:rFonts w:asciiTheme="majorHAnsi" w:hAnsiTheme="majorHAnsi" w:cs="Times New Roman"/>
          <w:bCs/>
          <w:sz w:val="20"/>
          <w:szCs w:val="20"/>
        </w:rPr>
      </w:pPr>
      <w:r w:rsidRPr="003313D4">
        <w:rPr>
          <w:rFonts w:asciiTheme="majorHAnsi" w:hAnsiTheme="majorHAnsi"/>
          <w:bCs/>
          <w:sz w:val="20"/>
          <w:szCs w:val="20"/>
        </w:rPr>
        <w:t xml:space="preserve">strona internetowa prowadzonego postępowania: </w:t>
      </w:r>
      <w:hyperlink r:id="rId9" w:history="1">
        <w:r w:rsidR="004C58F0" w:rsidRPr="00E10CC2">
          <w:rPr>
            <w:rStyle w:val="Hipercze"/>
            <w:rFonts w:asciiTheme="majorHAnsi" w:hAnsiTheme="majorHAnsi" w:cs="Tahoma"/>
            <w:bCs/>
            <w:sz w:val="20"/>
            <w:szCs w:val="20"/>
          </w:rPr>
          <w:t>https://wadowicegorne.ezamawiajacy.pl/servlet/HomeServlet</w:t>
        </w:r>
      </w:hyperlink>
      <w:r w:rsidR="004C58F0">
        <w:rPr>
          <w:rFonts w:asciiTheme="majorHAnsi" w:hAnsiTheme="majorHAnsi"/>
          <w:bCs/>
          <w:sz w:val="20"/>
          <w:szCs w:val="20"/>
        </w:rPr>
        <w:t xml:space="preserve"> </w:t>
      </w:r>
    </w:p>
    <w:p w14:paraId="18BBFA35" w14:textId="77777777" w:rsidR="00650A17" w:rsidRDefault="00650A17" w:rsidP="00650A17">
      <w:pPr>
        <w:pStyle w:val="NormalnyWeb"/>
        <w:numPr>
          <w:ilvl w:val="0"/>
          <w:numId w:val="2"/>
        </w:numPr>
        <w:spacing w:before="0" w:after="0"/>
        <w:ind w:left="851" w:hanging="283"/>
        <w:jc w:val="both"/>
        <w:rPr>
          <w:rFonts w:asciiTheme="majorHAnsi" w:hAnsiTheme="majorHAnsi" w:cstheme="minorHAnsi"/>
          <w:bCs/>
          <w:sz w:val="20"/>
          <w:szCs w:val="20"/>
        </w:rPr>
      </w:pPr>
      <w:r w:rsidRPr="003313D4">
        <w:rPr>
          <w:rFonts w:asciiTheme="majorHAnsi" w:hAnsiTheme="majorHAnsi" w:cstheme="minorHAnsi"/>
          <w:bCs/>
          <w:sz w:val="20"/>
          <w:szCs w:val="20"/>
        </w:rPr>
        <w:t>strona internetowa, na której udostępniane będą zmiany i wyjaśnienia treści SWZ oraz inne dokumenty zamówienia bezpośrednio związane z postępowaniem o udzielenie zamówienia:</w:t>
      </w:r>
    </w:p>
    <w:p w14:paraId="3C8585F5" w14:textId="0060FA9E" w:rsidR="00650A17" w:rsidRDefault="00EA05CB" w:rsidP="00650A17">
      <w:pPr>
        <w:pStyle w:val="NormalnyWeb"/>
        <w:spacing w:before="0" w:after="0"/>
        <w:ind w:left="851"/>
        <w:jc w:val="both"/>
        <w:rPr>
          <w:rFonts w:asciiTheme="majorHAnsi" w:hAnsiTheme="majorHAnsi"/>
          <w:bCs/>
          <w:sz w:val="20"/>
          <w:szCs w:val="20"/>
        </w:rPr>
      </w:pPr>
      <w:hyperlink r:id="rId10" w:history="1">
        <w:r w:rsidR="004C58F0" w:rsidRPr="00E10CC2">
          <w:rPr>
            <w:rStyle w:val="Hipercze"/>
            <w:rFonts w:cs="Tahoma"/>
          </w:rPr>
          <w:t>https://wadowicegorne.ezamawiajacy.pl/servlet/HomeServlet</w:t>
        </w:r>
      </w:hyperlink>
      <w:r w:rsidR="004C58F0">
        <w:t xml:space="preserve"> </w:t>
      </w:r>
      <w:r w:rsidR="00650A17" w:rsidRPr="000C5BA1">
        <w:rPr>
          <w:rFonts w:asciiTheme="majorHAnsi" w:hAnsiTheme="majorHAnsi"/>
          <w:bCs/>
          <w:sz w:val="20"/>
          <w:szCs w:val="20"/>
        </w:rPr>
        <w:t xml:space="preserve">Dokumenty zamówienia dostępne są również na stronie internetowej </w:t>
      </w:r>
      <w:r w:rsidR="00650A17">
        <w:rPr>
          <w:rFonts w:asciiTheme="majorHAnsi" w:hAnsiTheme="majorHAnsi"/>
          <w:bCs/>
          <w:sz w:val="20"/>
          <w:szCs w:val="20"/>
        </w:rPr>
        <w:t>Zamawiającego:</w:t>
      </w:r>
    </w:p>
    <w:p w14:paraId="6970E18A" w14:textId="77777777" w:rsidR="00650A17" w:rsidRDefault="00EA05CB" w:rsidP="00650A17">
      <w:pPr>
        <w:pStyle w:val="NormalnyWeb"/>
        <w:spacing w:before="0" w:after="0"/>
        <w:ind w:left="851"/>
        <w:jc w:val="both"/>
        <w:rPr>
          <w:rStyle w:val="Hipercze"/>
          <w:rFonts w:asciiTheme="majorHAnsi" w:hAnsiTheme="majorHAnsi"/>
          <w:bCs/>
          <w:sz w:val="20"/>
          <w:szCs w:val="20"/>
        </w:rPr>
      </w:pPr>
      <w:hyperlink r:id="rId11" w:history="1">
        <w:r w:rsidR="00650A17" w:rsidRPr="00B355C7">
          <w:rPr>
            <w:rStyle w:val="Hipercze"/>
            <w:rFonts w:asciiTheme="majorHAnsi" w:hAnsiTheme="majorHAnsi"/>
            <w:bCs/>
            <w:sz w:val="20"/>
            <w:szCs w:val="20"/>
          </w:rPr>
          <w:t>http://www.wadowicegorne.pl</w:t>
        </w:r>
      </w:hyperlink>
    </w:p>
    <w:p w14:paraId="4DA92402" w14:textId="77777777" w:rsidR="009B5CC2" w:rsidRPr="00650A17" w:rsidRDefault="009B5CC2" w:rsidP="0024346F">
      <w:pPr>
        <w:pStyle w:val="NormalnyWeb"/>
        <w:spacing w:before="0" w:after="0"/>
        <w:ind w:left="851"/>
        <w:jc w:val="both"/>
        <w:rPr>
          <w:rStyle w:val="Hipercze"/>
          <w:rFonts w:asciiTheme="majorHAnsi" w:hAnsiTheme="majorHAnsi"/>
          <w:bCs/>
          <w:color w:val="auto"/>
          <w:sz w:val="20"/>
          <w:szCs w:val="20"/>
          <w:highlight w:val="red"/>
          <w:u w:val="none"/>
        </w:rPr>
      </w:pPr>
    </w:p>
    <w:p w14:paraId="6CD73A90" w14:textId="77777777" w:rsidR="00FC12B4" w:rsidRPr="006B7041" w:rsidRDefault="00FC12B4" w:rsidP="00FC12B4">
      <w:pPr>
        <w:pStyle w:val="NormalnyWeb"/>
        <w:spacing w:before="0" w:after="0"/>
        <w:ind w:left="851"/>
        <w:rPr>
          <w:rFonts w:asciiTheme="majorHAnsi" w:hAnsiTheme="majorHAnsi" w:cs="Times New Roman"/>
          <w:bCs/>
          <w:sz w:val="12"/>
          <w:szCs w:val="20"/>
        </w:rPr>
      </w:pPr>
    </w:p>
    <w:p w14:paraId="17EE9E5A" w14:textId="77777777" w:rsidR="00FC12B4" w:rsidRPr="00E865A4" w:rsidRDefault="00BE4A7E" w:rsidP="00FC12B4">
      <w:pPr>
        <w:pStyle w:val="NormalnyWeb"/>
        <w:numPr>
          <w:ilvl w:val="1"/>
          <w:numId w:val="3"/>
        </w:numPr>
        <w:spacing w:before="0" w:after="0"/>
        <w:ind w:left="567" w:hanging="567"/>
        <w:jc w:val="both"/>
        <w:rPr>
          <w:rFonts w:ascii="Cambria" w:hAnsi="Cambria" w:cs="Times New Roman"/>
          <w:sz w:val="20"/>
          <w:szCs w:val="20"/>
        </w:rPr>
      </w:pPr>
      <w:r>
        <w:rPr>
          <w:rFonts w:ascii="Cambria" w:hAnsi="Cambria" w:cs="Times New Roman"/>
          <w:b/>
          <w:bCs/>
          <w:sz w:val="20"/>
          <w:szCs w:val="20"/>
        </w:rPr>
        <w:t>Tryb udzielenia zamówienia. Informacje ogólne.</w:t>
      </w:r>
    </w:p>
    <w:p w14:paraId="383D95DF" w14:textId="77777777" w:rsidR="00FC12B4" w:rsidRPr="00E865A4" w:rsidRDefault="00FC12B4" w:rsidP="00FC12B4">
      <w:pPr>
        <w:pStyle w:val="NormalnyWeb"/>
        <w:numPr>
          <w:ilvl w:val="2"/>
          <w:numId w:val="3"/>
        </w:numPr>
        <w:spacing w:before="0" w:after="0"/>
        <w:ind w:left="1276" w:hanging="709"/>
        <w:jc w:val="both"/>
        <w:rPr>
          <w:rFonts w:ascii="Cambria" w:hAnsi="Cambria" w:cs="Times New Roman"/>
          <w:sz w:val="20"/>
          <w:szCs w:val="20"/>
        </w:rPr>
      </w:pPr>
      <w:r w:rsidRPr="00E865A4">
        <w:rPr>
          <w:rFonts w:ascii="Cambria" w:hAnsi="Cambria" w:cs="Times New Roman"/>
          <w:sz w:val="20"/>
          <w:szCs w:val="20"/>
        </w:rPr>
        <w:t xml:space="preserve">Postępowanie o udzielenie zamówienia publicznego prowadzone jest w </w:t>
      </w:r>
      <w:r w:rsidRPr="00E865A4">
        <w:rPr>
          <w:rFonts w:ascii="Cambria" w:hAnsi="Cambria" w:cs="Times New Roman"/>
          <w:b/>
          <w:bCs/>
          <w:sz w:val="20"/>
          <w:szCs w:val="20"/>
        </w:rPr>
        <w:t xml:space="preserve">trybie przetargu nieograniczonego, </w:t>
      </w:r>
      <w:r w:rsidRPr="00E865A4">
        <w:rPr>
          <w:rFonts w:ascii="Cambria" w:hAnsi="Cambria" w:cs="Times New Roman"/>
          <w:bCs/>
          <w:sz w:val="20"/>
          <w:szCs w:val="20"/>
        </w:rPr>
        <w:t>uregulowanego w Dziale II Rozdziale 3 Oddziale 2 ustawy oraz aktów wykonawczych wydanych na jej podstawie.</w:t>
      </w:r>
    </w:p>
    <w:p w14:paraId="2DAB682D" w14:textId="77777777" w:rsidR="00FC12B4" w:rsidRPr="00E865A4" w:rsidRDefault="00FC12B4" w:rsidP="00FC12B4">
      <w:pPr>
        <w:pStyle w:val="NormalnyWeb"/>
        <w:numPr>
          <w:ilvl w:val="2"/>
          <w:numId w:val="3"/>
        </w:numPr>
        <w:spacing w:before="0" w:after="0"/>
        <w:ind w:left="1276" w:hanging="709"/>
        <w:jc w:val="both"/>
        <w:rPr>
          <w:rFonts w:ascii="Cambria" w:hAnsi="Cambria" w:cs="Times New Roman"/>
          <w:sz w:val="20"/>
          <w:szCs w:val="20"/>
        </w:rPr>
      </w:pPr>
      <w:r w:rsidRPr="00E865A4">
        <w:rPr>
          <w:rFonts w:ascii="Cambria" w:hAnsi="Cambria" w:cs="Times New Roman"/>
          <w:sz w:val="20"/>
          <w:szCs w:val="20"/>
        </w:rPr>
        <w:t xml:space="preserve">Wartość zamówienia jest większa od progów unijnych określonych w art. 3 ust. 1 pkt 1 oraz ust. 2 ustawy w odniesieniu do </w:t>
      </w:r>
      <w:r w:rsidR="00650A17">
        <w:rPr>
          <w:rFonts w:ascii="Cambria" w:hAnsi="Cambria" w:cs="Times New Roman"/>
          <w:sz w:val="20"/>
          <w:szCs w:val="20"/>
        </w:rPr>
        <w:t>usług</w:t>
      </w:r>
      <w:r w:rsidRPr="00E865A4">
        <w:rPr>
          <w:rFonts w:ascii="Cambria" w:hAnsi="Cambria" w:cs="Times New Roman"/>
          <w:sz w:val="20"/>
          <w:szCs w:val="20"/>
        </w:rPr>
        <w:t>.</w:t>
      </w:r>
    </w:p>
    <w:p w14:paraId="23C849DC" w14:textId="77777777" w:rsidR="00FC12B4" w:rsidRDefault="00FC12B4" w:rsidP="00FC12B4">
      <w:pPr>
        <w:pStyle w:val="NormalnyWeb"/>
        <w:numPr>
          <w:ilvl w:val="2"/>
          <w:numId w:val="3"/>
        </w:numPr>
        <w:spacing w:before="0" w:after="0"/>
        <w:ind w:left="1276" w:hanging="709"/>
        <w:jc w:val="both"/>
        <w:rPr>
          <w:rFonts w:ascii="Cambria" w:hAnsi="Cambria" w:cs="Times New Roman"/>
          <w:sz w:val="20"/>
          <w:szCs w:val="20"/>
        </w:rPr>
      </w:pPr>
      <w:r w:rsidRPr="00E865A4">
        <w:rPr>
          <w:rFonts w:ascii="Cambria" w:hAnsi="Cambria" w:cs="Times New Roman"/>
          <w:sz w:val="20"/>
          <w:szCs w:val="20"/>
        </w:rPr>
        <w:t>Do czynności podejmowanych przez Zamawiającego i Wykonawców stosuje się przepisy ustawy z dnia 23 kwietnia 1964r. – Kodeks cywilny (tekst jedn. Dz. U. z 202</w:t>
      </w:r>
      <w:r w:rsidR="0090750D">
        <w:rPr>
          <w:rFonts w:ascii="Cambria" w:hAnsi="Cambria" w:cs="Times New Roman"/>
          <w:sz w:val="20"/>
          <w:szCs w:val="20"/>
        </w:rPr>
        <w:t>3</w:t>
      </w:r>
      <w:r w:rsidRPr="00E865A4">
        <w:rPr>
          <w:rFonts w:ascii="Cambria" w:hAnsi="Cambria" w:cs="Times New Roman"/>
          <w:sz w:val="20"/>
          <w:szCs w:val="20"/>
        </w:rPr>
        <w:t xml:space="preserve"> r., poz. </w:t>
      </w:r>
      <w:r w:rsidR="009B5CC2">
        <w:rPr>
          <w:rFonts w:ascii="Cambria" w:hAnsi="Cambria" w:cs="Times New Roman"/>
          <w:sz w:val="20"/>
          <w:szCs w:val="20"/>
        </w:rPr>
        <w:t>1</w:t>
      </w:r>
      <w:r w:rsidR="0090750D">
        <w:rPr>
          <w:rFonts w:ascii="Cambria" w:hAnsi="Cambria" w:cs="Times New Roman"/>
          <w:sz w:val="20"/>
          <w:szCs w:val="20"/>
        </w:rPr>
        <w:t>610</w:t>
      </w:r>
      <w:r w:rsidRPr="00E865A4">
        <w:rPr>
          <w:rFonts w:ascii="Cambria" w:hAnsi="Cambria" w:cs="Times New Roman"/>
          <w:sz w:val="20"/>
          <w:szCs w:val="20"/>
        </w:rPr>
        <w:t>), jeżeli przepisy ustawy nie stanowią inaczej.</w:t>
      </w:r>
    </w:p>
    <w:p w14:paraId="55C649A6" w14:textId="77777777" w:rsidR="00FC12B4" w:rsidRPr="001240E2" w:rsidRDefault="00FC12B4" w:rsidP="00FC12B4">
      <w:pPr>
        <w:pStyle w:val="NormalnyWeb"/>
        <w:numPr>
          <w:ilvl w:val="2"/>
          <w:numId w:val="3"/>
        </w:numPr>
        <w:spacing w:before="0" w:after="0"/>
        <w:ind w:left="1276" w:hanging="709"/>
        <w:jc w:val="both"/>
        <w:rPr>
          <w:rFonts w:ascii="Cambria" w:hAnsi="Cambria" w:cs="Times New Roman"/>
          <w:sz w:val="20"/>
          <w:szCs w:val="20"/>
        </w:rPr>
      </w:pPr>
      <w:r w:rsidRPr="001240E2">
        <w:rPr>
          <w:rFonts w:ascii="Cambria" w:hAnsi="Cambria" w:cs="Times New Roman"/>
          <w:sz w:val="20"/>
          <w:szCs w:val="20"/>
        </w:rPr>
        <w:t xml:space="preserve">Postępowanie oznaczone jest </w:t>
      </w:r>
      <w:r w:rsidRPr="00650A17">
        <w:rPr>
          <w:rFonts w:ascii="Cambria" w:hAnsi="Cambria" w:cs="Times New Roman"/>
          <w:sz w:val="20"/>
          <w:szCs w:val="20"/>
        </w:rPr>
        <w:t xml:space="preserve">znakiem </w:t>
      </w:r>
      <w:r w:rsidR="00650A17" w:rsidRPr="00650A17">
        <w:rPr>
          <w:rFonts w:ascii="Cambria" w:hAnsi="Cambria" w:cs="Times New Roman"/>
          <w:sz w:val="20"/>
          <w:szCs w:val="20"/>
        </w:rPr>
        <w:t>UG-BF.271.1.202</w:t>
      </w:r>
      <w:r w:rsidR="009A0780">
        <w:rPr>
          <w:rFonts w:ascii="Cambria" w:hAnsi="Cambria" w:cs="Times New Roman"/>
          <w:sz w:val="20"/>
          <w:szCs w:val="20"/>
        </w:rPr>
        <w:t>3</w:t>
      </w:r>
      <w:r w:rsidR="00650A17" w:rsidRPr="00650A17">
        <w:rPr>
          <w:rFonts w:ascii="Cambria" w:hAnsi="Cambria" w:cs="Times New Roman"/>
          <w:sz w:val="20"/>
          <w:szCs w:val="20"/>
        </w:rPr>
        <w:t>.MK</w:t>
      </w:r>
      <w:r w:rsidR="00763E8B" w:rsidRPr="00650A17">
        <w:rPr>
          <w:rFonts w:ascii="Cambria" w:hAnsi="Cambria" w:cs="Times New Roman"/>
          <w:sz w:val="20"/>
          <w:szCs w:val="20"/>
        </w:rPr>
        <w:t xml:space="preserve">. </w:t>
      </w:r>
      <w:r w:rsidRPr="00650A17">
        <w:rPr>
          <w:rFonts w:ascii="Cambria" w:hAnsi="Cambria" w:cs="Times New Roman"/>
          <w:sz w:val="20"/>
          <w:szCs w:val="20"/>
        </w:rPr>
        <w:t>Wykonawcy</w:t>
      </w:r>
      <w:r w:rsidRPr="001240E2">
        <w:rPr>
          <w:rFonts w:ascii="Cambria" w:hAnsi="Cambria" w:cs="Times New Roman"/>
          <w:sz w:val="20"/>
          <w:szCs w:val="20"/>
        </w:rPr>
        <w:t xml:space="preserve"> winni we wszelkich kontaktach z Zamawiającym powoływać się na wyżej podane oznaczenie.</w:t>
      </w:r>
    </w:p>
    <w:p w14:paraId="33043F25" w14:textId="77777777" w:rsidR="00BE4A7E" w:rsidRDefault="00FC12B4" w:rsidP="00BE4A7E">
      <w:pPr>
        <w:pStyle w:val="NormalnyWeb"/>
        <w:numPr>
          <w:ilvl w:val="2"/>
          <w:numId w:val="3"/>
        </w:numPr>
        <w:spacing w:before="0" w:after="0"/>
        <w:ind w:left="1276" w:hanging="709"/>
        <w:jc w:val="both"/>
        <w:rPr>
          <w:rFonts w:ascii="Cambria" w:hAnsi="Cambria" w:cs="Times New Roman"/>
          <w:sz w:val="20"/>
          <w:szCs w:val="20"/>
        </w:rPr>
      </w:pPr>
      <w:r w:rsidRPr="006E69FB">
        <w:rPr>
          <w:rFonts w:ascii="Cambria" w:hAnsi="Cambria" w:cs="Times New Roman"/>
          <w:sz w:val="20"/>
          <w:szCs w:val="20"/>
        </w:rPr>
        <w:t>Zamawiający zastosuje w niniejszym postępowaniu postanowienia art. 139 ustawy.</w:t>
      </w:r>
      <w:r>
        <w:rPr>
          <w:rFonts w:ascii="Cambria" w:hAnsi="Cambria" w:cs="Times New Roman"/>
          <w:sz w:val="20"/>
          <w:szCs w:val="20"/>
        </w:rPr>
        <w:t xml:space="preserve"> </w:t>
      </w:r>
      <w:r>
        <w:rPr>
          <w:rFonts w:ascii="Cambria" w:hAnsi="Cambria" w:cs="Times New Roman"/>
          <w:sz w:val="20"/>
          <w:szCs w:val="20"/>
        </w:rPr>
        <w:br/>
      </w:r>
      <w:r w:rsidRPr="006E69FB">
        <w:rPr>
          <w:rFonts w:ascii="Cambria" w:hAnsi="Cambria" w:cs="Times New Roman"/>
          <w:sz w:val="20"/>
          <w:szCs w:val="20"/>
        </w:rPr>
        <w:t xml:space="preserve">W związku z powyższym, Zamawiający </w:t>
      </w:r>
      <w:r w:rsidRPr="009B5CC2">
        <w:rPr>
          <w:rFonts w:ascii="Cambria" w:hAnsi="Cambria" w:cs="Times New Roman"/>
          <w:b/>
          <w:sz w:val="20"/>
          <w:szCs w:val="20"/>
        </w:rPr>
        <w:t>najpierw dokona badania i oceny ofert</w:t>
      </w:r>
      <w:r w:rsidRPr="006E69FB">
        <w:rPr>
          <w:rFonts w:ascii="Cambria" w:hAnsi="Cambria" w:cs="Times New Roman"/>
          <w:sz w:val="20"/>
          <w:szCs w:val="20"/>
        </w:rPr>
        <w:t xml:space="preserve">, </w:t>
      </w:r>
      <w:r w:rsidR="009B5CC2">
        <w:rPr>
          <w:rFonts w:ascii="Cambria" w:hAnsi="Cambria" w:cs="Times New Roman"/>
          <w:sz w:val="20"/>
          <w:szCs w:val="20"/>
        </w:rPr>
        <w:br/>
      </w:r>
      <w:r w:rsidRPr="006E69FB">
        <w:rPr>
          <w:rFonts w:ascii="Cambria" w:hAnsi="Cambria" w:cs="Times New Roman"/>
          <w:sz w:val="20"/>
          <w:szCs w:val="20"/>
        </w:rPr>
        <w:t xml:space="preserve">a następnie dokona kwalifikacji podmiotowej Wykonawcy, którego oferta została najwyżej oceniona, w zakresie braku podstaw wykluczenia oraz spełniania warunków udziału </w:t>
      </w:r>
      <w:r w:rsidR="009B5CC2">
        <w:rPr>
          <w:rFonts w:ascii="Cambria" w:hAnsi="Cambria" w:cs="Times New Roman"/>
          <w:sz w:val="20"/>
          <w:szCs w:val="20"/>
        </w:rPr>
        <w:br/>
      </w:r>
      <w:r w:rsidRPr="006E69FB">
        <w:rPr>
          <w:rFonts w:ascii="Cambria" w:hAnsi="Cambria" w:cs="Times New Roman"/>
          <w:sz w:val="20"/>
          <w:szCs w:val="20"/>
        </w:rPr>
        <w:t xml:space="preserve">w postępowaniu. W takim przypadku, Wykonawca nie jest obowiązany do złożenia wraz </w:t>
      </w:r>
      <w:r w:rsidR="009B5CC2">
        <w:rPr>
          <w:rFonts w:ascii="Cambria" w:hAnsi="Cambria" w:cs="Times New Roman"/>
          <w:sz w:val="20"/>
          <w:szCs w:val="20"/>
        </w:rPr>
        <w:br/>
      </w:r>
      <w:r w:rsidRPr="006E69FB">
        <w:rPr>
          <w:rFonts w:ascii="Cambria" w:hAnsi="Cambria" w:cs="Times New Roman"/>
          <w:sz w:val="20"/>
          <w:szCs w:val="20"/>
        </w:rPr>
        <w:t>z ofertą oświadczenia (JEDZ) które będzie składane na żądanie Zamawiającego, wyłącznie przez tego Wykonawcę, którego oferta została najwyżej oceniona.</w:t>
      </w:r>
    </w:p>
    <w:p w14:paraId="44F7401D" w14:textId="77777777" w:rsidR="00BE4A7E" w:rsidRDefault="00BE4A7E" w:rsidP="00BE4A7E">
      <w:pPr>
        <w:pStyle w:val="NormalnyWeb"/>
        <w:numPr>
          <w:ilvl w:val="2"/>
          <w:numId w:val="3"/>
        </w:numPr>
        <w:spacing w:before="0" w:after="0"/>
        <w:ind w:left="1276" w:hanging="709"/>
        <w:jc w:val="both"/>
        <w:rPr>
          <w:rFonts w:ascii="Cambria" w:hAnsi="Cambria" w:cs="Times New Roman"/>
          <w:sz w:val="20"/>
          <w:szCs w:val="20"/>
        </w:rPr>
      </w:pPr>
      <w:r w:rsidRPr="00BE4A7E">
        <w:rPr>
          <w:rFonts w:ascii="Cambria" w:hAnsi="Cambria" w:cs="Times New Roman"/>
          <w:sz w:val="20"/>
          <w:szCs w:val="20"/>
        </w:rPr>
        <w:t>Zamawiający informuje, że zgodnie z art. 7 ust. 6-7 ust</w:t>
      </w:r>
      <w:r>
        <w:rPr>
          <w:rFonts w:ascii="Cambria" w:hAnsi="Cambria" w:cs="Times New Roman"/>
          <w:sz w:val="20"/>
          <w:szCs w:val="20"/>
        </w:rPr>
        <w:t xml:space="preserve">awy z dnia 13 kwietnia 2022 r. </w:t>
      </w:r>
      <w:r>
        <w:rPr>
          <w:rFonts w:ascii="Cambria" w:hAnsi="Cambria" w:cs="Times New Roman"/>
          <w:sz w:val="20"/>
          <w:szCs w:val="20"/>
        </w:rPr>
        <w:br/>
      </w:r>
      <w:r w:rsidRPr="00BE4A7E">
        <w:rPr>
          <w:rFonts w:ascii="Cambria" w:hAnsi="Cambria" w:cs="Times New Roman"/>
          <w:sz w:val="20"/>
          <w:szCs w:val="20"/>
        </w:rPr>
        <w:t xml:space="preserve">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t>
      </w:r>
      <w:r>
        <w:rPr>
          <w:rFonts w:ascii="Cambria" w:hAnsi="Cambria" w:cs="Times New Roman"/>
          <w:sz w:val="20"/>
          <w:szCs w:val="20"/>
        </w:rPr>
        <w:br/>
      </w:r>
      <w:r w:rsidRPr="00BE4A7E">
        <w:rPr>
          <w:rFonts w:ascii="Cambria" w:hAnsi="Cambria" w:cs="Times New Roman"/>
          <w:sz w:val="20"/>
          <w:szCs w:val="20"/>
        </w:rPr>
        <w:t>w postępowaniu o udzielenie zamówienia publicznego podlegają karze pieniężnej. Karę pieniężną, o której mowa w ust. 6 tej ustawy, nakłada Prezes Urzędu Zamówień Publicznych, w drodze decyzji, w wysokości do 20 000 000 zł.</w:t>
      </w:r>
    </w:p>
    <w:p w14:paraId="5C6371EC" w14:textId="77777777" w:rsidR="00BE4A7E" w:rsidRPr="00BE4A7E" w:rsidRDefault="00BE4A7E" w:rsidP="00BE4A7E">
      <w:pPr>
        <w:pStyle w:val="NormalnyWeb"/>
        <w:numPr>
          <w:ilvl w:val="2"/>
          <w:numId w:val="3"/>
        </w:numPr>
        <w:spacing w:before="0" w:after="0"/>
        <w:ind w:left="1276" w:hanging="709"/>
        <w:jc w:val="both"/>
        <w:rPr>
          <w:rFonts w:ascii="Cambria" w:hAnsi="Cambria" w:cs="Times New Roman"/>
          <w:sz w:val="20"/>
          <w:szCs w:val="20"/>
        </w:rPr>
      </w:pPr>
      <w:r w:rsidRPr="00BE4A7E">
        <w:rPr>
          <w:rFonts w:ascii="Cambria" w:hAnsi="Cambria" w:cs="Times New Roman"/>
          <w:sz w:val="20"/>
          <w:szCs w:val="20"/>
        </w:rPr>
        <w:t xml:space="preserve">Zamawiający informuje, że zgodnie z art. 7 ust. 5 ustawy, o której mowa w </w:t>
      </w:r>
      <w:r>
        <w:rPr>
          <w:rFonts w:ascii="Cambria" w:hAnsi="Cambria" w:cs="Times New Roman"/>
          <w:bCs/>
          <w:sz w:val="20"/>
          <w:szCs w:val="20"/>
        </w:rPr>
        <w:t>pkt. 1.2</w:t>
      </w:r>
      <w:r w:rsidRPr="001240E2">
        <w:rPr>
          <w:rFonts w:ascii="Cambria" w:hAnsi="Cambria" w:cs="Times New Roman"/>
          <w:bCs/>
          <w:sz w:val="20"/>
          <w:szCs w:val="20"/>
        </w:rPr>
        <w:t>.</w:t>
      </w:r>
      <w:r>
        <w:rPr>
          <w:rFonts w:ascii="Cambria" w:hAnsi="Cambria" w:cs="Times New Roman"/>
          <w:bCs/>
          <w:sz w:val="20"/>
          <w:szCs w:val="20"/>
        </w:rPr>
        <w:t>6</w:t>
      </w:r>
      <w:r w:rsidRPr="00BE4A7E">
        <w:rPr>
          <w:rFonts w:ascii="Cambria" w:hAnsi="Cambria" w:cs="Times New Roman"/>
          <w:sz w:val="20"/>
          <w:szCs w:val="20"/>
        </w:rPr>
        <w:t>, przez ubieganie się o udzielenie zamówienia publicznego rozumie się złożenie oferty.</w:t>
      </w:r>
    </w:p>
    <w:p w14:paraId="6E165F52" w14:textId="77777777" w:rsidR="00FC12B4" w:rsidRDefault="00FC12B4" w:rsidP="00FC12B4">
      <w:pPr>
        <w:pStyle w:val="NormalnyWeb"/>
        <w:spacing w:before="0" w:after="0"/>
        <w:ind w:left="1276" w:hanging="709"/>
        <w:jc w:val="both"/>
        <w:rPr>
          <w:rFonts w:ascii="Cambria" w:hAnsi="Cambria" w:cs="Times New Roman"/>
          <w:b/>
          <w:bCs/>
          <w:sz w:val="20"/>
          <w:szCs w:val="20"/>
        </w:rPr>
      </w:pPr>
    </w:p>
    <w:p w14:paraId="6B53BEE7" w14:textId="77777777" w:rsidR="00FC12B4" w:rsidRDefault="00FC12B4" w:rsidP="00FC12B4">
      <w:pPr>
        <w:pStyle w:val="NormalnyWeb"/>
        <w:numPr>
          <w:ilvl w:val="1"/>
          <w:numId w:val="3"/>
        </w:numPr>
        <w:spacing w:before="0" w:after="0"/>
        <w:ind w:left="567" w:hanging="567"/>
        <w:jc w:val="both"/>
        <w:rPr>
          <w:rFonts w:ascii="Cambria" w:hAnsi="Cambria" w:cs="Times New Roman"/>
          <w:b/>
          <w:bCs/>
          <w:sz w:val="20"/>
          <w:szCs w:val="20"/>
        </w:rPr>
      </w:pPr>
      <w:r w:rsidRPr="00D37428">
        <w:rPr>
          <w:rFonts w:ascii="Cambria" w:hAnsi="Cambria" w:cs="Times New Roman"/>
          <w:b/>
          <w:bCs/>
          <w:sz w:val="20"/>
          <w:szCs w:val="20"/>
        </w:rPr>
        <w:t>Oferty częściowe, wariantowe, oferty w postaci katalogów elektronicznych, umowa ramowa, zamówienia zastrzeżone</w:t>
      </w:r>
    </w:p>
    <w:p w14:paraId="06CF9656" w14:textId="77777777" w:rsidR="00FC12B4"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217086">
        <w:rPr>
          <w:rFonts w:ascii="Cambria" w:hAnsi="Cambria" w:cs="Times New Roman"/>
          <w:bCs/>
          <w:sz w:val="20"/>
          <w:szCs w:val="20"/>
        </w:rPr>
        <w:t xml:space="preserve">Zamawiający </w:t>
      </w:r>
      <w:r>
        <w:rPr>
          <w:rFonts w:ascii="Cambria" w:hAnsi="Cambria" w:cs="Times New Roman"/>
          <w:bCs/>
          <w:sz w:val="20"/>
          <w:szCs w:val="20"/>
        </w:rPr>
        <w:t>nie dopuszcza składania</w:t>
      </w:r>
      <w:r w:rsidRPr="00217086">
        <w:rPr>
          <w:rFonts w:ascii="Cambria" w:hAnsi="Cambria" w:cs="Times New Roman"/>
          <w:bCs/>
          <w:sz w:val="20"/>
          <w:szCs w:val="20"/>
        </w:rPr>
        <w:t xml:space="preserve"> ofert częściowych.</w:t>
      </w:r>
    </w:p>
    <w:p w14:paraId="64C722CD" w14:textId="77777777" w:rsidR="00FC12B4" w:rsidRDefault="00FC12B4" w:rsidP="00FC12B4">
      <w:pPr>
        <w:pStyle w:val="NormalnyWeb"/>
        <w:numPr>
          <w:ilvl w:val="3"/>
          <w:numId w:val="3"/>
        </w:numPr>
        <w:spacing w:before="0" w:after="0"/>
        <w:ind w:left="1985" w:hanging="708"/>
        <w:jc w:val="both"/>
        <w:rPr>
          <w:rFonts w:ascii="Cambria" w:hAnsi="Cambria" w:cs="Times New Roman"/>
          <w:bCs/>
          <w:sz w:val="20"/>
          <w:szCs w:val="20"/>
        </w:rPr>
      </w:pPr>
      <w:r w:rsidRPr="00B240D7">
        <w:rPr>
          <w:rFonts w:ascii="Cambria" w:hAnsi="Cambria" w:cs="Times New Roman"/>
          <w:bCs/>
          <w:sz w:val="20"/>
          <w:szCs w:val="20"/>
        </w:rPr>
        <w:t xml:space="preserve">Każdy Wykonawca ma </w:t>
      </w:r>
      <w:r>
        <w:rPr>
          <w:rFonts w:ascii="Cambria" w:hAnsi="Cambria" w:cs="Times New Roman"/>
          <w:bCs/>
          <w:sz w:val="20"/>
          <w:szCs w:val="20"/>
        </w:rPr>
        <w:t>prawo złożyć tylko jedną ofertę.</w:t>
      </w:r>
    </w:p>
    <w:p w14:paraId="468F1034" w14:textId="77777777" w:rsidR="00FC12B4" w:rsidRDefault="00FC12B4" w:rsidP="00FC12B4">
      <w:pPr>
        <w:pStyle w:val="NormalnyWeb"/>
        <w:numPr>
          <w:ilvl w:val="3"/>
          <w:numId w:val="3"/>
        </w:numPr>
        <w:spacing w:before="0" w:after="0"/>
        <w:ind w:left="1985" w:hanging="708"/>
        <w:jc w:val="both"/>
        <w:rPr>
          <w:rFonts w:ascii="Cambria" w:hAnsi="Cambria" w:cs="Times New Roman"/>
          <w:bCs/>
          <w:sz w:val="20"/>
          <w:szCs w:val="20"/>
        </w:rPr>
      </w:pPr>
      <w:r w:rsidRPr="007F7651">
        <w:rPr>
          <w:rFonts w:ascii="Cambria" w:hAnsi="Cambria" w:cs="Times New Roman"/>
          <w:bCs/>
          <w:sz w:val="20"/>
          <w:szCs w:val="20"/>
        </w:rPr>
        <w:t xml:space="preserve">Za równoznaczne ze złożeniem więcej niż jednej oferty przez tego samego Wykonawcę zostanie uznana sytuacja, w której ten sam podmiot występuje w dwóch lub więcej ofertach składanych wspólnie lub jest samodzielnym Wykonawcą, </w:t>
      </w:r>
      <w:r>
        <w:rPr>
          <w:rFonts w:ascii="Cambria" w:hAnsi="Cambria" w:cs="Times New Roman"/>
          <w:bCs/>
          <w:sz w:val="20"/>
          <w:szCs w:val="20"/>
        </w:rPr>
        <w:br/>
      </w:r>
      <w:r w:rsidRPr="007F7651">
        <w:rPr>
          <w:rFonts w:ascii="Cambria" w:hAnsi="Cambria" w:cs="Times New Roman"/>
          <w:bCs/>
          <w:sz w:val="20"/>
          <w:szCs w:val="20"/>
        </w:rPr>
        <w:t>a jednocześnie je</w:t>
      </w:r>
      <w:r>
        <w:rPr>
          <w:rFonts w:ascii="Cambria" w:hAnsi="Cambria" w:cs="Times New Roman"/>
          <w:bCs/>
          <w:sz w:val="20"/>
          <w:szCs w:val="20"/>
        </w:rPr>
        <w:t>st uczestnikiem wspólnej oferty.</w:t>
      </w:r>
    </w:p>
    <w:p w14:paraId="796D6CC9" w14:textId="77777777" w:rsidR="00FC12B4" w:rsidRPr="007F7651" w:rsidRDefault="00FC12B4" w:rsidP="00FC12B4">
      <w:pPr>
        <w:pStyle w:val="NormalnyWeb"/>
        <w:numPr>
          <w:ilvl w:val="3"/>
          <w:numId w:val="3"/>
        </w:numPr>
        <w:spacing w:before="0" w:after="0"/>
        <w:ind w:left="1985" w:hanging="708"/>
        <w:jc w:val="both"/>
        <w:rPr>
          <w:rFonts w:ascii="Cambria" w:hAnsi="Cambria" w:cs="Times New Roman"/>
          <w:bCs/>
          <w:sz w:val="20"/>
          <w:szCs w:val="20"/>
        </w:rPr>
      </w:pPr>
      <w:r w:rsidRPr="007F7651">
        <w:rPr>
          <w:rFonts w:ascii="Cambria" w:hAnsi="Cambria" w:cs="Times New Roman"/>
          <w:bCs/>
          <w:sz w:val="20"/>
          <w:szCs w:val="20"/>
        </w:rPr>
        <w:t>Oferta musi obejmować całość przedmiotu zamówienia wskazanego w pkt 2 SWZ.</w:t>
      </w:r>
    </w:p>
    <w:p w14:paraId="75F34950" w14:textId="77777777" w:rsidR="00650A17" w:rsidRPr="00F611AB" w:rsidRDefault="00650A17" w:rsidP="00650A17">
      <w:pPr>
        <w:pStyle w:val="NormalnyWeb"/>
        <w:numPr>
          <w:ilvl w:val="2"/>
          <w:numId w:val="3"/>
        </w:numPr>
        <w:spacing w:before="0" w:after="0"/>
        <w:ind w:left="1276" w:hanging="709"/>
        <w:jc w:val="both"/>
        <w:rPr>
          <w:rFonts w:ascii="Cambria" w:hAnsi="Cambria" w:cs="Times New Roman"/>
          <w:bCs/>
          <w:sz w:val="20"/>
          <w:szCs w:val="20"/>
        </w:rPr>
      </w:pPr>
      <w:r w:rsidRPr="00F611AB">
        <w:rPr>
          <w:rFonts w:ascii="Cambria" w:hAnsi="Cambria" w:cs="Times New Roman"/>
          <w:bCs/>
          <w:sz w:val="20"/>
          <w:szCs w:val="20"/>
        </w:rPr>
        <w:t xml:space="preserve">Zamówienie nie zostało podzielone na części z następujących powodów: Podział zamówienia na części groziłby nadmiernymi trudnościami technicznymi i organizacyjnymi oraz potrzebą skoordynowania działań różnych wykonawców realizujących poszczególne części zamówienia i mogłoby poważnie zagrozić właściwemu wykonaniu zamówienia. Ponadto podział zamówienia na części mógłby nadmiernie podwyższyć koszty wykonania całego zamówienia, </w:t>
      </w:r>
      <w:r w:rsidRPr="00F611AB">
        <w:rPr>
          <w:rFonts w:ascii="Cambria" w:hAnsi="Cambria" w:cs="Times New Roman"/>
          <w:bCs/>
          <w:sz w:val="20"/>
          <w:szCs w:val="20"/>
        </w:rPr>
        <w:lastRenderedPageBreak/>
        <w:t xml:space="preserve">z powodu znacznego zwiększenia cen </w:t>
      </w:r>
      <w:r>
        <w:rPr>
          <w:rFonts w:ascii="Cambria" w:hAnsi="Cambria" w:cs="Times New Roman"/>
          <w:bCs/>
          <w:sz w:val="20"/>
          <w:szCs w:val="20"/>
        </w:rPr>
        <w:t xml:space="preserve">jednostkowych </w:t>
      </w:r>
      <w:r w:rsidRPr="00F611AB">
        <w:rPr>
          <w:rFonts w:ascii="Cambria" w:hAnsi="Cambria" w:cs="Times New Roman"/>
          <w:bCs/>
          <w:sz w:val="20"/>
          <w:szCs w:val="20"/>
        </w:rPr>
        <w:t xml:space="preserve">oraz doliczenia </w:t>
      </w:r>
      <w:r>
        <w:rPr>
          <w:rFonts w:ascii="Cambria" w:hAnsi="Cambria" w:cs="Times New Roman"/>
          <w:bCs/>
          <w:sz w:val="20"/>
          <w:szCs w:val="20"/>
        </w:rPr>
        <w:br/>
      </w:r>
      <w:r w:rsidRPr="00F611AB">
        <w:rPr>
          <w:rFonts w:ascii="Cambria" w:hAnsi="Cambria" w:cs="Times New Roman"/>
          <w:bCs/>
          <w:sz w:val="20"/>
          <w:szCs w:val="20"/>
        </w:rPr>
        <w:t>w każdej części zamówienia kosztów bezpośrednich i pośrednich Wykonawców realizujących poszczególne części zamówienia</w:t>
      </w:r>
      <w:r>
        <w:rPr>
          <w:rFonts w:ascii="Cambria" w:hAnsi="Cambria" w:cs="Times New Roman"/>
          <w:bCs/>
          <w:sz w:val="20"/>
          <w:szCs w:val="20"/>
        </w:rPr>
        <w:t>.</w:t>
      </w:r>
    </w:p>
    <w:p w14:paraId="11506A4A" w14:textId="77777777" w:rsidR="00FC12B4"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B16122">
        <w:rPr>
          <w:rFonts w:ascii="Cambria" w:hAnsi="Cambria" w:cs="Times New Roman"/>
          <w:bCs/>
          <w:sz w:val="20"/>
          <w:szCs w:val="20"/>
        </w:rPr>
        <w:t>Zamawiający nie dopuszcza możliwości składania ofert wariantowych w rozumieniu art. 92 ust. 1 ustawy PZP.</w:t>
      </w:r>
    </w:p>
    <w:p w14:paraId="550A65D5" w14:textId="77777777" w:rsidR="00FC12B4"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B240D7">
        <w:rPr>
          <w:rFonts w:ascii="Cambria" w:hAnsi="Cambria" w:cs="Times New Roman"/>
          <w:bCs/>
          <w:sz w:val="20"/>
          <w:szCs w:val="20"/>
        </w:rPr>
        <w:t>Zamawiający nie przewiduje złożenia oferty w postaci katalogów elektronicznych.</w:t>
      </w:r>
    </w:p>
    <w:p w14:paraId="0AF18B20" w14:textId="77777777" w:rsidR="00FC12B4"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B240D7">
        <w:rPr>
          <w:rFonts w:ascii="Cambria" w:hAnsi="Cambria" w:cs="Times New Roman"/>
          <w:bCs/>
          <w:sz w:val="20"/>
          <w:szCs w:val="20"/>
        </w:rPr>
        <w:t>Zamawiający nie prowadzi postępowania w celu zawarcia umowy ramowej.</w:t>
      </w:r>
    </w:p>
    <w:p w14:paraId="6F730FEE" w14:textId="77777777" w:rsidR="00FC12B4" w:rsidRPr="00B240D7"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B240D7">
        <w:rPr>
          <w:rFonts w:ascii="Cambria" w:hAnsi="Cambria" w:cs="Times New Roman"/>
          <w:bCs/>
          <w:sz w:val="20"/>
          <w:szCs w:val="20"/>
        </w:rPr>
        <w:t>Zamawiający nie zastrzega możliwości ubiegania się o udzielenie zamówienia wyłącznie przez Wykonawców, o których mowa w art. 94 ustawy.</w:t>
      </w:r>
    </w:p>
    <w:p w14:paraId="2C371E57" w14:textId="77777777" w:rsidR="00FC12B4" w:rsidRDefault="00FC12B4" w:rsidP="00FC12B4">
      <w:pPr>
        <w:pStyle w:val="NormalnyWeb"/>
        <w:spacing w:before="0" w:after="0"/>
        <w:ind w:left="-15"/>
        <w:jc w:val="both"/>
        <w:rPr>
          <w:rFonts w:ascii="Cambria" w:hAnsi="Cambria" w:cs="Times New Roman"/>
          <w:b/>
          <w:bCs/>
          <w:sz w:val="20"/>
          <w:szCs w:val="20"/>
        </w:rPr>
      </w:pPr>
    </w:p>
    <w:p w14:paraId="5993B344" w14:textId="77777777" w:rsidR="00FC12B4" w:rsidRPr="007F7651" w:rsidRDefault="00FC12B4" w:rsidP="00FC12B4">
      <w:pPr>
        <w:pStyle w:val="NormalnyWeb"/>
        <w:numPr>
          <w:ilvl w:val="1"/>
          <w:numId w:val="3"/>
        </w:numPr>
        <w:spacing w:before="0" w:after="0"/>
        <w:ind w:left="567" w:hanging="567"/>
        <w:jc w:val="both"/>
        <w:rPr>
          <w:rFonts w:ascii="Cambria" w:hAnsi="Cambria" w:cs="Times New Roman"/>
          <w:b/>
          <w:bCs/>
          <w:strike/>
          <w:sz w:val="20"/>
          <w:szCs w:val="20"/>
        </w:rPr>
      </w:pPr>
      <w:r w:rsidRPr="00B240D7">
        <w:rPr>
          <w:rFonts w:ascii="Cambria" w:hAnsi="Cambria" w:cs="Times New Roman"/>
          <w:b/>
          <w:bCs/>
          <w:sz w:val="20"/>
          <w:szCs w:val="20"/>
        </w:rPr>
        <w:t>In</w:t>
      </w:r>
      <w:r w:rsidRPr="00A747F6">
        <w:rPr>
          <w:rFonts w:ascii="Cambria" w:hAnsi="Cambria" w:cs="Times New Roman"/>
          <w:b/>
          <w:bCs/>
          <w:sz w:val="20"/>
          <w:szCs w:val="20"/>
        </w:rPr>
        <w:t xml:space="preserve">formacje o środkach komunikacji elektronicznej, przy użyciu których zamawiający będzie komunikował się z wykonawcami, oraz informacje o wymaganiach technicznych </w:t>
      </w:r>
      <w:r w:rsidR="000C5BA1">
        <w:rPr>
          <w:rFonts w:ascii="Cambria" w:hAnsi="Cambria" w:cs="Times New Roman"/>
          <w:b/>
          <w:bCs/>
          <w:sz w:val="20"/>
          <w:szCs w:val="20"/>
        </w:rPr>
        <w:br/>
      </w:r>
      <w:r w:rsidRPr="00A747F6">
        <w:rPr>
          <w:rFonts w:ascii="Cambria" w:hAnsi="Cambria" w:cs="Times New Roman"/>
          <w:b/>
          <w:bCs/>
          <w:sz w:val="20"/>
          <w:szCs w:val="20"/>
        </w:rPr>
        <w:t>i organizacyjnych sporządzania, wysyłania i odbierania korespondencji elektronicznej</w:t>
      </w:r>
    </w:p>
    <w:p w14:paraId="1FE7E7C0" w14:textId="77777777" w:rsidR="004C58F0" w:rsidRPr="004C58F0" w:rsidRDefault="004C58F0" w:rsidP="004C58F0">
      <w:pPr>
        <w:pStyle w:val="Akapitzlist"/>
        <w:widowControl/>
        <w:numPr>
          <w:ilvl w:val="1"/>
          <w:numId w:val="41"/>
        </w:numPr>
        <w:suppressAutoHyphens w:val="0"/>
        <w:autoSpaceDN/>
        <w:spacing w:before="240" w:line="360" w:lineRule="auto"/>
        <w:ind w:left="448" w:right="91" w:hanging="448"/>
        <w:contextualSpacing w:val="0"/>
        <w:jc w:val="both"/>
        <w:textAlignment w:val="auto"/>
        <w:rPr>
          <w:rFonts w:ascii="Arial" w:hAnsi="Arial" w:cs="Arial"/>
          <w:bCs/>
          <w:kern w:val="0"/>
          <w:sz w:val="20"/>
        </w:rPr>
      </w:pPr>
      <w:r w:rsidRPr="004C58F0">
        <w:rPr>
          <w:rFonts w:ascii="Arial" w:hAnsi="Arial" w:cs="Arial"/>
          <w:bCs/>
          <w:sz w:val="20"/>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4C58F0">
        <w:rPr>
          <w:rFonts w:ascii="Arial" w:hAnsi="Arial" w:cs="Arial"/>
          <w:bCs/>
          <w:sz w:val="20"/>
        </w:rPr>
        <w:t>p.z.p</w:t>
      </w:r>
      <w:proofErr w:type="spellEnd"/>
      <w:r w:rsidRPr="004C58F0">
        <w:rPr>
          <w:rFonts w:ascii="Arial" w:hAnsi="Arial" w:cs="Arial"/>
          <w:bCs/>
          <w:sz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1EB27D54" w14:textId="2E5DA1A4" w:rsidR="004C58F0" w:rsidRPr="004C58F0" w:rsidRDefault="004C58F0" w:rsidP="004C58F0">
      <w:pPr>
        <w:pStyle w:val="Akapitzlist"/>
        <w:widowControl/>
        <w:numPr>
          <w:ilvl w:val="1"/>
          <w:numId w:val="41"/>
        </w:numPr>
        <w:suppressAutoHyphens w:val="0"/>
        <w:autoSpaceDN/>
        <w:spacing w:line="360" w:lineRule="auto"/>
        <w:ind w:left="448" w:right="91" w:hanging="448"/>
        <w:contextualSpacing w:val="0"/>
        <w:jc w:val="both"/>
        <w:textAlignment w:val="auto"/>
        <w:rPr>
          <w:rFonts w:ascii="Arial" w:hAnsi="Arial" w:cs="Arial"/>
          <w:bCs/>
          <w:i/>
          <w:sz w:val="20"/>
        </w:rPr>
      </w:pPr>
      <w:r w:rsidRPr="004C58F0">
        <w:rPr>
          <w:rFonts w:ascii="Arial" w:hAnsi="Arial" w:cs="Arial"/>
          <w:bCs/>
          <w:sz w:val="20"/>
        </w:rPr>
        <w:tab/>
        <w:t xml:space="preserve">Ofertę, oświadczenia, o których mowa w art. 125 ust. 1 </w:t>
      </w:r>
      <w:proofErr w:type="spellStart"/>
      <w:r w:rsidRPr="004C58F0">
        <w:rPr>
          <w:rFonts w:ascii="Arial" w:hAnsi="Arial" w:cs="Arial"/>
          <w:bCs/>
          <w:sz w:val="20"/>
        </w:rPr>
        <w:t>p.z.p</w:t>
      </w:r>
      <w:proofErr w:type="spellEnd"/>
      <w:r w:rsidRPr="004C58F0">
        <w:rPr>
          <w:rFonts w:ascii="Arial" w:hAnsi="Arial" w:cs="Arial"/>
          <w:bCs/>
          <w:sz w:val="20"/>
        </w:rPr>
        <w:t xml:space="preserve">., podmiotowe środki dowodowe w tym oświadczenie, o którym mowa w art. 117 ust. 4 </w:t>
      </w:r>
      <w:proofErr w:type="spellStart"/>
      <w:r w:rsidRPr="004C58F0">
        <w:rPr>
          <w:rFonts w:ascii="Arial" w:hAnsi="Arial" w:cs="Arial"/>
          <w:bCs/>
          <w:sz w:val="20"/>
        </w:rPr>
        <w:t>p.z.p</w:t>
      </w:r>
      <w:proofErr w:type="spellEnd"/>
      <w:r w:rsidRPr="004C58F0">
        <w:rPr>
          <w:rFonts w:ascii="Arial" w:hAnsi="Arial" w:cs="Arial"/>
          <w:bCs/>
          <w:sz w:val="20"/>
        </w:rPr>
        <w:t>., zobowiązanie podmiotu udostępniającego zasoby, pełnomocnictwa sporządza się w postaci elektronicznej, w ogólnie dostępnych formatach danych, w szczególności w formatach .txt, .rtf, .pdf, .</w:t>
      </w:r>
      <w:proofErr w:type="spellStart"/>
      <w:r w:rsidRPr="004C58F0">
        <w:rPr>
          <w:rFonts w:ascii="Arial" w:hAnsi="Arial" w:cs="Arial"/>
          <w:bCs/>
          <w:sz w:val="20"/>
        </w:rPr>
        <w:t>doc</w:t>
      </w:r>
      <w:proofErr w:type="spellEnd"/>
      <w:r w:rsidRPr="004C58F0">
        <w:rPr>
          <w:rFonts w:ascii="Arial" w:hAnsi="Arial" w:cs="Arial"/>
          <w:bCs/>
          <w:sz w:val="20"/>
        </w:rPr>
        <w:t>, .</w:t>
      </w:r>
      <w:proofErr w:type="spellStart"/>
      <w:r w:rsidRPr="004C58F0">
        <w:rPr>
          <w:rFonts w:ascii="Arial" w:hAnsi="Arial" w:cs="Arial"/>
          <w:bCs/>
          <w:sz w:val="20"/>
        </w:rPr>
        <w:t>docx</w:t>
      </w:r>
      <w:proofErr w:type="spellEnd"/>
      <w:r w:rsidRPr="004C58F0">
        <w:rPr>
          <w:rFonts w:ascii="Arial" w:hAnsi="Arial" w:cs="Arial"/>
          <w:bCs/>
          <w:sz w:val="20"/>
        </w:rPr>
        <w:t>, .</w:t>
      </w:r>
      <w:proofErr w:type="spellStart"/>
      <w:r w:rsidRPr="004C58F0">
        <w:rPr>
          <w:rFonts w:ascii="Arial" w:hAnsi="Arial" w:cs="Arial"/>
          <w:bCs/>
          <w:sz w:val="20"/>
        </w:rPr>
        <w:t>odt</w:t>
      </w:r>
      <w:proofErr w:type="spellEnd"/>
      <w:r w:rsidRPr="004C58F0">
        <w:rPr>
          <w:rStyle w:val="Odwoanieprzypisudolnego"/>
          <w:rFonts w:ascii="Arial" w:eastAsiaTheme="majorEastAsia" w:hAnsi="Arial" w:cs="Arial"/>
          <w:bCs/>
        </w:rPr>
        <w:footnoteReference w:id="1"/>
      </w:r>
      <w:r w:rsidRPr="004C58F0">
        <w:rPr>
          <w:rFonts w:ascii="Arial" w:hAnsi="Arial" w:cs="Arial"/>
          <w:bCs/>
          <w:sz w:val="20"/>
        </w:rPr>
        <w:t xml:space="preserve">. </w:t>
      </w:r>
      <w:r w:rsidRPr="004C58F0">
        <w:rPr>
          <w:rFonts w:ascii="Arial" w:hAnsi="Arial" w:cs="Arial"/>
          <w:b/>
          <w:bCs/>
          <w:i/>
          <w:sz w:val="20"/>
        </w:rPr>
        <w:t>Ofertę, a także oświadczenie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 e- dowodu).</w:t>
      </w:r>
      <w:r w:rsidRPr="004C58F0">
        <w:rPr>
          <w:rFonts w:ascii="Arial" w:hAnsi="Arial" w:cs="Arial"/>
          <w:bCs/>
          <w:i/>
          <w:sz w:val="20"/>
        </w:rPr>
        <w:t xml:space="preserve"> </w:t>
      </w:r>
    </w:p>
    <w:p w14:paraId="407ECB6B" w14:textId="77777777" w:rsidR="004C58F0" w:rsidRPr="004C58F0" w:rsidRDefault="004C58F0" w:rsidP="004C58F0">
      <w:pPr>
        <w:pStyle w:val="Akapitzlist"/>
        <w:widowControl/>
        <w:numPr>
          <w:ilvl w:val="1"/>
          <w:numId w:val="41"/>
        </w:numPr>
        <w:suppressAutoHyphens w:val="0"/>
        <w:autoSpaceDE w:val="0"/>
        <w:adjustRightInd w:val="0"/>
        <w:spacing w:line="360" w:lineRule="auto"/>
        <w:ind w:left="448" w:right="92" w:hanging="448"/>
        <w:contextualSpacing w:val="0"/>
        <w:jc w:val="both"/>
        <w:textAlignment w:val="auto"/>
        <w:rPr>
          <w:rFonts w:ascii="Arial" w:hAnsi="Arial" w:cs="Arial"/>
          <w:i/>
          <w:sz w:val="20"/>
        </w:rPr>
      </w:pPr>
      <w:r w:rsidRPr="004C58F0">
        <w:rPr>
          <w:rFonts w:ascii="Arial" w:hAnsi="Arial" w:cs="Arial"/>
          <w:bCs/>
          <w:sz w:val="20"/>
        </w:rPr>
        <w:tab/>
      </w:r>
      <w:r w:rsidRPr="004C58F0">
        <w:rPr>
          <w:rFonts w:ascii="Arial" w:hAnsi="Arial" w:cs="Arial"/>
          <w:color w:val="000000"/>
          <w:sz w:val="20"/>
        </w:rPr>
        <w:t xml:space="preserve">W postępowaniu o udzielenie zamówienia komunikacja między Zamawiającym a Wykonawcami odbywa się przy użyciu platformy zakupowej, która dostępna jest pod adresem: </w:t>
      </w:r>
      <w:hyperlink r:id="rId12" w:history="1">
        <w:r w:rsidRPr="004C58F0">
          <w:rPr>
            <w:rStyle w:val="Hipercze"/>
            <w:rFonts w:ascii="Arial" w:eastAsia="SimSun" w:hAnsi="Arial" w:cs="Arial"/>
            <w:sz w:val="20"/>
          </w:rPr>
          <w:t>https://wadowicegorne.ezamawiajacy.pl</w:t>
        </w:r>
      </w:hyperlink>
      <w:r w:rsidRPr="004C58F0">
        <w:rPr>
          <w:rFonts w:ascii="Arial" w:hAnsi="Arial" w:cs="Arial"/>
          <w:color w:val="FF0000"/>
          <w:sz w:val="20"/>
        </w:rPr>
        <w:t xml:space="preserve"> </w:t>
      </w:r>
      <w:r w:rsidRPr="004C58F0">
        <w:rPr>
          <w:rFonts w:ascii="Arial" w:hAnsi="Arial" w:cs="Arial"/>
          <w:i/>
          <w:sz w:val="20"/>
        </w:rPr>
        <w:t>.</w:t>
      </w:r>
    </w:p>
    <w:p w14:paraId="5B4EA1C9" w14:textId="77777777" w:rsidR="004C58F0" w:rsidRPr="004C58F0" w:rsidRDefault="004C58F0" w:rsidP="004C58F0">
      <w:pPr>
        <w:pStyle w:val="Akapitzlist"/>
        <w:widowControl/>
        <w:numPr>
          <w:ilvl w:val="1"/>
          <w:numId w:val="41"/>
        </w:numPr>
        <w:suppressAutoHyphens w:val="0"/>
        <w:autoSpaceDE w:val="0"/>
        <w:adjustRightInd w:val="0"/>
        <w:spacing w:line="360" w:lineRule="auto"/>
        <w:ind w:left="448" w:right="91" w:hanging="448"/>
        <w:contextualSpacing w:val="0"/>
        <w:jc w:val="both"/>
        <w:textAlignment w:val="auto"/>
        <w:rPr>
          <w:rFonts w:ascii="Arial" w:hAnsi="Arial" w:cs="Arial"/>
          <w:color w:val="000000"/>
          <w:sz w:val="20"/>
        </w:rPr>
      </w:pPr>
      <w:r w:rsidRPr="004C58F0">
        <w:rPr>
          <w:rFonts w:ascii="Arial" w:hAnsi="Arial" w:cs="Arial"/>
          <w:bCs/>
          <w:sz w:val="20"/>
        </w:rPr>
        <w:tab/>
      </w:r>
      <w:r w:rsidRPr="004C58F0">
        <w:rPr>
          <w:rFonts w:ascii="Arial" w:hAnsi="Arial" w:cs="Arial"/>
          <w:color w:val="000000"/>
          <w:sz w:val="20"/>
        </w:rPr>
        <w:t>Zamawiający wyznacza następujące osoby do kontaktu z Wykonawcami:</w:t>
      </w:r>
    </w:p>
    <w:p w14:paraId="72A174A8" w14:textId="77777777" w:rsidR="004C58F0" w:rsidRPr="004C58F0" w:rsidRDefault="004C58F0" w:rsidP="004C58F0">
      <w:pPr>
        <w:pStyle w:val="Akapitzlist"/>
        <w:autoSpaceDE w:val="0"/>
        <w:adjustRightInd w:val="0"/>
        <w:spacing w:line="360" w:lineRule="auto"/>
        <w:ind w:left="448" w:right="91"/>
        <w:jc w:val="both"/>
        <w:rPr>
          <w:rFonts w:ascii="Arial" w:hAnsi="Arial" w:cs="Arial"/>
          <w:color w:val="000000"/>
          <w:sz w:val="20"/>
        </w:rPr>
      </w:pPr>
      <w:r w:rsidRPr="004C58F0">
        <w:rPr>
          <w:rFonts w:ascii="Arial" w:hAnsi="Arial" w:cs="Arial"/>
          <w:color w:val="000000"/>
          <w:sz w:val="20"/>
        </w:rPr>
        <w:t xml:space="preserve">W sprawach proceduralnych i merytorycznych: </w:t>
      </w:r>
    </w:p>
    <w:p w14:paraId="37054CAA" w14:textId="77777777" w:rsidR="004C58F0" w:rsidRPr="004C58F0" w:rsidRDefault="004C58F0" w:rsidP="004C58F0">
      <w:pPr>
        <w:pStyle w:val="Akapitzlist"/>
        <w:autoSpaceDE w:val="0"/>
        <w:adjustRightInd w:val="0"/>
        <w:spacing w:line="360" w:lineRule="auto"/>
        <w:ind w:left="448" w:right="91"/>
        <w:jc w:val="both"/>
        <w:rPr>
          <w:rFonts w:ascii="Arial" w:hAnsi="Arial" w:cs="Arial"/>
          <w:color w:val="000000"/>
          <w:sz w:val="20"/>
        </w:rPr>
      </w:pPr>
      <w:r w:rsidRPr="004C58F0">
        <w:rPr>
          <w:rFonts w:ascii="Arial" w:hAnsi="Arial" w:cs="Arial"/>
          <w:color w:val="000000"/>
          <w:sz w:val="20"/>
        </w:rPr>
        <w:t xml:space="preserve">Łukasz Skiba, tel. 14 6669753, email: </w:t>
      </w:r>
      <w:hyperlink r:id="rId13" w:history="1">
        <w:r w:rsidRPr="004C58F0">
          <w:rPr>
            <w:rStyle w:val="Hipercze"/>
            <w:rFonts w:ascii="Arial" w:eastAsia="SimSun" w:hAnsi="Arial" w:cs="Arial"/>
            <w:sz w:val="20"/>
          </w:rPr>
          <w:t>drogownictwo@wadowicegorne.pl</w:t>
        </w:r>
      </w:hyperlink>
      <w:r w:rsidRPr="004C58F0">
        <w:rPr>
          <w:rFonts w:ascii="Arial" w:hAnsi="Arial" w:cs="Arial"/>
          <w:sz w:val="20"/>
        </w:rPr>
        <w:t xml:space="preserve">  </w:t>
      </w:r>
    </w:p>
    <w:p w14:paraId="462607BC" w14:textId="77777777" w:rsidR="00D62325" w:rsidRDefault="00D62325" w:rsidP="00D62325">
      <w:pPr>
        <w:widowControl/>
        <w:suppressAutoHyphens w:val="0"/>
        <w:autoSpaceDN/>
        <w:spacing w:line="360" w:lineRule="auto"/>
        <w:ind w:right="23"/>
        <w:jc w:val="both"/>
        <w:textAlignment w:val="auto"/>
        <w:rPr>
          <w:rFonts w:ascii="Arial" w:hAnsi="Arial" w:cs="Arial"/>
          <w:bCs/>
          <w:sz w:val="20"/>
          <w:szCs w:val="20"/>
        </w:rPr>
      </w:pPr>
    </w:p>
    <w:p w14:paraId="615AE481" w14:textId="2B1E5ACC" w:rsidR="004C58F0" w:rsidRPr="00D62325" w:rsidRDefault="004C58F0" w:rsidP="00D62325">
      <w:pPr>
        <w:pStyle w:val="Akapitzlist"/>
        <w:widowControl/>
        <w:numPr>
          <w:ilvl w:val="1"/>
          <w:numId w:val="41"/>
        </w:numPr>
        <w:suppressAutoHyphens w:val="0"/>
        <w:autoSpaceDN/>
        <w:spacing w:line="360" w:lineRule="auto"/>
        <w:ind w:right="23"/>
        <w:jc w:val="both"/>
        <w:textAlignment w:val="auto"/>
        <w:rPr>
          <w:rFonts w:ascii="Arial" w:eastAsia="Verdana" w:hAnsi="Arial" w:cs="Arial"/>
          <w:sz w:val="20"/>
        </w:rPr>
      </w:pPr>
      <w:r w:rsidRPr="00D62325">
        <w:rPr>
          <w:rFonts w:ascii="Arial" w:hAnsi="Arial" w:cs="Arial"/>
          <w:bCs/>
          <w:sz w:val="20"/>
        </w:rPr>
        <w:t xml:space="preserve">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 Platforma zakupowa jest dostępna pod adresem: </w:t>
      </w:r>
      <w:hyperlink r:id="rId14" w:history="1">
        <w:r w:rsidRPr="00D62325">
          <w:rPr>
            <w:rStyle w:val="Hipercze"/>
            <w:rFonts w:ascii="Arial" w:eastAsia="SimSun" w:hAnsi="Arial" w:cs="Arial"/>
            <w:bCs/>
            <w:sz w:val="20"/>
          </w:rPr>
          <w:t>https://wadowicegorne.ezamawiajacy.pl</w:t>
        </w:r>
      </w:hyperlink>
      <w:r w:rsidRPr="00D62325">
        <w:rPr>
          <w:rFonts w:ascii="Arial" w:hAnsi="Arial" w:cs="Arial"/>
          <w:bCs/>
          <w:sz w:val="20"/>
        </w:rPr>
        <w:t xml:space="preserve"> Oświadczenia, wnioski, zawiadomienia lub informacje, które wpłyną do Zamawiającego, uważa się za dokumenty złożone w terminie, jeśli ich czytelna treść dotrze do Zamawiającego przed upływem tego terminu. Za datę </w:t>
      </w:r>
      <w:r w:rsidRPr="00D62325">
        <w:rPr>
          <w:rFonts w:ascii="Arial" w:hAnsi="Arial" w:cs="Arial"/>
          <w:bCs/>
          <w:sz w:val="20"/>
        </w:rPr>
        <w:lastRenderedPageBreak/>
        <w:t>wpływu oświadczeń, wniosków, zawiadomień oraz informacji przyjmuje się datę ich złożenia/wysłania na Platformie.</w:t>
      </w:r>
    </w:p>
    <w:p w14:paraId="1A4E25BF" w14:textId="77777777" w:rsidR="004C58F0" w:rsidRDefault="004C58F0" w:rsidP="004C58F0">
      <w:pPr>
        <w:spacing w:line="360" w:lineRule="auto"/>
        <w:ind w:right="23"/>
        <w:jc w:val="both"/>
        <w:rPr>
          <w:rFonts w:ascii="Arial" w:hAnsi="Arial" w:cs="Arial"/>
          <w:bCs/>
          <w:sz w:val="20"/>
          <w:szCs w:val="20"/>
        </w:rPr>
      </w:pPr>
      <w:r w:rsidRPr="004C58F0">
        <w:rPr>
          <w:rFonts w:ascii="Arial" w:hAnsi="Arial" w:cs="Arial"/>
          <w:bCs/>
          <w:sz w:val="20"/>
          <w:szCs w:val="20"/>
        </w:rPr>
        <w:t>Ogólne zasady korzystania z P</w:t>
      </w:r>
      <w:r>
        <w:rPr>
          <w:rFonts w:ascii="Arial" w:hAnsi="Arial" w:cs="Arial"/>
          <w:bCs/>
          <w:sz w:val="20"/>
          <w:szCs w:val="20"/>
        </w:rPr>
        <w:t>l</w:t>
      </w:r>
      <w:r w:rsidRPr="004C58F0">
        <w:rPr>
          <w:rFonts w:ascii="Arial" w:hAnsi="Arial" w:cs="Arial"/>
          <w:bCs/>
          <w:sz w:val="20"/>
          <w:szCs w:val="20"/>
        </w:rPr>
        <w:t>atformy:</w:t>
      </w:r>
    </w:p>
    <w:p w14:paraId="6890692F" w14:textId="090184BE" w:rsidR="004C58F0" w:rsidRPr="004C58F0" w:rsidRDefault="004C58F0" w:rsidP="004C58F0">
      <w:pPr>
        <w:spacing w:line="360" w:lineRule="auto"/>
        <w:ind w:right="23"/>
        <w:jc w:val="both"/>
        <w:rPr>
          <w:rFonts w:ascii="Arial" w:hAnsi="Arial" w:cs="Arial"/>
          <w:bCs/>
          <w:sz w:val="20"/>
          <w:szCs w:val="20"/>
        </w:rPr>
      </w:pPr>
      <w:r w:rsidRPr="004C58F0">
        <w:rPr>
          <w:rFonts w:ascii="Arial" w:hAnsi="Arial" w:cs="Arial"/>
          <w:bCs/>
          <w:sz w:val="20"/>
          <w:szCs w:val="20"/>
        </w:rPr>
        <w:t xml:space="preserve"> Zgłoszenie do postępowania wymaga zalogowania Wykonawcy do Systemu na subdomenie Nazwa Jednostki: </w:t>
      </w:r>
      <w:hyperlink r:id="rId15" w:history="1">
        <w:r w:rsidRPr="004C58F0">
          <w:rPr>
            <w:rStyle w:val="Hipercze"/>
            <w:rFonts w:ascii="Arial" w:hAnsi="Arial" w:cs="Arial"/>
            <w:bCs/>
            <w:sz w:val="20"/>
            <w:szCs w:val="20"/>
          </w:rPr>
          <w:t>https://wadowicegorne.ezamawiajacy.pl</w:t>
        </w:r>
      </w:hyperlink>
      <w:r w:rsidRPr="004C58F0">
        <w:rPr>
          <w:rFonts w:ascii="Arial" w:hAnsi="Arial" w:cs="Arial"/>
          <w:bCs/>
          <w:sz w:val="20"/>
          <w:szCs w:val="20"/>
        </w:rPr>
        <w:t xml:space="preserve"> lub </w:t>
      </w:r>
      <w:hyperlink r:id="rId16" w:history="1">
        <w:r w:rsidRPr="004C58F0">
          <w:rPr>
            <w:rStyle w:val="Hipercze"/>
            <w:rFonts w:ascii="Arial" w:hAnsi="Arial" w:cs="Arial"/>
            <w:bCs/>
            <w:sz w:val="20"/>
            <w:szCs w:val="20"/>
          </w:rPr>
          <w:t>https://oneplace.marketplanet.pl</w:t>
        </w:r>
      </w:hyperlink>
      <w:r w:rsidRPr="004C58F0">
        <w:rPr>
          <w:rFonts w:ascii="Arial" w:hAnsi="Arial" w:cs="Arial"/>
          <w:bCs/>
          <w:sz w:val="20"/>
          <w:szCs w:val="20"/>
        </w:rPr>
        <w:t xml:space="preserve"> Wykonawca po wybraniu opcji „przystąp do postępowania” zostanie przekierowany do strony </w:t>
      </w:r>
      <w:hyperlink r:id="rId17" w:history="1">
        <w:r w:rsidRPr="004C58F0">
          <w:rPr>
            <w:rStyle w:val="Hipercze"/>
            <w:rFonts w:ascii="Arial" w:hAnsi="Arial" w:cs="Arial"/>
            <w:bCs/>
            <w:sz w:val="20"/>
            <w:szCs w:val="20"/>
          </w:rPr>
          <w:t>https://oneplace.marketplanet.pl</w:t>
        </w:r>
      </w:hyperlink>
      <w:r w:rsidRPr="004C58F0">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4C58F0">
        <w:rPr>
          <w:rFonts w:ascii="Arial" w:hAnsi="Arial" w:cs="Arial"/>
          <w:b/>
          <w:bCs/>
          <w:sz w:val="20"/>
          <w:szCs w:val="20"/>
        </w:rPr>
        <w:t xml:space="preserve">Rejestracja Wykonawcy trwa maksymalnie </w:t>
      </w:r>
      <w:r w:rsidRPr="004C58F0">
        <w:rPr>
          <w:rFonts w:ascii="Arial" w:hAnsi="Arial" w:cs="Arial"/>
          <w:b/>
          <w:bCs/>
          <w:sz w:val="20"/>
          <w:szCs w:val="20"/>
          <w:u w:val="single"/>
        </w:rPr>
        <w:t>do 2 dni roboczych</w:t>
      </w:r>
      <w:r w:rsidRPr="004C58F0">
        <w:rPr>
          <w:rFonts w:ascii="Arial" w:hAnsi="Arial" w:cs="Arial"/>
          <w:b/>
          <w:bCs/>
          <w:sz w:val="20"/>
          <w:szCs w:val="20"/>
        </w:rPr>
        <w:t>. W związku z tym Zamawiający zaleca Wykonawcom uwzględnienie czasu niezbędnego na rejestrację w procesie złożenia Oferty w postaci elektronicznej.</w:t>
      </w:r>
      <w:r w:rsidRPr="004C58F0">
        <w:rPr>
          <w:rFonts w:ascii="Arial" w:hAnsi="Arial" w:cs="Arial"/>
          <w:bCs/>
          <w:sz w:val="20"/>
          <w:szCs w:val="20"/>
        </w:rPr>
        <w:t xml:space="preserve"> Wykonawca wraz 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18" w:history="1">
        <w:r w:rsidRPr="004C58F0">
          <w:rPr>
            <w:rStyle w:val="Hipercze"/>
            <w:rFonts w:ascii="Arial" w:hAnsi="Arial" w:cs="Arial"/>
            <w:bCs/>
            <w:sz w:val="20"/>
            <w:szCs w:val="20"/>
          </w:rPr>
          <w:t>oneplace@marketplanet.pl</w:t>
        </w:r>
      </w:hyperlink>
      <w:r w:rsidRPr="004C58F0">
        <w:rPr>
          <w:rStyle w:val="Hipercze"/>
          <w:rFonts w:ascii="Arial" w:hAnsi="Arial" w:cs="Arial"/>
          <w:bCs/>
          <w:sz w:val="20"/>
          <w:szCs w:val="20"/>
        </w:rPr>
        <w:t xml:space="preserve"> </w:t>
      </w:r>
      <w:r w:rsidRPr="004C58F0">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4C58F0">
        <w:rPr>
          <w:rFonts w:ascii="Arial" w:hAnsi="Arial" w:cs="Arial"/>
          <w:bCs/>
          <w:sz w:val="20"/>
          <w:szCs w:val="20"/>
        </w:rPr>
        <w:t>PAdES</w:t>
      </w:r>
      <w:proofErr w:type="spellEnd"/>
      <w:r w:rsidRPr="004C58F0">
        <w:rPr>
          <w:rFonts w:ascii="Arial" w:hAnsi="Arial" w:cs="Arial"/>
          <w:bCs/>
          <w:sz w:val="20"/>
          <w:szCs w:val="20"/>
        </w:rPr>
        <w:t xml:space="preserve">, dopuszcza się podpisanie dokumentów w formacie innym niż „pdf”, wtedy należy użyć formatu </w:t>
      </w:r>
      <w:proofErr w:type="spellStart"/>
      <w:r w:rsidRPr="004C58F0">
        <w:rPr>
          <w:rFonts w:ascii="Arial" w:hAnsi="Arial" w:cs="Arial"/>
          <w:bCs/>
          <w:sz w:val="20"/>
          <w:szCs w:val="20"/>
        </w:rPr>
        <w:t>XAdES</w:t>
      </w:r>
      <w:proofErr w:type="spellEnd"/>
      <w:r w:rsidRPr="004C58F0">
        <w:rPr>
          <w:rFonts w:ascii="Arial" w:hAnsi="Arial" w:cs="Arial"/>
          <w:bCs/>
          <w:sz w:val="20"/>
          <w:szCs w:val="20"/>
        </w:rPr>
        <w:t>. W związku z tym, Wykonawca będzie zobowiązany załączyć oddzielny plik z podpisem.</w:t>
      </w:r>
    </w:p>
    <w:p w14:paraId="072013A8" w14:textId="77777777" w:rsidR="004C58F0" w:rsidRPr="004C58F0" w:rsidRDefault="004C58F0" w:rsidP="004C58F0">
      <w:pPr>
        <w:pStyle w:val="Akapitzlist"/>
        <w:widowControl/>
        <w:numPr>
          <w:ilvl w:val="1"/>
          <w:numId w:val="41"/>
        </w:numPr>
        <w:suppressAutoHyphens w:val="0"/>
        <w:autoSpaceDE w:val="0"/>
        <w:adjustRightInd w:val="0"/>
        <w:spacing w:line="360" w:lineRule="auto"/>
        <w:ind w:left="448" w:right="91" w:hanging="448"/>
        <w:contextualSpacing w:val="0"/>
        <w:jc w:val="both"/>
        <w:textAlignment w:val="auto"/>
        <w:rPr>
          <w:rFonts w:ascii="Arial" w:hAnsi="Arial" w:cs="Arial"/>
          <w:sz w:val="20"/>
        </w:rPr>
      </w:pPr>
      <w:r w:rsidRPr="004C58F0">
        <w:rPr>
          <w:rFonts w:ascii="Arial" w:hAnsi="Arial" w:cs="Arial"/>
          <w:bCs/>
          <w:sz w:val="20"/>
        </w:rPr>
        <w:t xml:space="preserve">Zamawiający określa niezbędne wymagania sprzętowo-aplikacyjne umożliwiające pracę na Platformie zakupowej tj.: stały dostęp do sieci Internet o gwarantowanej przepustowości nie mniejszej niż 512 </w:t>
      </w:r>
      <w:proofErr w:type="spellStart"/>
      <w:r w:rsidRPr="004C58F0">
        <w:rPr>
          <w:rFonts w:ascii="Arial" w:hAnsi="Arial" w:cs="Arial"/>
          <w:bCs/>
          <w:sz w:val="20"/>
        </w:rPr>
        <w:t>kb</w:t>
      </w:r>
      <w:proofErr w:type="spellEnd"/>
      <w:r w:rsidRPr="004C58F0">
        <w:rPr>
          <w:rFonts w:ascii="Arial" w:hAnsi="Arial" w:cs="Arial"/>
          <w:bCs/>
          <w:sz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 najnowszej wersji w przypadku Internet Explorer minimalnie wersja 10.0; włączona obsługa JavaScript; zainstalowany program </w:t>
      </w:r>
      <w:proofErr w:type="spellStart"/>
      <w:r w:rsidRPr="004C58F0">
        <w:rPr>
          <w:rFonts w:ascii="Arial" w:hAnsi="Arial" w:cs="Arial"/>
          <w:bCs/>
          <w:sz w:val="20"/>
        </w:rPr>
        <w:t>Acrobat</w:t>
      </w:r>
      <w:proofErr w:type="spellEnd"/>
      <w:r w:rsidRPr="004C58F0">
        <w:rPr>
          <w:rFonts w:ascii="Arial" w:hAnsi="Arial" w:cs="Arial"/>
          <w:bCs/>
          <w:sz w:val="20"/>
        </w:rPr>
        <w:t xml:space="preserve"> Reader lub inny obsługujący pliki w formacie </w:t>
      </w:r>
      <w:r w:rsidRPr="004C58F0">
        <w:rPr>
          <w:rFonts w:ascii="Arial" w:hAnsi="Arial" w:cs="Arial"/>
          <w:bCs/>
          <w:sz w:val="20"/>
        </w:rPr>
        <w:lastRenderedPageBreak/>
        <w:t>.pdf. Zamawiający określa dopuszczalne formaty przesyłanych danych tj. plików o wielkości do 100 MB w txt, rtf, pdf ,</w:t>
      </w:r>
      <w:proofErr w:type="spellStart"/>
      <w:r w:rsidRPr="004C58F0">
        <w:rPr>
          <w:rFonts w:ascii="Arial" w:hAnsi="Arial" w:cs="Arial"/>
          <w:bCs/>
          <w:sz w:val="20"/>
        </w:rPr>
        <w:t>xps</w:t>
      </w:r>
      <w:proofErr w:type="spellEnd"/>
      <w:r w:rsidRPr="004C58F0">
        <w:rPr>
          <w:rFonts w:ascii="Arial" w:hAnsi="Arial" w:cs="Arial"/>
          <w:bCs/>
          <w:sz w:val="20"/>
        </w:rPr>
        <w:t xml:space="preserve">, </w:t>
      </w:r>
      <w:proofErr w:type="spellStart"/>
      <w:r w:rsidRPr="004C58F0">
        <w:rPr>
          <w:rFonts w:ascii="Arial" w:hAnsi="Arial" w:cs="Arial"/>
          <w:bCs/>
          <w:sz w:val="20"/>
        </w:rPr>
        <w:t>odt</w:t>
      </w:r>
      <w:proofErr w:type="spellEnd"/>
      <w:r w:rsidRPr="004C58F0">
        <w:rPr>
          <w:rFonts w:ascii="Arial" w:hAnsi="Arial" w:cs="Arial"/>
          <w:bCs/>
          <w:sz w:val="20"/>
        </w:rPr>
        <w:t xml:space="preserve">, </w:t>
      </w:r>
      <w:proofErr w:type="spellStart"/>
      <w:r w:rsidRPr="004C58F0">
        <w:rPr>
          <w:rFonts w:ascii="Arial" w:hAnsi="Arial" w:cs="Arial"/>
          <w:bCs/>
          <w:sz w:val="20"/>
        </w:rPr>
        <w:t>ods</w:t>
      </w:r>
      <w:proofErr w:type="spellEnd"/>
      <w:r w:rsidRPr="004C58F0">
        <w:rPr>
          <w:rFonts w:ascii="Arial" w:hAnsi="Arial" w:cs="Arial"/>
          <w:bCs/>
          <w:sz w:val="20"/>
        </w:rPr>
        <w:t xml:space="preserve">, </w:t>
      </w:r>
      <w:proofErr w:type="spellStart"/>
      <w:r w:rsidRPr="004C58F0">
        <w:rPr>
          <w:rFonts w:ascii="Arial" w:hAnsi="Arial" w:cs="Arial"/>
          <w:bCs/>
          <w:sz w:val="20"/>
        </w:rPr>
        <w:t>odp</w:t>
      </w:r>
      <w:proofErr w:type="spellEnd"/>
      <w:r w:rsidRPr="004C58F0">
        <w:rPr>
          <w:rFonts w:ascii="Arial" w:hAnsi="Arial" w:cs="Arial"/>
          <w:bCs/>
          <w:sz w:val="20"/>
        </w:rPr>
        <w:t xml:space="preserve">, </w:t>
      </w:r>
      <w:proofErr w:type="spellStart"/>
      <w:r w:rsidRPr="004C58F0">
        <w:rPr>
          <w:rFonts w:ascii="Arial" w:hAnsi="Arial" w:cs="Arial"/>
          <w:bCs/>
          <w:sz w:val="20"/>
        </w:rPr>
        <w:t>doc</w:t>
      </w:r>
      <w:proofErr w:type="spellEnd"/>
      <w:r w:rsidRPr="004C58F0">
        <w:rPr>
          <w:rFonts w:ascii="Arial" w:hAnsi="Arial" w:cs="Arial"/>
          <w:bCs/>
          <w:sz w:val="20"/>
        </w:rPr>
        <w:t xml:space="preserve">, xls, </w:t>
      </w:r>
      <w:proofErr w:type="spellStart"/>
      <w:r w:rsidRPr="004C58F0">
        <w:rPr>
          <w:rFonts w:ascii="Arial" w:hAnsi="Arial" w:cs="Arial"/>
          <w:bCs/>
          <w:sz w:val="20"/>
        </w:rPr>
        <w:t>ppt</w:t>
      </w:r>
      <w:proofErr w:type="spellEnd"/>
      <w:r w:rsidRPr="004C58F0">
        <w:rPr>
          <w:rFonts w:ascii="Arial" w:hAnsi="Arial" w:cs="Arial"/>
          <w:bCs/>
          <w:sz w:val="20"/>
        </w:rPr>
        <w:t xml:space="preserve">, </w:t>
      </w:r>
      <w:proofErr w:type="spellStart"/>
      <w:r w:rsidRPr="004C58F0">
        <w:rPr>
          <w:rFonts w:ascii="Arial" w:hAnsi="Arial" w:cs="Arial"/>
          <w:bCs/>
          <w:sz w:val="20"/>
        </w:rPr>
        <w:t>docx</w:t>
      </w:r>
      <w:proofErr w:type="spellEnd"/>
      <w:r w:rsidRPr="004C58F0">
        <w:rPr>
          <w:rFonts w:ascii="Arial" w:hAnsi="Arial" w:cs="Arial"/>
          <w:bCs/>
          <w:sz w:val="20"/>
        </w:rPr>
        <w:t xml:space="preserve">, </w:t>
      </w:r>
      <w:proofErr w:type="spellStart"/>
      <w:r w:rsidRPr="004C58F0">
        <w:rPr>
          <w:rFonts w:ascii="Arial" w:hAnsi="Arial" w:cs="Arial"/>
          <w:bCs/>
          <w:sz w:val="20"/>
        </w:rPr>
        <w:t>xlsx</w:t>
      </w:r>
      <w:proofErr w:type="spellEnd"/>
      <w:r w:rsidRPr="004C58F0">
        <w:rPr>
          <w:rFonts w:ascii="Arial" w:hAnsi="Arial" w:cs="Arial"/>
          <w:bCs/>
          <w:sz w:val="20"/>
        </w:rPr>
        <w:t xml:space="preserve">, </w:t>
      </w:r>
      <w:proofErr w:type="spellStart"/>
      <w:r w:rsidRPr="004C58F0">
        <w:rPr>
          <w:rFonts w:ascii="Arial" w:hAnsi="Arial" w:cs="Arial"/>
          <w:bCs/>
          <w:sz w:val="20"/>
        </w:rPr>
        <w:t>pptx</w:t>
      </w:r>
      <w:proofErr w:type="spellEnd"/>
      <w:r w:rsidRPr="004C58F0">
        <w:rPr>
          <w:rFonts w:ascii="Arial" w:hAnsi="Arial" w:cs="Arial"/>
          <w:bCs/>
          <w:sz w:val="20"/>
        </w:rPr>
        <w:t xml:space="preserve">, </w:t>
      </w:r>
      <w:proofErr w:type="spellStart"/>
      <w:r w:rsidRPr="004C58F0">
        <w:rPr>
          <w:rFonts w:ascii="Arial" w:hAnsi="Arial" w:cs="Arial"/>
          <w:bCs/>
          <w:sz w:val="20"/>
        </w:rPr>
        <w:t>csv</w:t>
      </w:r>
      <w:proofErr w:type="spellEnd"/>
      <w:r w:rsidRPr="004C58F0">
        <w:rPr>
          <w:rFonts w:ascii="Arial" w:hAnsi="Arial" w:cs="Arial"/>
          <w:bCs/>
          <w:sz w:val="20"/>
        </w:rPr>
        <w:t xml:space="preserve">, jpg, </w:t>
      </w:r>
      <w:proofErr w:type="spellStart"/>
      <w:r w:rsidRPr="004C58F0">
        <w:rPr>
          <w:rFonts w:ascii="Arial" w:hAnsi="Arial" w:cs="Arial"/>
          <w:bCs/>
          <w:sz w:val="20"/>
        </w:rPr>
        <w:t>jpeg</w:t>
      </w:r>
      <w:proofErr w:type="spellEnd"/>
      <w:r w:rsidRPr="004C58F0">
        <w:rPr>
          <w:rFonts w:ascii="Arial" w:hAnsi="Arial" w:cs="Arial"/>
          <w:bCs/>
          <w:sz w:val="20"/>
        </w:rPr>
        <w:t xml:space="preserve">, </w:t>
      </w:r>
      <w:proofErr w:type="spellStart"/>
      <w:r w:rsidRPr="004C58F0">
        <w:rPr>
          <w:rFonts w:ascii="Arial" w:hAnsi="Arial" w:cs="Arial"/>
          <w:bCs/>
          <w:sz w:val="20"/>
        </w:rPr>
        <w:t>tif</w:t>
      </w:r>
      <w:proofErr w:type="spellEnd"/>
      <w:r w:rsidRPr="004C58F0">
        <w:rPr>
          <w:rFonts w:ascii="Arial" w:hAnsi="Arial" w:cs="Arial"/>
          <w:bCs/>
          <w:sz w:val="20"/>
        </w:rPr>
        <w:t xml:space="preserve">, </w:t>
      </w:r>
      <w:proofErr w:type="spellStart"/>
      <w:r w:rsidRPr="004C58F0">
        <w:rPr>
          <w:rFonts w:ascii="Arial" w:hAnsi="Arial" w:cs="Arial"/>
          <w:bCs/>
          <w:sz w:val="20"/>
        </w:rPr>
        <w:t>tiff</w:t>
      </w:r>
      <w:proofErr w:type="spellEnd"/>
      <w:r w:rsidRPr="004C58F0">
        <w:rPr>
          <w:rFonts w:ascii="Arial" w:hAnsi="Arial" w:cs="Arial"/>
          <w:bCs/>
          <w:sz w:val="20"/>
        </w:rPr>
        <w:t xml:space="preserve">, </w:t>
      </w:r>
      <w:proofErr w:type="spellStart"/>
      <w:r w:rsidRPr="004C58F0">
        <w:rPr>
          <w:rFonts w:ascii="Arial" w:hAnsi="Arial" w:cs="Arial"/>
          <w:bCs/>
          <w:sz w:val="20"/>
        </w:rPr>
        <w:t>geotiff</w:t>
      </w:r>
      <w:proofErr w:type="spellEnd"/>
      <w:r w:rsidRPr="004C58F0">
        <w:rPr>
          <w:rFonts w:ascii="Arial" w:hAnsi="Arial" w:cs="Arial"/>
          <w:bCs/>
          <w:sz w:val="20"/>
        </w:rPr>
        <w:t xml:space="preserve">, </w:t>
      </w:r>
      <w:proofErr w:type="spellStart"/>
      <w:r w:rsidRPr="004C58F0">
        <w:rPr>
          <w:rFonts w:ascii="Arial" w:hAnsi="Arial" w:cs="Arial"/>
          <w:bCs/>
          <w:sz w:val="20"/>
        </w:rPr>
        <w:t>png</w:t>
      </w:r>
      <w:proofErr w:type="spellEnd"/>
      <w:r w:rsidRPr="004C58F0">
        <w:rPr>
          <w:rFonts w:ascii="Arial" w:hAnsi="Arial" w:cs="Arial"/>
          <w:bCs/>
          <w:sz w:val="20"/>
        </w:rPr>
        <w:t xml:space="preserve">, </w:t>
      </w:r>
      <w:proofErr w:type="spellStart"/>
      <w:r w:rsidRPr="004C58F0">
        <w:rPr>
          <w:rFonts w:ascii="Arial" w:hAnsi="Arial" w:cs="Arial"/>
          <w:bCs/>
          <w:sz w:val="20"/>
        </w:rPr>
        <w:t>svg</w:t>
      </w:r>
      <w:proofErr w:type="spellEnd"/>
      <w:r w:rsidRPr="004C58F0">
        <w:rPr>
          <w:rFonts w:ascii="Arial" w:hAnsi="Arial" w:cs="Arial"/>
          <w:bCs/>
          <w:sz w:val="20"/>
        </w:rPr>
        <w:t xml:space="preserve">, </w:t>
      </w:r>
      <w:proofErr w:type="spellStart"/>
      <w:r w:rsidRPr="004C58F0">
        <w:rPr>
          <w:rFonts w:ascii="Arial" w:hAnsi="Arial" w:cs="Arial"/>
          <w:bCs/>
          <w:sz w:val="20"/>
        </w:rPr>
        <w:t>wav</w:t>
      </w:r>
      <w:proofErr w:type="spellEnd"/>
      <w:r w:rsidRPr="004C58F0">
        <w:rPr>
          <w:rFonts w:ascii="Arial" w:hAnsi="Arial" w:cs="Arial"/>
          <w:bCs/>
          <w:sz w:val="20"/>
        </w:rPr>
        <w:t xml:space="preserve">, mp3, </w:t>
      </w:r>
      <w:proofErr w:type="spellStart"/>
      <w:r w:rsidRPr="004C58F0">
        <w:rPr>
          <w:rFonts w:ascii="Arial" w:hAnsi="Arial" w:cs="Arial"/>
          <w:bCs/>
          <w:sz w:val="20"/>
        </w:rPr>
        <w:t>avi</w:t>
      </w:r>
      <w:proofErr w:type="spellEnd"/>
      <w:r w:rsidRPr="004C58F0">
        <w:rPr>
          <w:rFonts w:ascii="Arial" w:hAnsi="Arial" w:cs="Arial"/>
          <w:bCs/>
          <w:sz w:val="20"/>
        </w:rPr>
        <w:t xml:space="preserve">, </w:t>
      </w:r>
      <w:proofErr w:type="spellStart"/>
      <w:r w:rsidRPr="004C58F0">
        <w:rPr>
          <w:rFonts w:ascii="Arial" w:hAnsi="Arial" w:cs="Arial"/>
          <w:bCs/>
          <w:sz w:val="20"/>
        </w:rPr>
        <w:t>mpg</w:t>
      </w:r>
      <w:proofErr w:type="spellEnd"/>
      <w:r w:rsidRPr="004C58F0">
        <w:rPr>
          <w:rFonts w:ascii="Arial" w:hAnsi="Arial" w:cs="Arial"/>
          <w:bCs/>
          <w:sz w:val="20"/>
        </w:rPr>
        <w:t xml:space="preserve">, </w:t>
      </w:r>
      <w:proofErr w:type="spellStart"/>
      <w:r w:rsidRPr="004C58F0">
        <w:rPr>
          <w:rFonts w:ascii="Arial" w:hAnsi="Arial" w:cs="Arial"/>
          <w:bCs/>
          <w:sz w:val="20"/>
        </w:rPr>
        <w:t>mpeg</w:t>
      </w:r>
      <w:proofErr w:type="spellEnd"/>
      <w:r w:rsidRPr="004C58F0">
        <w:rPr>
          <w:rFonts w:ascii="Arial" w:hAnsi="Arial" w:cs="Arial"/>
          <w:bCs/>
          <w:sz w:val="20"/>
        </w:rPr>
        <w:t xml:space="preserve">, mp4, m4a, mpeg4, </w:t>
      </w:r>
      <w:proofErr w:type="spellStart"/>
      <w:r w:rsidRPr="004C58F0">
        <w:rPr>
          <w:rFonts w:ascii="Arial" w:hAnsi="Arial" w:cs="Arial"/>
          <w:bCs/>
          <w:sz w:val="20"/>
        </w:rPr>
        <w:t>ogg</w:t>
      </w:r>
      <w:proofErr w:type="spellEnd"/>
      <w:r w:rsidRPr="004C58F0">
        <w:rPr>
          <w:rFonts w:ascii="Arial" w:hAnsi="Arial" w:cs="Arial"/>
          <w:bCs/>
          <w:sz w:val="20"/>
        </w:rPr>
        <w:t xml:space="preserve">, </w:t>
      </w:r>
      <w:proofErr w:type="spellStart"/>
      <w:r w:rsidRPr="004C58F0">
        <w:rPr>
          <w:rFonts w:ascii="Arial" w:hAnsi="Arial" w:cs="Arial"/>
          <w:bCs/>
          <w:sz w:val="20"/>
        </w:rPr>
        <w:t>ogv</w:t>
      </w:r>
      <w:proofErr w:type="spellEnd"/>
      <w:r w:rsidRPr="004C58F0">
        <w:rPr>
          <w:rFonts w:ascii="Arial" w:hAnsi="Arial" w:cs="Arial"/>
          <w:bCs/>
          <w:sz w:val="20"/>
        </w:rPr>
        <w:t xml:space="preserve">, zip, tar, </w:t>
      </w:r>
      <w:proofErr w:type="spellStart"/>
      <w:r w:rsidRPr="004C58F0">
        <w:rPr>
          <w:rFonts w:ascii="Arial" w:hAnsi="Arial" w:cs="Arial"/>
          <w:bCs/>
          <w:sz w:val="20"/>
        </w:rPr>
        <w:t>gz</w:t>
      </w:r>
      <w:proofErr w:type="spellEnd"/>
      <w:r w:rsidRPr="004C58F0">
        <w:rPr>
          <w:rFonts w:ascii="Arial" w:hAnsi="Arial" w:cs="Arial"/>
          <w:bCs/>
          <w:sz w:val="20"/>
        </w:rPr>
        <w:t xml:space="preserve">, </w:t>
      </w:r>
      <w:proofErr w:type="spellStart"/>
      <w:r w:rsidRPr="004C58F0">
        <w:rPr>
          <w:rFonts w:ascii="Arial" w:hAnsi="Arial" w:cs="Arial"/>
          <w:bCs/>
          <w:sz w:val="20"/>
        </w:rPr>
        <w:t>gzip</w:t>
      </w:r>
      <w:proofErr w:type="spellEnd"/>
      <w:r w:rsidRPr="004C58F0">
        <w:rPr>
          <w:rFonts w:ascii="Arial" w:hAnsi="Arial" w:cs="Arial"/>
          <w:bCs/>
          <w:sz w:val="20"/>
        </w:rPr>
        <w:t xml:space="preserve">, 7z, </w:t>
      </w:r>
      <w:proofErr w:type="spellStart"/>
      <w:r w:rsidRPr="004C58F0">
        <w:rPr>
          <w:rFonts w:ascii="Arial" w:hAnsi="Arial" w:cs="Arial"/>
          <w:bCs/>
          <w:sz w:val="20"/>
        </w:rPr>
        <w:t>html</w:t>
      </w:r>
      <w:proofErr w:type="spellEnd"/>
      <w:r w:rsidRPr="004C58F0">
        <w:rPr>
          <w:rFonts w:ascii="Arial" w:hAnsi="Arial" w:cs="Arial"/>
          <w:bCs/>
          <w:sz w:val="20"/>
        </w:rPr>
        <w:t xml:space="preserve">, </w:t>
      </w:r>
      <w:proofErr w:type="spellStart"/>
      <w:r w:rsidRPr="004C58F0">
        <w:rPr>
          <w:rFonts w:ascii="Arial" w:hAnsi="Arial" w:cs="Arial"/>
          <w:bCs/>
          <w:sz w:val="20"/>
        </w:rPr>
        <w:t>xhtml</w:t>
      </w:r>
      <w:proofErr w:type="spellEnd"/>
      <w:r w:rsidRPr="004C58F0">
        <w:rPr>
          <w:rFonts w:ascii="Arial" w:hAnsi="Arial" w:cs="Arial"/>
          <w:bCs/>
          <w:sz w:val="20"/>
        </w:rPr>
        <w:t xml:space="preserve">, </w:t>
      </w:r>
      <w:proofErr w:type="spellStart"/>
      <w:r w:rsidRPr="004C58F0">
        <w:rPr>
          <w:rFonts w:ascii="Arial" w:hAnsi="Arial" w:cs="Arial"/>
          <w:bCs/>
          <w:sz w:val="20"/>
        </w:rPr>
        <w:t>css</w:t>
      </w:r>
      <w:proofErr w:type="spellEnd"/>
      <w:r w:rsidRPr="004C58F0">
        <w:rPr>
          <w:rFonts w:ascii="Arial" w:hAnsi="Arial" w:cs="Arial"/>
          <w:bCs/>
          <w:sz w:val="20"/>
        </w:rPr>
        <w:t xml:space="preserve">, </w:t>
      </w:r>
      <w:proofErr w:type="spellStart"/>
      <w:r w:rsidRPr="004C58F0">
        <w:rPr>
          <w:rFonts w:ascii="Arial" w:hAnsi="Arial" w:cs="Arial"/>
          <w:bCs/>
          <w:sz w:val="20"/>
        </w:rPr>
        <w:t>xml</w:t>
      </w:r>
      <w:proofErr w:type="spellEnd"/>
      <w:r w:rsidRPr="004C58F0">
        <w:rPr>
          <w:rFonts w:ascii="Arial" w:hAnsi="Arial" w:cs="Arial"/>
          <w:bCs/>
          <w:sz w:val="20"/>
        </w:rPr>
        <w:t xml:space="preserve">, </w:t>
      </w:r>
      <w:proofErr w:type="spellStart"/>
      <w:r w:rsidRPr="004C58F0">
        <w:rPr>
          <w:rFonts w:ascii="Arial" w:hAnsi="Arial" w:cs="Arial"/>
          <w:bCs/>
          <w:sz w:val="20"/>
        </w:rPr>
        <w:t>xsd</w:t>
      </w:r>
      <w:proofErr w:type="spellEnd"/>
      <w:r w:rsidRPr="004C58F0">
        <w:rPr>
          <w:rFonts w:ascii="Arial" w:hAnsi="Arial" w:cs="Arial"/>
          <w:bCs/>
          <w:sz w:val="20"/>
        </w:rPr>
        <w:t xml:space="preserve">, </w:t>
      </w:r>
      <w:proofErr w:type="spellStart"/>
      <w:r w:rsidRPr="004C58F0">
        <w:rPr>
          <w:rFonts w:ascii="Arial" w:hAnsi="Arial" w:cs="Arial"/>
          <w:bCs/>
          <w:sz w:val="20"/>
        </w:rPr>
        <w:t>gml</w:t>
      </w:r>
      <w:proofErr w:type="spellEnd"/>
      <w:r w:rsidRPr="004C58F0">
        <w:rPr>
          <w:rFonts w:ascii="Arial" w:hAnsi="Arial" w:cs="Arial"/>
          <w:bCs/>
          <w:sz w:val="20"/>
        </w:rPr>
        <w:t xml:space="preserve">, </w:t>
      </w:r>
      <w:proofErr w:type="spellStart"/>
      <w:r w:rsidRPr="004C58F0">
        <w:rPr>
          <w:rFonts w:ascii="Arial" w:hAnsi="Arial" w:cs="Arial"/>
          <w:bCs/>
          <w:sz w:val="20"/>
        </w:rPr>
        <w:t>rng</w:t>
      </w:r>
      <w:proofErr w:type="spellEnd"/>
      <w:r w:rsidRPr="004C58F0">
        <w:rPr>
          <w:rFonts w:ascii="Arial" w:hAnsi="Arial" w:cs="Arial"/>
          <w:bCs/>
          <w:sz w:val="20"/>
        </w:rPr>
        <w:t xml:space="preserve">, </w:t>
      </w:r>
      <w:proofErr w:type="spellStart"/>
      <w:r w:rsidRPr="004C58F0">
        <w:rPr>
          <w:rFonts w:ascii="Arial" w:hAnsi="Arial" w:cs="Arial"/>
          <w:bCs/>
          <w:sz w:val="20"/>
        </w:rPr>
        <w:t>xsl</w:t>
      </w:r>
      <w:proofErr w:type="spellEnd"/>
      <w:r w:rsidRPr="004C58F0">
        <w:rPr>
          <w:rFonts w:ascii="Arial" w:hAnsi="Arial" w:cs="Arial"/>
          <w:bCs/>
          <w:sz w:val="20"/>
        </w:rPr>
        <w:t xml:space="preserve">, </w:t>
      </w:r>
      <w:proofErr w:type="spellStart"/>
      <w:r w:rsidRPr="004C58F0">
        <w:rPr>
          <w:rFonts w:ascii="Arial" w:hAnsi="Arial" w:cs="Arial"/>
          <w:bCs/>
          <w:sz w:val="20"/>
        </w:rPr>
        <w:t>xslt</w:t>
      </w:r>
      <w:proofErr w:type="spellEnd"/>
      <w:r w:rsidRPr="004C58F0">
        <w:rPr>
          <w:rFonts w:ascii="Arial" w:hAnsi="Arial" w:cs="Arial"/>
          <w:bCs/>
          <w:sz w:val="20"/>
        </w:rPr>
        <w:t xml:space="preserve">, TSL, </w:t>
      </w:r>
      <w:proofErr w:type="spellStart"/>
      <w:r w:rsidRPr="004C58F0">
        <w:rPr>
          <w:rFonts w:ascii="Arial" w:hAnsi="Arial" w:cs="Arial"/>
          <w:bCs/>
          <w:sz w:val="20"/>
        </w:rPr>
        <w:t>XMLsig</w:t>
      </w:r>
      <w:proofErr w:type="spellEnd"/>
      <w:r w:rsidRPr="004C58F0">
        <w:rPr>
          <w:rFonts w:ascii="Arial" w:hAnsi="Arial" w:cs="Arial"/>
          <w:bCs/>
          <w:sz w:val="20"/>
        </w:rPr>
        <w:t xml:space="preserve">, </w:t>
      </w:r>
      <w:proofErr w:type="spellStart"/>
      <w:r w:rsidRPr="004C58F0">
        <w:rPr>
          <w:rFonts w:ascii="Arial" w:hAnsi="Arial" w:cs="Arial"/>
          <w:bCs/>
          <w:sz w:val="20"/>
        </w:rPr>
        <w:t>XAdES</w:t>
      </w:r>
      <w:proofErr w:type="spellEnd"/>
      <w:r w:rsidRPr="004C58F0">
        <w:rPr>
          <w:rFonts w:ascii="Arial" w:hAnsi="Arial" w:cs="Arial"/>
          <w:bCs/>
          <w:sz w:val="20"/>
        </w:rPr>
        <w:t xml:space="preserve">, </w:t>
      </w:r>
      <w:proofErr w:type="spellStart"/>
      <w:r w:rsidRPr="004C58F0">
        <w:rPr>
          <w:rFonts w:ascii="Arial" w:hAnsi="Arial" w:cs="Arial"/>
          <w:bCs/>
          <w:sz w:val="20"/>
        </w:rPr>
        <w:t>CAdES</w:t>
      </w:r>
      <w:proofErr w:type="spellEnd"/>
      <w:r w:rsidRPr="004C58F0">
        <w:rPr>
          <w:rFonts w:ascii="Arial" w:hAnsi="Arial" w:cs="Arial"/>
          <w:bCs/>
          <w:sz w:val="20"/>
        </w:rPr>
        <w:t xml:space="preserve">, ASIC, </w:t>
      </w:r>
      <w:proofErr w:type="spellStart"/>
      <w:r w:rsidRPr="004C58F0">
        <w:rPr>
          <w:rFonts w:ascii="Arial" w:hAnsi="Arial" w:cs="Arial"/>
          <w:bCs/>
          <w:sz w:val="20"/>
        </w:rPr>
        <w:t>XMLenc</w:t>
      </w:r>
      <w:proofErr w:type="spellEnd"/>
      <w:r w:rsidRPr="004C58F0">
        <w:rPr>
          <w:rFonts w:ascii="Arial" w:hAnsi="Arial" w:cs="Arial"/>
          <w:bCs/>
          <w:sz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4C58F0">
        <w:rPr>
          <w:rFonts w:ascii="Arial" w:hAnsi="Arial" w:cs="Arial"/>
          <w:bCs/>
          <w:sz w:val="20"/>
        </w:rPr>
        <w:t>hh:mm:ss</w:t>
      </w:r>
      <w:proofErr w:type="spellEnd"/>
      <w:r w:rsidRPr="004C58F0">
        <w:rPr>
          <w:rFonts w:ascii="Arial" w:hAnsi="Arial" w:cs="Arial"/>
          <w:bCs/>
          <w:sz w:val="20"/>
        </w:rPr>
        <w:t xml:space="preserve">) generowany wg. czasu lokalnego serwera synchronizowanego odpowiednim źródłem czasu. </w:t>
      </w:r>
      <w:r w:rsidRPr="004C58F0">
        <w:rPr>
          <w:rFonts w:ascii="Arial" w:hAnsi="Arial" w:cs="Arial"/>
          <w:bCs/>
          <w:sz w:val="20"/>
          <w:lang w:bidi="pl-PL"/>
        </w:rPr>
        <w:t>Zamawiający</w:t>
      </w:r>
      <w:r w:rsidRPr="004C58F0">
        <w:rPr>
          <w:rFonts w:ascii="Arial" w:hAnsi="Arial" w:cs="Arial"/>
          <w:bCs/>
          <w:sz w:val="20"/>
        </w:rPr>
        <w:t xml:space="preserve"> </w:t>
      </w:r>
      <w:r w:rsidRPr="004C58F0">
        <w:rPr>
          <w:rFonts w:ascii="Arial" w:hAnsi="Arial" w:cs="Arial"/>
          <w:bCs/>
          <w:sz w:val="20"/>
          <w:lang w:bidi="pl-PL"/>
        </w:rPr>
        <w:t xml:space="preserve">nie przewiduje sposobu komunikowania się z Wykonawcami w inny sposób niż przy użyciu środków komunikacji elektronicznej, wskazanych w SWZ. </w:t>
      </w:r>
      <w:r w:rsidRPr="004C58F0">
        <w:rPr>
          <w:rFonts w:ascii="Arial" w:hAnsi="Arial" w:cs="Arial"/>
          <w:bCs/>
          <w:sz w:val="20"/>
        </w:rPr>
        <w:t>Postępowanie  prowadzone jest w języku polskim.</w:t>
      </w:r>
    </w:p>
    <w:p w14:paraId="749ED6DD" w14:textId="77777777" w:rsidR="004C58F0" w:rsidRPr="004C58F0" w:rsidRDefault="004C58F0" w:rsidP="004C58F0">
      <w:pPr>
        <w:pStyle w:val="Akapitzlist"/>
        <w:widowControl/>
        <w:numPr>
          <w:ilvl w:val="1"/>
          <w:numId w:val="41"/>
        </w:numPr>
        <w:suppressAutoHyphens w:val="0"/>
        <w:autoSpaceDE w:val="0"/>
        <w:adjustRightInd w:val="0"/>
        <w:spacing w:line="360" w:lineRule="auto"/>
        <w:ind w:left="448" w:right="91" w:hanging="448"/>
        <w:contextualSpacing w:val="0"/>
        <w:jc w:val="both"/>
        <w:textAlignment w:val="auto"/>
        <w:rPr>
          <w:rFonts w:ascii="Arial" w:hAnsi="Arial" w:cs="Arial"/>
          <w:sz w:val="20"/>
        </w:rPr>
      </w:pPr>
      <w:r w:rsidRPr="004C58F0">
        <w:rPr>
          <w:rFonts w:ascii="Arial" w:hAnsi="Arial" w:cs="Arial"/>
          <w:sz w:val="20"/>
        </w:rPr>
        <w:tab/>
        <w:t>Za datę przekazania oferty, wniosków, zawiadomień, dokumentów elektronicznych, oświadczeń lub elektronicznych kopii dokumentów lub oświadczeń oraz innych informacji przyjmuje się datę ich przekazania za pośrednictwem platformy zakupowej.</w:t>
      </w:r>
    </w:p>
    <w:p w14:paraId="0CA5DD64" w14:textId="549CF8B8" w:rsidR="004C58F0" w:rsidRPr="004C58F0" w:rsidRDefault="004C58F0" w:rsidP="004C58F0">
      <w:pPr>
        <w:pStyle w:val="Akapitzlist"/>
        <w:widowControl/>
        <w:numPr>
          <w:ilvl w:val="1"/>
          <w:numId w:val="41"/>
        </w:numPr>
        <w:suppressAutoHyphens w:val="0"/>
        <w:autoSpaceDE w:val="0"/>
        <w:adjustRightInd w:val="0"/>
        <w:spacing w:line="360" w:lineRule="auto"/>
        <w:ind w:left="448" w:right="91" w:hanging="448"/>
        <w:contextualSpacing w:val="0"/>
        <w:jc w:val="both"/>
        <w:textAlignment w:val="auto"/>
        <w:rPr>
          <w:rFonts w:ascii="Arial" w:hAnsi="Arial" w:cs="Arial"/>
          <w:sz w:val="20"/>
        </w:rPr>
      </w:pPr>
      <w:r w:rsidRPr="004C58F0">
        <w:rPr>
          <w:rFonts w:ascii="Arial" w:hAnsi="Arial" w:cs="Arial"/>
          <w:sz w:val="20"/>
        </w:rPr>
        <w:tab/>
        <w:t xml:space="preserve">Zamawiający przekazuje link do postępowania oraz ID postępowania jako </w:t>
      </w:r>
      <w:r w:rsidRPr="004C58F0">
        <w:rPr>
          <w:rFonts w:ascii="Arial" w:hAnsi="Arial" w:cs="Arial"/>
          <w:b/>
          <w:sz w:val="20"/>
        </w:rPr>
        <w:t>załącznik nr 1</w:t>
      </w:r>
      <w:r w:rsidR="004053A1">
        <w:rPr>
          <w:rFonts w:ascii="Arial" w:hAnsi="Arial" w:cs="Arial"/>
          <w:b/>
          <w:sz w:val="20"/>
        </w:rPr>
        <w:t>2</w:t>
      </w:r>
      <w:r w:rsidRPr="004C58F0">
        <w:rPr>
          <w:rFonts w:ascii="Arial" w:hAnsi="Arial" w:cs="Arial"/>
          <w:b/>
          <w:sz w:val="20"/>
        </w:rPr>
        <w:t xml:space="preserve"> do SWZ.</w:t>
      </w:r>
      <w:r w:rsidRPr="004C58F0">
        <w:rPr>
          <w:rFonts w:ascii="Arial" w:hAnsi="Arial" w:cs="Arial"/>
          <w:sz w:val="20"/>
        </w:rPr>
        <w:t xml:space="preserve"> Dane postępowanie można wyszukać również bezpośrednio na stronie: </w:t>
      </w:r>
      <w:hyperlink r:id="rId19" w:history="1">
        <w:r w:rsidRPr="004C58F0">
          <w:rPr>
            <w:rStyle w:val="Hipercze"/>
            <w:rFonts w:ascii="Arial" w:eastAsia="SimSun" w:hAnsi="Arial" w:cs="Arial"/>
            <w:sz w:val="20"/>
          </w:rPr>
          <w:t>https://wadowicegorne.ezamawiajacy.pl</w:t>
        </w:r>
      </w:hyperlink>
      <w:r w:rsidRPr="004C58F0">
        <w:rPr>
          <w:rFonts w:ascii="Arial" w:hAnsi="Arial" w:cs="Arial"/>
          <w:sz w:val="20"/>
        </w:rPr>
        <w:t xml:space="preserve"> </w:t>
      </w:r>
    </w:p>
    <w:p w14:paraId="522AF79B" w14:textId="77777777" w:rsidR="004C58F0" w:rsidRPr="004C58F0" w:rsidRDefault="004C58F0" w:rsidP="004C58F0">
      <w:pPr>
        <w:pStyle w:val="Akapitzlist"/>
        <w:widowControl/>
        <w:numPr>
          <w:ilvl w:val="1"/>
          <w:numId w:val="41"/>
        </w:numPr>
        <w:suppressAutoHyphens w:val="0"/>
        <w:autoSpaceDN/>
        <w:spacing w:line="360" w:lineRule="auto"/>
        <w:ind w:left="448" w:right="92" w:hanging="448"/>
        <w:contextualSpacing w:val="0"/>
        <w:jc w:val="both"/>
        <w:textAlignment w:val="auto"/>
        <w:rPr>
          <w:rFonts w:ascii="Arial" w:hAnsi="Arial" w:cs="Arial"/>
          <w:sz w:val="20"/>
        </w:rPr>
      </w:pPr>
      <w:r w:rsidRPr="004C58F0">
        <w:rPr>
          <w:rFonts w:ascii="Arial" w:hAnsi="Arial" w:cs="Arial"/>
          <w:sz w:val="20"/>
        </w:rPr>
        <w:tab/>
        <w:t xml:space="preserve">W korespondencji kierowanej do Zamawiającego Wykonawcy powinni posługiwać się numerem przedmiotowego postępowania. </w:t>
      </w:r>
    </w:p>
    <w:p w14:paraId="5569CA93" w14:textId="404BE761" w:rsidR="004C58F0" w:rsidRPr="004C58F0" w:rsidRDefault="004C58F0" w:rsidP="004C58F0">
      <w:pPr>
        <w:pStyle w:val="Akapitzlist"/>
        <w:widowControl/>
        <w:numPr>
          <w:ilvl w:val="1"/>
          <w:numId w:val="41"/>
        </w:numPr>
        <w:suppressAutoHyphens w:val="0"/>
        <w:autoSpaceDE w:val="0"/>
        <w:adjustRightInd w:val="0"/>
        <w:spacing w:line="360" w:lineRule="auto"/>
        <w:ind w:left="448" w:right="92" w:hanging="448"/>
        <w:contextualSpacing w:val="0"/>
        <w:jc w:val="both"/>
        <w:textAlignment w:val="auto"/>
        <w:rPr>
          <w:rFonts w:ascii="Arial" w:hAnsi="Arial" w:cs="Arial"/>
          <w:i/>
          <w:sz w:val="20"/>
        </w:rPr>
      </w:pPr>
      <w:r w:rsidRPr="004C58F0">
        <w:rPr>
          <w:rFonts w:ascii="Arial" w:hAnsi="Arial" w:cs="Arial"/>
          <w:sz w:val="20"/>
        </w:rPr>
        <w:tab/>
        <w:t xml:space="preserve">Dokumenty elektroniczne, składane są przez Wykonawcę za pośrednictwem </w:t>
      </w:r>
      <w:r w:rsidRPr="004C58F0">
        <w:rPr>
          <w:rFonts w:ascii="Arial" w:hAnsi="Arial" w:cs="Arial"/>
          <w:b/>
          <w:i/>
          <w:sz w:val="20"/>
        </w:rPr>
        <w:t>„Formularza do komunikacji”</w:t>
      </w:r>
      <w:r w:rsidRPr="004C58F0">
        <w:rPr>
          <w:rFonts w:ascii="Arial" w:hAnsi="Arial" w:cs="Arial"/>
          <w:sz w:val="20"/>
        </w:rPr>
        <w:t xml:space="preserve"> jako załączniki. Zamawiający dopuszcza również możliwość składania dokumentów elektronicznych za pomocą poczty elektronicznej, na adres email: </w:t>
      </w:r>
      <w:hyperlink r:id="rId20" w:history="1">
        <w:r w:rsidR="00D62325" w:rsidRPr="00E10CC2">
          <w:rPr>
            <w:rStyle w:val="Hipercze"/>
            <w:rFonts w:ascii="Arial" w:eastAsia="SimSun" w:hAnsi="Arial" w:cs="Arial"/>
            <w:sz w:val="20"/>
          </w:rPr>
          <w:t>odpady@wadowicegorne.pl</w:t>
        </w:r>
      </w:hyperlink>
      <w:r w:rsidRPr="004C58F0">
        <w:rPr>
          <w:rFonts w:ascii="Arial" w:hAnsi="Arial" w:cs="Arial"/>
          <w:sz w:val="20"/>
        </w:rPr>
        <w:t xml:space="preserve"> (z wyłączeniem składania ofert). </w:t>
      </w:r>
      <w:r w:rsidRPr="004C58F0">
        <w:rPr>
          <w:rFonts w:ascii="Arial" w:hAnsi="Arial" w:cs="Arial"/>
          <w:i/>
          <w:sz w:val="2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8D5E5D" w14:textId="77777777" w:rsidR="004C58F0" w:rsidRPr="004C58F0" w:rsidRDefault="004C58F0" w:rsidP="004C58F0">
      <w:pPr>
        <w:pStyle w:val="Akapitzlist"/>
        <w:widowControl/>
        <w:numPr>
          <w:ilvl w:val="1"/>
          <w:numId w:val="41"/>
        </w:numPr>
        <w:suppressAutoHyphens w:val="0"/>
        <w:autoSpaceDN/>
        <w:spacing w:line="360" w:lineRule="auto"/>
        <w:ind w:left="448" w:right="92" w:hanging="448"/>
        <w:contextualSpacing w:val="0"/>
        <w:jc w:val="both"/>
        <w:textAlignment w:val="auto"/>
        <w:rPr>
          <w:rFonts w:ascii="Arial" w:hAnsi="Arial" w:cs="Arial"/>
          <w:sz w:val="20"/>
        </w:rPr>
      </w:pPr>
      <w:r w:rsidRPr="004C58F0">
        <w:rPr>
          <w:rFonts w:ascii="Arial" w:hAnsi="Arial" w:cs="Arial"/>
          <w:sz w:val="20"/>
        </w:rPr>
        <w:tab/>
        <w:t>Wykonawca może zwrócić się do zamawiającego za pośrednictwem platformy zakupowej z wnioskiem o wyjaśnienie treści SWZ.</w:t>
      </w:r>
    </w:p>
    <w:p w14:paraId="086A0462" w14:textId="77777777" w:rsidR="004C58F0" w:rsidRPr="004C58F0" w:rsidRDefault="004C58F0" w:rsidP="004C58F0">
      <w:pPr>
        <w:pStyle w:val="Akapitzlist"/>
        <w:widowControl/>
        <w:numPr>
          <w:ilvl w:val="1"/>
          <w:numId w:val="41"/>
        </w:numPr>
        <w:suppressAutoHyphens w:val="0"/>
        <w:autoSpaceDN/>
        <w:spacing w:line="360" w:lineRule="auto"/>
        <w:ind w:left="448" w:right="92" w:hanging="448"/>
        <w:contextualSpacing w:val="0"/>
        <w:jc w:val="both"/>
        <w:textAlignment w:val="auto"/>
        <w:rPr>
          <w:rFonts w:ascii="Arial" w:hAnsi="Arial" w:cs="Arial"/>
          <w:sz w:val="20"/>
        </w:rPr>
      </w:pPr>
      <w:r w:rsidRPr="004C58F0">
        <w:rPr>
          <w:rFonts w:ascii="Arial" w:hAnsi="Arial" w:cs="Arial"/>
          <w:sz w:val="20"/>
        </w:rPr>
        <w:tab/>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636DAF9" w14:textId="77777777" w:rsidR="004C58F0" w:rsidRPr="004C58F0" w:rsidRDefault="004C58F0" w:rsidP="004C58F0">
      <w:pPr>
        <w:pStyle w:val="Akapitzlist"/>
        <w:widowControl/>
        <w:numPr>
          <w:ilvl w:val="1"/>
          <w:numId w:val="41"/>
        </w:numPr>
        <w:suppressAutoHyphens w:val="0"/>
        <w:autoSpaceDN/>
        <w:spacing w:line="360" w:lineRule="auto"/>
        <w:ind w:left="448" w:right="92" w:hanging="448"/>
        <w:contextualSpacing w:val="0"/>
        <w:jc w:val="both"/>
        <w:textAlignment w:val="auto"/>
        <w:rPr>
          <w:rFonts w:ascii="Arial" w:hAnsi="Arial" w:cs="Arial"/>
          <w:sz w:val="20"/>
        </w:rPr>
      </w:pPr>
      <w:r w:rsidRPr="004C58F0">
        <w:rPr>
          <w:rFonts w:ascii="Arial" w:hAnsi="Arial" w:cs="Arial"/>
          <w:sz w:val="20"/>
        </w:rPr>
        <w:tab/>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617B6536" w14:textId="77777777" w:rsidR="004C58F0" w:rsidRPr="004C58F0" w:rsidRDefault="004C58F0" w:rsidP="004C58F0">
      <w:pPr>
        <w:pStyle w:val="Akapitzlist"/>
        <w:widowControl/>
        <w:numPr>
          <w:ilvl w:val="1"/>
          <w:numId w:val="41"/>
        </w:numPr>
        <w:suppressAutoHyphens w:val="0"/>
        <w:autoSpaceDN/>
        <w:spacing w:line="360" w:lineRule="auto"/>
        <w:ind w:left="448" w:right="92" w:hanging="448"/>
        <w:contextualSpacing w:val="0"/>
        <w:jc w:val="both"/>
        <w:textAlignment w:val="auto"/>
        <w:rPr>
          <w:rFonts w:ascii="Arial" w:hAnsi="Arial" w:cs="Arial"/>
          <w:sz w:val="20"/>
        </w:rPr>
      </w:pPr>
      <w:r w:rsidRPr="004C58F0">
        <w:rPr>
          <w:rFonts w:ascii="Arial" w:hAnsi="Arial" w:cs="Arial"/>
          <w:sz w:val="20"/>
        </w:rPr>
        <w:lastRenderedPageBreak/>
        <w:tab/>
        <w:t>Przedłużenie terminu składania ofert, o których mowa w ust. 16, nie wpływa na bieg terminu składania wniosku o wyjaśnienie treści SWZ.</w:t>
      </w:r>
    </w:p>
    <w:p w14:paraId="222B454B" w14:textId="77777777" w:rsidR="00FC12B4" w:rsidRDefault="00FC12B4" w:rsidP="00FC12B4">
      <w:pPr>
        <w:pStyle w:val="NormalnyWeb"/>
        <w:spacing w:before="0" w:after="0"/>
        <w:ind w:left="-15"/>
        <w:jc w:val="both"/>
        <w:rPr>
          <w:rFonts w:ascii="Cambria" w:hAnsi="Cambria" w:cs="Times New Roman"/>
          <w:bCs/>
          <w:sz w:val="20"/>
          <w:szCs w:val="20"/>
        </w:rPr>
      </w:pPr>
    </w:p>
    <w:p w14:paraId="710E2084" w14:textId="77777777" w:rsidR="00FC12B4" w:rsidRDefault="00FC12B4" w:rsidP="00FC12B4">
      <w:pPr>
        <w:pStyle w:val="NormalnyWeb"/>
        <w:numPr>
          <w:ilvl w:val="1"/>
          <w:numId w:val="3"/>
        </w:numPr>
        <w:spacing w:before="0" w:after="0"/>
        <w:jc w:val="both"/>
        <w:rPr>
          <w:rFonts w:ascii="Cambria" w:hAnsi="Cambria" w:cs="Times New Roman"/>
          <w:b/>
          <w:bCs/>
          <w:sz w:val="20"/>
          <w:szCs w:val="20"/>
        </w:rPr>
      </w:pPr>
      <w:r w:rsidRPr="00D5705C">
        <w:rPr>
          <w:rFonts w:ascii="Cambria" w:hAnsi="Cambria" w:cs="Times New Roman"/>
          <w:b/>
          <w:bCs/>
          <w:sz w:val="20"/>
          <w:szCs w:val="20"/>
        </w:rPr>
        <w:t>Osoby uprawnione do kontaktów z wykonawcami</w:t>
      </w:r>
    </w:p>
    <w:p w14:paraId="460252BA" w14:textId="77777777" w:rsidR="00FC12B4" w:rsidRPr="00E865A4" w:rsidRDefault="00FC12B4" w:rsidP="00FC12B4">
      <w:pPr>
        <w:pStyle w:val="NormalnyWeb"/>
        <w:spacing w:before="0" w:after="0"/>
        <w:ind w:left="360"/>
        <w:jc w:val="both"/>
        <w:rPr>
          <w:rFonts w:ascii="Cambria" w:hAnsi="Cambria" w:cs="Times New Roman"/>
          <w:b/>
          <w:bCs/>
          <w:sz w:val="20"/>
          <w:szCs w:val="20"/>
        </w:rPr>
      </w:pPr>
      <w:r w:rsidRPr="00E865A4">
        <w:rPr>
          <w:rFonts w:ascii="Cambria" w:hAnsi="Cambria" w:cs="Times New Roman"/>
          <w:bCs/>
          <w:sz w:val="20"/>
          <w:szCs w:val="20"/>
        </w:rPr>
        <w:t>Osobami uprawnionymi do kontaktu z Wykonawcami są:</w:t>
      </w:r>
    </w:p>
    <w:p w14:paraId="622C7D43" w14:textId="77777777" w:rsidR="00650A17" w:rsidRPr="001240E2" w:rsidRDefault="00650A17" w:rsidP="00650A17">
      <w:pPr>
        <w:pStyle w:val="NormalnyWeb"/>
        <w:spacing w:before="0" w:after="0"/>
        <w:ind w:left="360"/>
        <w:jc w:val="both"/>
        <w:rPr>
          <w:rFonts w:ascii="Cambria" w:hAnsi="Cambria" w:cs="Times New Roman"/>
          <w:b/>
          <w:bCs/>
          <w:sz w:val="20"/>
          <w:szCs w:val="20"/>
        </w:rPr>
      </w:pPr>
      <w:r>
        <w:rPr>
          <w:rFonts w:ascii="Cambria" w:hAnsi="Cambria" w:cs="Times New Roman"/>
          <w:bCs/>
          <w:sz w:val="20"/>
          <w:szCs w:val="20"/>
        </w:rPr>
        <w:t>Monika Kapinos</w:t>
      </w:r>
    </w:p>
    <w:p w14:paraId="5FCE6F6B" w14:textId="77777777" w:rsidR="00650A17" w:rsidRPr="001240E2" w:rsidRDefault="00650A17" w:rsidP="00650A17">
      <w:pPr>
        <w:pStyle w:val="NormalnyWeb"/>
        <w:spacing w:before="0" w:after="0"/>
        <w:ind w:left="360"/>
        <w:jc w:val="both"/>
        <w:rPr>
          <w:rFonts w:ascii="Cambria" w:hAnsi="Cambria" w:cs="Times New Roman"/>
          <w:bCs/>
          <w:sz w:val="20"/>
          <w:szCs w:val="20"/>
        </w:rPr>
      </w:pPr>
      <w:r w:rsidRPr="001240E2">
        <w:rPr>
          <w:rFonts w:ascii="Cambria" w:hAnsi="Cambria" w:cs="Times New Roman"/>
          <w:bCs/>
          <w:sz w:val="20"/>
          <w:szCs w:val="20"/>
        </w:rPr>
        <w:t xml:space="preserve">e-mail: </w:t>
      </w:r>
      <w:hyperlink r:id="rId21" w:history="1">
        <w:r w:rsidRPr="00B355C7">
          <w:rPr>
            <w:rStyle w:val="Hipercze"/>
            <w:rFonts w:asciiTheme="majorHAnsi" w:hAnsiTheme="majorHAnsi"/>
            <w:bCs/>
            <w:sz w:val="20"/>
            <w:szCs w:val="20"/>
          </w:rPr>
          <w:t>ug@wadowicegorne.pl</w:t>
        </w:r>
      </w:hyperlink>
    </w:p>
    <w:p w14:paraId="0D955449" w14:textId="77777777" w:rsidR="00650A17" w:rsidRPr="001240E2" w:rsidRDefault="00650A17" w:rsidP="00650A17">
      <w:pPr>
        <w:pStyle w:val="NormalnyWeb"/>
        <w:spacing w:before="0" w:after="0"/>
        <w:ind w:left="360"/>
        <w:jc w:val="both"/>
        <w:rPr>
          <w:rFonts w:ascii="Cambria" w:hAnsi="Cambria" w:cs="Times New Roman"/>
          <w:bCs/>
          <w:sz w:val="20"/>
          <w:szCs w:val="20"/>
        </w:rPr>
      </w:pPr>
      <w:r w:rsidRPr="001240E2">
        <w:rPr>
          <w:rFonts w:asciiTheme="majorHAnsi" w:hAnsiTheme="majorHAnsi" w:cs="Times New Roman"/>
          <w:bCs/>
          <w:sz w:val="20"/>
          <w:szCs w:val="20"/>
        </w:rPr>
        <w:t xml:space="preserve">tel. + 48 </w:t>
      </w:r>
      <w:r w:rsidRPr="00081E66">
        <w:rPr>
          <w:rFonts w:asciiTheme="majorHAnsi" w:hAnsiTheme="majorHAnsi" w:cs="Times New Roman"/>
          <w:bCs/>
          <w:sz w:val="20"/>
          <w:szCs w:val="20"/>
        </w:rPr>
        <w:t>146669757</w:t>
      </w:r>
    </w:p>
    <w:p w14:paraId="34CF2406" w14:textId="77777777" w:rsidR="00650A17" w:rsidRPr="00E865A4" w:rsidRDefault="00650A17" w:rsidP="00650A17">
      <w:pPr>
        <w:pStyle w:val="NormalnyWeb"/>
        <w:spacing w:before="0" w:after="0"/>
        <w:ind w:left="360"/>
        <w:jc w:val="both"/>
        <w:rPr>
          <w:rFonts w:ascii="Cambria" w:hAnsi="Cambria" w:cs="Times New Roman"/>
          <w:bCs/>
          <w:sz w:val="20"/>
          <w:szCs w:val="20"/>
        </w:rPr>
      </w:pPr>
      <w:r w:rsidRPr="00E865A4">
        <w:rPr>
          <w:rFonts w:ascii="Cambria" w:hAnsi="Cambria" w:cs="Times New Roman"/>
          <w:bCs/>
          <w:sz w:val="20"/>
          <w:szCs w:val="20"/>
        </w:rPr>
        <w:t xml:space="preserve">godziny pracy: </w:t>
      </w:r>
      <w:r>
        <w:rPr>
          <w:rFonts w:ascii="Cambria" w:hAnsi="Cambria" w:cs="Times New Roman"/>
          <w:bCs/>
          <w:sz w:val="20"/>
          <w:szCs w:val="20"/>
        </w:rPr>
        <w:t>od poniedział</w:t>
      </w:r>
      <w:r w:rsidRPr="000752A4">
        <w:rPr>
          <w:rFonts w:ascii="Cambria" w:hAnsi="Cambria" w:cs="Times New Roman"/>
          <w:bCs/>
          <w:sz w:val="20"/>
          <w:szCs w:val="20"/>
        </w:rPr>
        <w:t>k</w:t>
      </w:r>
      <w:r>
        <w:rPr>
          <w:rFonts w:ascii="Cambria" w:hAnsi="Cambria" w:cs="Times New Roman"/>
          <w:bCs/>
          <w:sz w:val="20"/>
          <w:szCs w:val="20"/>
        </w:rPr>
        <w:t xml:space="preserve">u do piątku w godz. od </w:t>
      </w:r>
      <w:r w:rsidRPr="000752A4">
        <w:rPr>
          <w:rFonts w:ascii="Cambria" w:hAnsi="Cambria" w:cs="Times New Roman"/>
          <w:bCs/>
          <w:sz w:val="20"/>
          <w:szCs w:val="20"/>
        </w:rPr>
        <w:t>7:</w:t>
      </w:r>
      <w:r>
        <w:rPr>
          <w:rFonts w:ascii="Cambria" w:hAnsi="Cambria" w:cs="Times New Roman"/>
          <w:bCs/>
          <w:sz w:val="20"/>
          <w:szCs w:val="20"/>
        </w:rPr>
        <w:t>3</w:t>
      </w:r>
      <w:r w:rsidRPr="000752A4">
        <w:rPr>
          <w:rFonts w:ascii="Cambria" w:hAnsi="Cambria" w:cs="Times New Roman"/>
          <w:bCs/>
          <w:sz w:val="20"/>
          <w:szCs w:val="20"/>
        </w:rPr>
        <w:t>0 do 1</w:t>
      </w:r>
      <w:r>
        <w:rPr>
          <w:rFonts w:ascii="Cambria" w:hAnsi="Cambria" w:cs="Times New Roman"/>
          <w:bCs/>
          <w:sz w:val="20"/>
          <w:szCs w:val="20"/>
        </w:rPr>
        <w:t>5:3</w:t>
      </w:r>
      <w:r w:rsidRPr="000752A4">
        <w:rPr>
          <w:rFonts w:ascii="Cambria" w:hAnsi="Cambria" w:cs="Times New Roman"/>
          <w:bCs/>
          <w:sz w:val="20"/>
          <w:szCs w:val="20"/>
        </w:rPr>
        <w:t>0</w:t>
      </w:r>
    </w:p>
    <w:p w14:paraId="09A5DA2B" w14:textId="77777777" w:rsidR="00FC12B4" w:rsidRPr="00E865A4" w:rsidRDefault="00FC12B4" w:rsidP="00FC12B4">
      <w:pPr>
        <w:pStyle w:val="NormalnyWeb"/>
        <w:spacing w:before="0" w:after="0"/>
        <w:ind w:left="357"/>
        <w:jc w:val="both"/>
        <w:rPr>
          <w:rFonts w:ascii="Cambria" w:hAnsi="Cambria" w:cs="Times New Roman"/>
          <w:bCs/>
          <w:sz w:val="20"/>
          <w:szCs w:val="20"/>
        </w:rPr>
      </w:pPr>
    </w:p>
    <w:p w14:paraId="3AAF4AE2" w14:textId="77777777" w:rsidR="00FC12B4" w:rsidRPr="00E865A4" w:rsidRDefault="00FC12B4" w:rsidP="00FC12B4">
      <w:pPr>
        <w:pStyle w:val="NormalnyWeb"/>
        <w:numPr>
          <w:ilvl w:val="1"/>
          <w:numId w:val="3"/>
        </w:numPr>
        <w:spacing w:before="0" w:after="0"/>
        <w:jc w:val="both"/>
        <w:rPr>
          <w:rFonts w:ascii="Cambria" w:hAnsi="Cambria" w:cs="Times New Roman"/>
          <w:b/>
          <w:bCs/>
          <w:sz w:val="20"/>
          <w:szCs w:val="20"/>
        </w:rPr>
      </w:pPr>
      <w:r w:rsidRPr="00E865A4">
        <w:rPr>
          <w:rFonts w:ascii="Cambria" w:hAnsi="Cambria" w:cs="Times New Roman"/>
          <w:b/>
          <w:bCs/>
          <w:sz w:val="20"/>
          <w:szCs w:val="20"/>
        </w:rPr>
        <w:t>Zamówienia, o których mowa w art. 214 ust. 1 pkt 7 i 8 ustawy</w:t>
      </w:r>
    </w:p>
    <w:p w14:paraId="71D8A0D5" w14:textId="77777777" w:rsidR="00FC12B4" w:rsidRDefault="00FC12B4" w:rsidP="00FC12B4">
      <w:pPr>
        <w:pStyle w:val="NormalnyWeb"/>
        <w:spacing w:before="0" w:after="0"/>
        <w:ind w:left="360"/>
        <w:jc w:val="both"/>
        <w:rPr>
          <w:rFonts w:ascii="Cambria" w:hAnsi="Cambria" w:cs="Times New Roman"/>
          <w:bCs/>
          <w:sz w:val="20"/>
          <w:szCs w:val="20"/>
        </w:rPr>
      </w:pPr>
      <w:r w:rsidRPr="00D5705C">
        <w:rPr>
          <w:rFonts w:ascii="Cambria" w:hAnsi="Cambria" w:cs="Times New Roman"/>
          <w:bCs/>
          <w:sz w:val="20"/>
          <w:szCs w:val="20"/>
        </w:rPr>
        <w:t>Zamawiający nie przewiduje możliwości udzielenia zamówień, o których mowa w a</w:t>
      </w:r>
      <w:r>
        <w:rPr>
          <w:rFonts w:ascii="Cambria" w:hAnsi="Cambria" w:cs="Times New Roman"/>
          <w:bCs/>
          <w:sz w:val="20"/>
          <w:szCs w:val="20"/>
        </w:rPr>
        <w:t>rt. 214 ust. 1 pkt 8 ustawy.</w:t>
      </w:r>
    </w:p>
    <w:p w14:paraId="1E9EF854" w14:textId="77777777" w:rsidR="00FC12B4" w:rsidRPr="00D5705C" w:rsidRDefault="00FC12B4" w:rsidP="00FC12B4">
      <w:pPr>
        <w:pStyle w:val="NormalnyWeb"/>
        <w:spacing w:before="0" w:after="0"/>
        <w:ind w:left="360"/>
        <w:jc w:val="both"/>
        <w:rPr>
          <w:rFonts w:ascii="Cambria" w:hAnsi="Cambria" w:cs="Times New Roman"/>
          <w:b/>
          <w:bCs/>
          <w:sz w:val="20"/>
          <w:szCs w:val="20"/>
        </w:rPr>
      </w:pPr>
    </w:p>
    <w:p w14:paraId="53A96630" w14:textId="77777777" w:rsidR="00FC12B4" w:rsidRDefault="00FC12B4" w:rsidP="00FC12B4">
      <w:pPr>
        <w:pStyle w:val="NormalnyWeb"/>
        <w:numPr>
          <w:ilvl w:val="1"/>
          <w:numId w:val="3"/>
        </w:numPr>
        <w:spacing w:before="0" w:after="0"/>
        <w:jc w:val="both"/>
        <w:rPr>
          <w:rFonts w:ascii="Cambria" w:hAnsi="Cambria" w:cs="Times New Roman"/>
          <w:b/>
          <w:bCs/>
          <w:sz w:val="20"/>
          <w:szCs w:val="20"/>
        </w:rPr>
      </w:pPr>
      <w:r w:rsidRPr="00277042">
        <w:rPr>
          <w:rFonts w:ascii="Cambria" w:hAnsi="Cambria" w:cs="Times New Roman"/>
          <w:b/>
          <w:bCs/>
          <w:sz w:val="20"/>
          <w:szCs w:val="20"/>
        </w:rPr>
        <w:t>Podwykonawstwo</w:t>
      </w:r>
    </w:p>
    <w:p w14:paraId="24C217B4" w14:textId="77777777" w:rsidR="00FC12B4" w:rsidRDefault="00FC12B4" w:rsidP="00FC12B4">
      <w:pPr>
        <w:pStyle w:val="NormalnyWeb"/>
        <w:numPr>
          <w:ilvl w:val="2"/>
          <w:numId w:val="3"/>
        </w:numPr>
        <w:spacing w:before="0" w:after="0"/>
        <w:ind w:left="993" w:hanging="567"/>
        <w:jc w:val="both"/>
        <w:rPr>
          <w:rFonts w:ascii="Cambria" w:hAnsi="Cambria" w:cs="Times New Roman"/>
          <w:b/>
          <w:bCs/>
          <w:sz w:val="20"/>
          <w:szCs w:val="20"/>
        </w:rPr>
      </w:pPr>
      <w:r w:rsidRPr="00277042">
        <w:rPr>
          <w:rFonts w:ascii="Cambria" w:hAnsi="Cambria" w:cs="Times New Roman"/>
          <w:bCs/>
          <w:sz w:val="20"/>
          <w:szCs w:val="20"/>
        </w:rPr>
        <w:t>Wykonawca może powierzyć wykonanie części zamówienia podwykonawcy lub dalszemu podwykonawcy.</w:t>
      </w:r>
    </w:p>
    <w:p w14:paraId="45142D2E" w14:textId="77777777" w:rsidR="00FC12B4" w:rsidRDefault="00FC12B4" w:rsidP="00FC12B4">
      <w:pPr>
        <w:pStyle w:val="NormalnyWeb"/>
        <w:numPr>
          <w:ilvl w:val="2"/>
          <w:numId w:val="3"/>
        </w:numPr>
        <w:spacing w:before="0" w:after="0"/>
        <w:ind w:left="993" w:hanging="567"/>
        <w:jc w:val="both"/>
        <w:rPr>
          <w:rFonts w:ascii="Cambria" w:hAnsi="Cambria" w:cs="Times New Roman"/>
          <w:b/>
          <w:bCs/>
          <w:sz w:val="20"/>
          <w:szCs w:val="20"/>
        </w:rPr>
      </w:pPr>
      <w:r w:rsidRPr="00277042">
        <w:rPr>
          <w:rFonts w:ascii="Cambria" w:hAnsi="Cambria" w:cs="Times New Roman"/>
          <w:bCs/>
          <w:sz w:val="20"/>
          <w:szCs w:val="20"/>
        </w:rPr>
        <w:t>Wykonawca ponosi pełną odpowiedzialność za działanie lub zaniechania osób, którym powierzył lub za pomocą których wykonuje prace objęte przedmiotem zamówienia.</w:t>
      </w:r>
    </w:p>
    <w:p w14:paraId="321620EB" w14:textId="77777777" w:rsidR="00FC12B4" w:rsidRPr="00B3754D" w:rsidRDefault="00FC12B4" w:rsidP="00FC12B4">
      <w:pPr>
        <w:pStyle w:val="NormalnyWeb"/>
        <w:numPr>
          <w:ilvl w:val="2"/>
          <w:numId w:val="3"/>
        </w:numPr>
        <w:spacing w:before="0" w:after="0"/>
        <w:ind w:left="993" w:hanging="567"/>
        <w:jc w:val="both"/>
        <w:rPr>
          <w:rFonts w:ascii="Cambria" w:hAnsi="Cambria" w:cs="Times New Roman"/>
          <w:b/>
          <w:bCs/>
          <w:sz w:val="20"/>
          <w:szCs w:val="20"/>
        </w:rPr>
      </w:pPr>
      <w:r w:rsidRPr="00277042">
        <w:rPr>
          <w:rFonts w:ascii="Cambria" w:hAnsi="Cambria" w:cs="Times New Roman"/>
          <w:bCs/>
          <w:sz w:val="20"/>
          <w:szCs w:val="20"/>
        </w:rPr>
        <w:t>Wykonawca wskazuje w ofercie części zamówienia, któr</w:t>
      </w:r>
      <w:r>
        <w:rPr>
          <w:rFonts w:ascii="Cambria" w:hAnsi="Cambria" w:cs="Times New Roman"/>
          <w:bCs/>
          <w:sz w:val="20"/>
          <w:szCs w:val="20"/>
        </w:rPr>
        <w:t xml:space="preserve">ych wykonanie </w:t>
      </w:r>
      <w:r w:rsidRPr="00277042">
        <w:rPr>
          <w:rFonts w:ascii="Cambria" w:hAnsi="Cambria" w:cs="Times New Roman"/>
          <w:bCs/>
          <w:sz w:val="20"/>
          <w:szCs w:val="20"/>
        </w:rPr>
        <w:t>zamierza powierzyć podwykonawcom, a także nazwy ewentualnych pod</w:t>
      </w:r>
      <w:r>
        <w:rPr>
          <w:rFonts w:ascii="Cambria" w:hAnsi="Cambria" w:cs="Times New Roman"/>
          <w:bCs/>
          <w:sz w:val="20"/>
          <w:szCs w:val="20"/>
        </w:rPr>
        <w:t xml:space="preserve">wykonawców, jeżeli są już </w:t>
      </w:r>
      <w:r w:rsidRPr="00B3754D">
        <w:rPr>
          <w:rFonts w:ascii="Cambria" w:hAnsi="Cambria" w:cs="Times New Roman"/>
          <w:bCs/>
          <w:sz w:val="20"/>
          <w:szCs w:val="20"/>
        </w:rPr>
        <w:t>znani w</w:t>
      </w:r>
      <w:r>
        <w:rPr>
          <w:rFonts w:ascii="Cambria" w:hAnsi="Cambria" w:cs="Times New Roman"/>
          <w:b/>
          <w:bCs/>
          <w:sz w:val="20"/>
          <w:szCs w:val="20"/>
        </w:rPr>
        <w:t xml:space="preserve"> </w:t>
      </w:r>
      <w:r w:rsidRPr="00B3754D">
        <w:rPr>
          <w:rFonts w:ascii="Cambria" w:hAnsi="Cambria" w:cs="Times New Roman"/>
          <w:bCs/>
          <w:sz w:val="20"/>
          <w:szCs w:val="20"/>
        </w:rPr>
        <w:t>części II „Informacje dotyczące wykonawcy”, sekcji D: „Informacje dotyczące podwykonawców, na których zdolności wykonawca nie polega” w formularzu JEDZ.</w:t>
      </w:r>
    </w:p>
    <w:p w14:paraId="15F99DBB" w14:textId="77777777" w:rsidR="00FC12B4" w:rsidRDefault="00FC12B4" w:rsidP="00FC12B4">
      <w:pPr>
        <w:pStyle w:val="NormalnyWeb"/>
        <w:numPr>
          <w:ilvl w:val="2"/>
          <w:numId w:val="3"/>
        </w:numPr>
        <w:spacing w:before="0" w:after="0"/>
        <w:ind w:left="993" w:hanging="567"/>
        <w:jc w:val="both"/>
        <w:rPr>
          <w:rFonts w:ascii="Cambria" w:hAnsi="Cambria" w:cs="Times New Roman"/>
          <w:b/>
          <w:bCs/>
          <w:sz w:val="20"/>
          <w:szCs w:val="20"/>
        </w:rPr>
      </w:pPr>
      <w:r w:rsidRPr="00277042">
        <w:rPr>
          <w:rFonts w:ascii="Cambria" w:hAnsi="Cambria" w:cs="Times New Roman"/>
          <w:bCs/>
          <w:sz w:val="20"/>
          <w:szCs w:val="20"/>
        </w:rPr>
        <w:t>Zamawiający żąda, aby przed przystąpieniem do wykonania zamówienia Wykonawca podał nazwy, dane kontaktowe oraz przedstawicieli, podwykonawców zaangażowanych</w:t>
      </w:r>
      <w:r>
        <w:rPr>
          <w:rFonts w:ascii="Cambria" w:hAnsi="Cambria" w:cs="Times New Roman"/>
          <w:b/>
          <w:bCs/>
          <w:sz w:val="20"/>
          <w:szCs w:val="20"/>
        </w:rPr>
        <w:t xml:space="preserve"> </w:t>
      </w:r>
      <w:r w:rsidRPr="00277042">
        <w:rPr>
          <w:rFonts w:ascii="Cambria" w:hAnsi="Cambria" w:cs="Times New Roman"/>
          <w:bCs/>
          <w:sz w:val="20"/>
          <w:szCs w:val="20"/>
        </w:rPr>
        <w:t xml:space="preserve">w </w:t>
      </w:r>
      <w:r w:rsidR="00140AEB">
        <w:rPr>
          <w:rFonts w:ascii="Cambria" w:hAnsi="Cambria" w:cs="Times New Roman"/>
          <w:bCs/>
          <w:sz w:val="20"/>
          <w:szCs w:val="20"/>
        </w:rPr>
        <w:t>usługi</w:t>
      </w:r>
      <w:r w:rsidRPr="00277042">
        <w:rPr>
          <w:rFonts w:ascii="Cambria" w:hAnsi="Cambria" w:cs="Times New Roman"/>
          <w:bCs/>
          <w:sz w:val="20"/>
          <w:szCs w:val="20"/>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383C79">
        <w:rPr>
          <w:rFonts w:ascii="Cambria" w:hAnsi="Cambria" w:cs="Times New Roman"/>
          <w:bCs/>
          <w:sz w:val="20"/>
          <w:szCs w:val="20"/>
        </w:rPr>
        <w:t>usług</w:t>
      </w:r>
      <w:r w:rsidRPr="00277042">
        <w:rPr>
          <w:rFonts w:ascii="Cambria" w:hAnsi="Cambria" w:cs="Times New Roman"/>
          <w:bCs/>
          <w:sz w:val="20"/>
          <w:szCs w:val="20"/>
        </w:rPr>
        <w:t>.</w:t>
      </w:r>
    </w:p>
    <w:p w14:paraId="2424D7EA" w14:textId="77777777" w:rsidR="004E59D3" w:rsidRDefault="004E59D3" w:rsidP="004E59D3">
      <w:pPr>
        <w:pStyle w:val="NormalnyWeb"/>
        <w:spacing w:before="0" w:after="0"/>
        <w:ind w:left="567"/>
        <w:jc w:val="both"/>
        <w:rPr>
          <w:rFonts w:ascii="Cambria" w:hAnsi="Cambria" w:cs="Times New Roman"/>
          <w:b/>
          <w:bCs/>
          <w:sz w:val="20"/>
          <w:szCs w:val="20"/>
        </w:rPr>
      </w:pPr>
    </w:p>
    <w:p w14:paraId="347C02B3" w14:textId="77777777" w:rsidR="00FC12B4" w:rsidRDefault="00FC12B4" w:rsidP="00FC12B4">
      <w:pPr>
        <w:pStyle w:val="NormalnyWeb"/>
        <w:numPr>
          <w:ilvl w:val="1"/>
          <w:numId w:val="3"/>
        </w:numPr>
        <w:spacing w:before="0" w:after="0"/>
        <w:ind w:left="567" w:hanging="567"/>
        <w:jc w:val="both"/>
        <w:rPr>
          <w:rFonts w:ascii="Cambria" w:hAnsi="Cambria" w:cs="Times New Roman"/>
          <w:b/>
          <w:bCs/>
          <w:sz w:val="20"/>
          <w:szCs w:val="20"/>
        </w:rPr>
      </w:pPr>
      <w:r w:rsidRPr="00AC13F8">
        <w:rPr>
          <w:rFonts w:ascii="Cambria" w:hAnsi="Cambria" w:cs="Times New Roman"/>
          <w:b/>
          <w:bCs/>
          <w:sz w:val="20"/>
          <w:szCs w:val="20"/>
        </w:rPr>
        <w:t>Wspólne ubieganie się o udzielenie zamówienia</w:t>
      </w:r>
    </w:p>
    <w:p w14:paraId="14806CF0" w14:textId="77777777" w:rsidR="00FC12B4" w:rsidRPr="00650A17" w:rsidRDefault="00FC12B4" w:rsidP="00FC12B4">
      <w:pPr>
        <w:pStyle w:val="NormalnyWeb"/>
        <w:numPr>
          <w:ilvl w:val="2"/>
          <w:numId w:val="3"/>
        </w:numPr>
        <w:spacing w:before="0" w:after="0"/>
        <w:ind w:left="1134" w:hanging="567"/>
        <w:jc w:val="both"/>
        <w:rPr>
          <w:rFonts w:ascii="Cambria" w:hAnsi="Cambria" w:cs="Times New Roman"/>
          <w:b/>
          <w:bCs/>
          <w:sz w:val="20"/>
          <w:szCs w:val="20"/>
        </w:rPr>
      </w:pPr>
      <w:r w:rsidRPr="00AC13F8">
        <w:rPr>
          <w:rFonts w:ascii="Cambria" w:hAnsi="Cambria" w:cs="Times New Roman"/>
          <w:bCs/>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DDFF9D9" w14:textId="77777777" w:rsidR="00650A17" w:rsidRDefault="00650A17" w:rsidP="00650A17">
      <w:pPr>
        <w:pStyle w:val="NormalnyWeb"/>
        <w:spacing w:before="0" w:after="0"/>
        <w:jc w:val="both"/>
        <w:rPr>
          <w:rFonts w:ascii="Cambria" w:hAnsi="Cambria" w:cs="Times New Roman"/>
          <w:b/>
          <w:bCs/>
          <w:sz w:val="20"/>
          <w:szCs w:val="20"/>
        </w:rPr>
      </w:pPr>
    </w:p>
    <w:p w14:paraId="3480B853" w14:textId="77777777" w:rsidR="00650A17" w:rsidRPr="00175995" w:rsidRDefault="00650A17" w:rsidP="00650A17">
      <w:pPr>
        <w:pStyle w:val="NormalnyWeb"/>
        <w:numPr>
          <w:ilvl w:val="1"/>
          <w:numId w:val="3"/>
        </w:numPr>
        <w:spacing w:before="0" w:after="0"/>
        <w:ind w:left="567" w:hanging="567"/>
        <w:jc w:val="both"/>
        <w:rPr>
          <w:rFonts w:ascii="Cambria" w:hAnsi="Cambria" w:cs="Times New Roman"/>
          <w:b/>
          <w:bCs/>
          <w:sz w:val="20"/>
          <w:szCs w:val="20"/>
        </w:rPr>
      </w:pPr>
      <w:r w:rsidRPr="00175995">
        <w:rPr>
          <w:rFonts w:ascii="Cambria" w:hAnsi="Cambria" w:cs="Times New Roman"/>
          <w:b/>
          <w:bCs/>
          <w:sz w:val="20"/>
          <w:szCs w:val="20"/>
        </w:rPr>
        <w:t>Wymóg zatrudnienia na podstawie umowy o pracę</w:t>
      </w:r>
    </w:p>
    <w:p w14:paraId="492C0E5C" w14:textId="77777777" w:rsidR="00650A17" w:rsidRPr="00C15436" w:rsidRDefault="00650A17" w:rsidP="00650A17">
      <w:pPr>
        <w:pStyle w:val="NormalnyWeb"/>
        <w:numPr>
          <w:ilvl w:val="2"/>
          <w:numId w:val="3"/>
        </w:numPr>
        <w:spacing w:before="0" w:after="0"/>
        <w:ind w:left="1134" w:hanging="567"/>
        <w:jc w:val="both"/>
        <w:rPr>
          <w:rFonts w:ascii="Cambria" w:hAnsi="Cambria" w:cs="Times New Roman"/>
          <w:bCs/>
          <w:sz w:val="20"/>
          <w:szCs w:val="20"/>
        </w:rPr>
      </w:pPr>
      <w:r w:rsidRPr="001A68CB">
        <w:rPr>
          <w:rFonts w:ascii="Cambria" w:hAnsi="Cambria" w:cs="Times New Roman"/>
          <w:bCs/>
          <w:sz w:val="20"/>
          <w:szCs w:val="20"/>
        </w:rPr>
        <w:t xml:space="preserve">Zamawiający wymaga zatrudnienia na podstawie umów o pracę przez Wykonawcę lub odpowiednio przez Podwykonawcę osób wykonujących czynności, które w ocenie Zamawiającego polegają na wykonywaniu pracy w sposób określony w art. 22 § 1 ustawy </w:t>
      </w:r>
      <w:r>
        <w:rPr>
          <w:rFonts w:ascii="Cambria" w:hAnsi="Cambria" w:cs="Times New Roman"/>
          <w:bCs/>
          <w:sz w:val="20"/>
          <w:szCs w:val="20"/>
        </w:rPr>
        <w:br/>
      </w:r>
      <w:r w:rsidRPr="001A68CB">
        <w:rPr>
          <w:rFonts w:ascii="Cambria" w:hAnsi="Cambria" w:cs="Times New Roman"/>
          <w:bCs/>
          <w:sz w:val="20"/>
          <w:szCs w:val="20"/>
        </w:rPr>
        <w:t>z dnia 26 czerwca 1974 r. – Kodeks pracy (</w:t>
      </w:r>
      <w:r w:rsidRPr="00C15436">
        <w:rPr>
          <w:rFonts w:ascii="Cambria" w:hAnsi="Cambria" w:cs="Times New Roman"/>
          <w:bCs/>
          <w:sz w:val="20"/>
          <w:szCs w:val="20"/>
        </w:rPr>
        <w:t>tekst jedn</w:t>
      </w:r>
      <w:r w:rsidR="00E43410">
        <w:rPr>
          <w:rFonts w:ascii="Cambria" w:hAnsi="Cambria" w:cs="Times New Roman"/>
          <w:bCs/>
          <w:sz w:val="20"/>
          <w:szCs w:val="20"/>
        </w:rPr>
        <w:t>.</w:t>
      </w:r>
      <w:r w:rsidRPr="001A68CB">
        <w:rPr>
          <w:rFonts w:ascii="Cambria" w:hAnsi="Cambria" w:cs="Times New Roman"/>
          <w:bCs/>
          <w:sz w:val="20"/>
          <w:szCs w:val="20"/>
        </w:rPr>
        <w:t xml:space="preserve"> Dz. U. z 202</w:t>
      </w:r>
      <w:r>
        <w:rPr>
          <w:rFonts w:ascii="Cambria" w:hAnsi="Cambria" w:cs="Times New Roman"/>
          <w:bCs/>
          <w:sz w:val="20"/>
          <w:szCs w:val="20"/>
        </w:rPr>
        <w:t>2</w:t>
      </w:r>
      <w:r w:rsidRPr="001A68CB">
        <w:rPr>
          <w:rFonts w:ascii="Cambria" w:hAnsi="Cambria" w:cs="Times New Roman"/>
          <w:bCs/>
          <w:sz w:val="20"/>
          <w:szCs w:val="20"/>
        </w:rPr>
        <w:t xml:space="preserve"> r. poz. </w:t>
      </w:r>
      <w:r>
        <w:rPr>
          <w:rFonts w:ascii="Cambria" w:hAnsi="Cambria" w:cs="Times New Roman"/>
          <w:bCs/>
          <w:sz w:val="20"/>
          <w:szCs w:val="20"/>
        </w:rPr>
        <w:t>1510</w:t>
      </w:r>
      <w:r w:rsidR="00E43410">
        <w:rPr>
          <w:rFonts w:ascii="Cambria" w:hAnsi="Cambria" w:cs="Times New Roman"/>
          <w:bCs/>
          <w:sz w:val="20"/>
          <w:szCs w:val="20"/>
        </w:rPr>
        <w:t xml:space="preserve"> </w:t>
      </w:r>
      <w:r>
        <w:rPr>
          <w:rFonts w:ascii="Cambria" w:hAnsi="Cambria" w:cs="Times New Roman"/>
          <w:bCs/>
          <w:sz w:val="20"/>
          <w:szCs w:val="20"/>
        </w:rPr>
        <w:t>z</w:t>
      </w:r>
      <w:r w:rsidR="00E43410">
        <w:rPr>
          <w:rFonts w:ascii="Cambria" w:hAnsi="Cambria" w:cs="Times New Roman"/>
          <w:bCs/>
          <w:sz w:val="20"/>
          <w:szCs w:val="20"/>
        </w:rPr>
        <w:t xml:space="preserve"> </w:t>
      </w:r>
      <w:proofErr w:type="spellStart"/>
      <w:r w:rsidR="00E43410">
        <w:rPr>
          <w:rFonts w:ascii="Cambria" w:hAnsi="Cambria" w:cs="Times New Roman"/>
          <w:bCs/>
          <w:sz w:val="20"/>
          <w:szCs w:val="20"/>
        </w:rPr>
        <w:t>późn</w:t>
      </w:r>
      <w:proofErr w:type="spellEnd"/>
      <w:r w:rsidR="00E43410">
        <w:rPr>
          <w:rFonts w:ascii="Cambria" w:hAnsi="Cambria" w:cs="Times New Roman"/>
          <w:bCs/>
          <w:sz w:val="20"/>
          <w:szCs w:val="20"/>
        </w:rPr>
        <w:t>.</w:t>
      </w:r>
      <w:r>
        <w:rPr>
          <w:rFonts w:ascii="Cambria" w:hAnsi="Cambria" w:cs="Times New Roman"/>
          <w:bCs/>
          <w:sz w:val="20"/>
          <w:szCs w:val="20"/>
        </w:rPr>
        <w:t xml:space="preserve"> zm.</w:t>
      </w:r>
      <w:r w:rsidRPr="001A68CB">
        <w:rPr>
          <w:rFonts w:ascii="Cambria" w:hAnsi="Cambria" w:cs="Times New Roman"/>
          <w:bCs/>
          <w:sz w:val="20"/>
          <w:szCs w:val="20"/>
        </w:rPr>
        <w:t xml:space="preserve">) </w:t>
      </w:r>
      <w:r w:rsidR="00E43410">
        <w:rPr>
          <w:rFonts w:ascii="Cambria" w:hAnsi="Cambria" w:cs="Times New Roman"/>
          <w:bCs/>
          <w:sz w:val="20"/>
          <w:szCs w:val="20"/>
        </w:rPr>
        <w:br/>
      </w:r>
      <w:r w:rsidRPr="001A68CB">
        <w:rPr>
          <w:rFonts w:ascii="Cambria" w:hAnsi="Cambria" w:cs="Times New Roman"/>
          <w:bCs/>
          <w:sz w:val="20"/>
          <w:szCs w:val="20"/>
        </w:rPr>
        <w:t>z co najmniej minimalnym wynagrodzeniem, o którym mowa w ustawie z dnia 10 października 2002 r. o minimalnym wynagrodzeniu za pracę (tekst jedn. Dz. U. z 2020 r. poz. 2207) oraz rozporz</w:t>
      </w:r>
      <w:r w:rsidR="00E43410">
        <w:rPr>
          <w:rFonts w:ascii="Cambria" w:hAnsi="Cambria" w:cs="Times New Roman"/>
          <w:bCs/>
          <w:sz w:val="20"/>
          <w:szCs w:val="20"/>
        </w:rPr>
        <w:t>ądzenia Rady Ministrów z dnia 15 września 2021</w:t>
      </w:r>
      <w:r w:rsidRPr="001A68CB">
        <w:rPr>
          <w:rFonts w:ascii="Cambria" w:hAnsi="Cambria" w:cs="Times New Roman"/>
          <w:bCs/>
          <w:sz w:val="20"/>
          <w:szCs w:val="20"/>
        </w:rPr>
        <w:t xml:space="preserve"> r. w sprawie wysokości minimalnego </w:t>
      </w:r>
      <w:r w:rsidRPr="00C15436">
        <w:rPr>
          <w:rFonts w:ascii="Cambria" w:hAnsi="Cambria" w:cs="Times New Roman"/>
          <w:bCs/>
          <w:sz w:val="20"/>
          <w:szCs w:val="20"/>
        </w:rPr>
        <w:t>wynagrodzenia za pracę oraz wysokości minimalnej stawki godzinowej w 202</w:t>
      </w:r>
      <w:r w:rsidR="00E43410">
        <w:rPr>
          <w:rFonts w:ascii="Cambria" w:hAnsi="Cambria" w:cs="Times New Roman"/>
          <w:bCs/>
          <w:sz w:val="20"/>
          <w:szCs w:val="20"/>
        </w:rPr>
        <w:t>2</w:t>
      </w:r>
      <w:r w:rsidRPr="00C15436">
        <w:rPr>
          <w:rFonts w:ascii="Cambria" w:hAnsi="Cambria" w:cs="Times New Roman"/>
          <w:bCs/>
          <w:sz w:val="20"/>
          <w:szCs w:val="20"/>
        </w:rPr>
        <w:t xml:space="preserve"> r. (tekst jedn. Dz.U. z 202</w:t>
      </w:r>
      <w:r>
        <w:rPr>
          <w:rFonts w:ascii="Cambria" w:hAnsi="Cambria" w:cs="Times New Roman"/>
          <w:bCs/>
          <w:sz w:val="20"/>
          <w:szCs w:val="20"/>
        </w:rPr>
        <w:t>1</w:t>
      </w:r>
      <w:r w:rsidRPr="00C15436">
        <w:rPr>
          <w:rFonts w:ascii="Cambria" w:hAnsi="Cambria" w:cs="Times New Roman"/>
          <w:bCs/>
          <w:sz w:val="20"/>
          <w:szCs w:val="20"/>
        </w:rPr>
        <w:t xml:space="preserve"> r., poz. </w:t>
      </w:r>
      <w:r>
        <w:rPr>
          <w:rFonts w:ascii="Cambria" w:hAnsi="Cambria" w:cs="Times New Roman"/>
          <w:bCs/>
          <w:sz w:val="20"/>
          <w:szCs w:val="20"/>
        </w:rPr>
        <w:t>1690</w:t>
      </w:r>
      <w:r w:rsidRPr="00C15436">
        <w:rPr>
          <w:rFonts w:ascii="Cambria" w:hAnsi="Cambria" w:cs="Times New Roman"/>
          <w:bCs/>
          <w:sz w:val="20"/>
          <w:szCs w:val="20"/>
        </w:rPr>
        <w:t>), w zakresie:</w:t>
      </w:r>
    </w:p>
    <w:p w14:paraId="3A2FC0D4" w14:textId="77777777" w:rsidR="00650A17" w:rsidRPr="00C15436" w:rsidRDefault="00650A17" w:rsidP="00650A17">
      <w:pPr>
        <w:pStyle w:val="NormalnyWeb"/>
        <w:numPr>
          <w:ilvl w:val="3"/>
          <w:numId w:val="3"/>
        </w:numPr>
        <w:spacing w:before="0" w:after="0"/>
        <w:ind w:left="1985" w:hanging="850"/>
        <w:jc w:val="both"/>
        <w:rPr>
          <w:rFonts w:ascii="Cambria" w:hAnsi="Cambria" w:cs="Times New Roman"/>
          <w:bCs/>
          <w:sz w:val="20"/>
          <w:szCs w:val="20"/>
        </w:rPr>
      </w:pPr>
      <w:r w:rsidRPr="00C15436">
        <w:rPr>
          <w:rFonts w:ascii="Cambria" w:hAnsi="Cambria" w:cs="Times New Roman"/>
          <w:bCs/>
          <w:sz w:val="20"/>
          <w:szCs w:val="20"/>
        </w:rPr>
        <w:t>kierowania pojazdami przystosowanymi do odbioru i transportu odpadów,</w:t>
      </w:r>
    </w:p>
    <w:p w14:paraId="550563F3" w14:textId="77777777" w:rsidR="00650A17" w:rsidRPr="00C15436" w:rsidRDefault="00650A17" w:rsidP="00650A17">
      <w:pPr>
        <w:pStyle w:val="NormalnyWeb"/>
        <w:numPr>
          <w:ilvl w:val="3"/>
          <w:numId w:val="3"/>
        </w:numPr>
        <w:spacing w:before="0" w:after="0"/>
        <w:ind w:left="1985" w:hanging="850"/>
        <w:jc w:val="both"/>
        <w:rPr>
          <w:rFonts w:ascii="Cambria" w:hAnsi="Cambria" w:cs="Times New Roman"/>
          <w:bCs/>
          <w:sz w:val="20"/>
          <w:szCs w:val="20"/>
        </w:rPr>
      </w:pPr>
      <w:r w:rsidRPr="00C15436">
        <w:rPr>
          <w:rFonts w:ascii="Cambria" w:hAnsi="Cambria" w:cs="Times New Roman"/>
          <w:bCs/>
          <w:sz w:val="20"/>
          <w:szCs w:val="20"/>
        </w:rPr>
        <w:t>wszelkich prac fizycznych w zakresie odbioru i transportu odpadów do punktu odbioru odpadów lub punktu przeładunku odpadów,</w:t>
      </w:r>
    </w:p>
    <w:p w14:paraId="4AD84070" w14:textId="77777777" w:rsidR="00650A17" w:rsidRPr="00C15436" w:rsidRDefault="00650A17" w:rsidP="00650A17">
      <w:pPr>
        <w:pStyle w:val="NormalnyWeb"/>
        <w:numPr>
          <w:ilvl w:val="3"/>
          <w:numId w:val="3"/>
        </w:numPr>
        <w:spacing w:before="0" w:after="0"/>
        <w:ind w:left="1985" w:hanging="850"/>
        <w:jc w:val="both"/>
        <w:rPr>
          <w:rFonts w:ascii="Cambria" w:hAnsi="Cambria" w:cs="Times New Roman"/>
          <w:bCs/>
          <w:sz w:val="20"/>
          <w:szCs w:val="20"/>
        </w:rPr>
      </w:pPr>
      <w:r w:rsidRPr="00C15436">
        <w:rPr>
          <w:rFonts w:ascii="Cambria" w:hAnsi="Cambria" w:cs="Times New Roman"/>
          <w:bCs/>
          <w:sz w:val="20"/>
          <w:szCs w:val="20"/>
        </w:rPr>
        <w:t>wszelkich prac związanych z prowadzeniem i obsługą PSZOK,</w:t>
      </w:r>
    </w:p>
    <w:p w14:paraId="652CD663" w14:textId="77777777" w:rsidR="00650A17" w:rsidRPr="00C15436" w:rsidRDefault="00650A17" w:rsidP="00650A17">
      <w:pPr>
        <w:pStyle w:val="NormalnyWeb"/>
        <w:numPr>
          <w:ilvl w:val="3"/>
          <w:numId w:val="3"/>
        </w:numPr>
        <w:spacing w:before="0" w:after="0"/>
        <w:ind w:left="1985" w:hanging="850"/>
        <w:jc w:val="both"/>
        <w:rPr>
          <w:rFonts w:ascii="Cambria" w:hAnsi="Cambria" w:cs="Times New Roman"/>
          <w:bCs/>
          <w:sz w:val="20"/>
          <w:szCs w:val="20"/>
        </w:rPr>
      </w:pPr>
      <w:r w:rsidRPr="00C15436">
        <w:rPr>
          <w:rFonts w:ascii="Cambria" w:hAnsi="Cambria" w:cs="Times New Roman"/>
          <w:bCs/>
          <w:sz w:val="20"/>
          <w:szCs w:val="20"/>
        </w:rPr>
        <w:t>nadzoru nad wykonywaniem usługi i realizacją umowy podpisanej w wyniku udzielenia zamówienia publicznego - np. koordynator umowy, osoba wykonująca czynności związane z organizacją i logistyką odbioru odpadów komunalnych, polegające na wykonywaniu pracy w sposób określony w art. 22 § 1 ustawy z dnia 26 czerwca 1974 r. – Kodeks Pracy (tekst jedn. Dz.U. z 202</w:t>
      </w:r>
      <w:r>
        <w:rPr>
          <w:rFonts w:ascii="Cambria" w:hAnsi="Cambria" w:cs="Times New Roman"/>
          <w:bCs/>
          <w:sz w:val="20"/>
          <w:szCs w:val="20"/>
        </w:rPr>
        <w:t>2</w:t>
      </w:r>
      <w:r w:rsidRPr="00C15436">
        <w:rPr>
          <w:rFonts w:ascii="Cambria" w:hAnsi="Cambria" w:cs="Times New Roman"/>
          <w:bCs/>
          <w:sz w:val="20"/>
          <w:szCs w:val="20"/>
        </w:rPr>
        <w:t xml:space="preserve"> r. poz. </w:t>
      </w:r>
      <w:r>
        <w:rPr>
          <w:rFonts w:ascii="Cambria" w:hAnsi="Cambria" w:cs="Times New Roman"/>
          <w:bCs/>
          <w:sz w:val="20"/>
          <w:szCs w:val="20"/>
        </w:rPr>
        <w:t>1510</w:t>
      </w:r>
      <w:r w:rsidR="00E43410">
        <w:rPr>
          <w:rFonts w:ascii="Cambria" w:hAnsi="Cambria" w:cs="Times New Roman"/>
          <w:bCs/>
          <w:sz w:val="20"/>
          <w:szCs w:val="20"/>
        </w:rPr>
        <w:t xml:space="preserve"> z </w:t>
      </w:r>
      <w:proofErr w:type="spellStart"/>
      <w:r w:rsidR="00E43410">
        <w:rPr>
          <w:rFonts w:ascii="Cambria" w:hAnsi="Cambria" w:cs="Times New Roman"/>
          <w:bCs/>
          <w:sz w:val="20"/>
          <w:szCs w:val="20"/>
        </w:rPr>
        <w:t>późn</w:t>
      </w:r>
      <w:proofErr w:type="spellEnd"/>
      <w:r w:rsidR="00E43410">
        <w:rPr>
          <w:rFonts w:ascii="Cambria" w:hAnsi="Cambria" w:cs="Times New Roman"/>
          <w:bCs/>
          <w:sz w:val="20"/>
          <w:szCs w:val="20"/>
        </w:rPr>
        <w:t>. zm.</w:t>
      </w:r>
      <w:r w:rsidRPr="00C15436">
        <w:rPr>
          <w:rFonts w:ascii="Cambria" w:hAnsi="Cambria" w:cs="Times New Roman"/>
          <w:bCs/>
          <w:sz w:val="20"/>
          <w:szCs w:val="20"/>
        </w:rPr>
        <w:t>).</w:t>
      </w:r>
    </w:p>
    <w:p w14:paraId="04297BAB" w14:textId="77777777" w:rsidR="00650A17" w:rsidRPr="00C15436" w:rsidRDefault="00650A17" w:rsidP="00650A17">
      <w:pPr>
        <w:pStyle w:val="NormalnyWeb"/>
        <w:spacing w:before="0" w:after="0"/>
        <w:ind w:left="1985"/>
        <w:jc w:val="both"/>
        <w:rPr>
          <w:rFonts w:ascii="Cambria" w:hAnsi="Cambria" w:cs="Times New Roman"/>
          <w:bCs/>
          <w:sz w:val="20"/>
          <w:szCs w:val="20"/>
        </w:rPr>
      </w:pPr>
      <w:r w:rsidRPr="00C15436">
        <w:rPr>
          <w:rFonts w:ascii="Cambria" w:hAnsi="Cambria" w:cs="Times New Roman"/>
          <w:bCs/>
          <w:i/>
          <w:sz w:val="20"/>
          <w:szCs w:val="20"/>
        </w:rPr>
        <w:t xml:space="preserve">(obowiązek ten nie dotyczy sytuacji, gdy prace te będą wykonywane samodzielnie </w:t>
      </w:r>
      <w:r w:rsidRPr="00C15436">
        <w:rPr>
          <w:rFonts w:ascii="Cambria" w:hAnsi="Cambria" w:cs="Times New Roman"/>
          <w:bCs/>
          <w:i/>
          <w:sz w:val="20"/>
          <w:szCs w:val="20"/>
        </w:rPr>
        <w:br/>
        <w:t>i osobiście przez osoby fizyczne prowadzące działalność gospodarczą w postaci tzw. samozatrudnienia, jako podwykonawcy)</w:t>
      </w:r>
      <w:r w:rsidRPr="00C15436">
        <w:rPr>
          <w:rFonts w:ascii="Cambria" w:hAnsi="Cambria" w:cs="Times New Roman"/>
          <w:bCs/>
          <w:sz w:val="20"/>
          <w:szCs w:val="20"/>
        </w:rPr>
        <w:t>.</w:t>
      </w:r>
    </w:p>
    <w:p w14:paraId="467A1195" w14:textId="77777777" w:rsidR="00650A17" w:rsidRPr="001A68CB" w:rsidRDefault="00650A17" w:rsidP="00650A17">
      <w:pPr>
        <w:pStyle w:val="NormalnyWeb"/>
        <w:numPr>
          <w:ilvl w:val="2"/>
          <w:numId w:val="3"/>
        </w:numPr>
        <w:spacing w:before="0" w:after="0"/>
        <w:ind w:left="1276"/>
        <w:jc w:val="both"/>
        <w:rPr>
          <w:rFonts w:ascii="Cambria" w:hAnsi="Cambria" w:cs="Times New Roman"/>
          <w:bCs/>
          <w:sz w:val="20"/>
          <w:szCs w:val="20"/>
        </w:rPr>
      </w:pPr>
      <w:r w:rsidRPr="00C15436">
        <w:rPr>
          <w:rFonts w:ascii="Cambria" w:hAnsi="Cambria" w:cs="Times New Roman"/>
          <w:bCs/>
          <w:sz w:val="20"/>
          <w:szCs w:val="20"/>
        </w:rPr>
        <w:t>Szczegółowy sposób dokumentowania zatrudnienia ww. osób, uprawnienia Zamawiającego</w:t>
      </w:r>
      <w:r w:rsidRPr="001A68CB">
        <w:rPr>
          <w:rFonts w:ascii="Cambria" w:hAnsi="Cambria" w:cs="Times New Roman"/>
          <w:bCs/>
          <w:sz w:val="20"/>
          <w:szCs w:val="20"/>
        </w:rPr>
        <w:t xml:space="preserve"> w</w:t>
      </w:r>
      <w:r>
        <w:rPr>
          <w:rFonts w:ascii="Cambria" w:hAnsi="Cambria" w:cs="Times New Roman"/>
          <w:bCs/>
          <w:sz w:val="20"/>
          <w:szCs w:val="20"/>
        </w:rPr>
        <w:t xml:space="preserve"> zakresie kontroli spełniania przez wykonawcę </w:t>
      </w:r>
      <w:r w:rsidRPr="001A68CB">
        <w:rPr>
          <w:rFonts w:ascii="Cambria" w:hAnsi="Cambria" w:cs="Times New Roman"/>
          <w:bCs/>
          <w:sz w:val="20"/>
          <w:szCs w:val="20"/>
        </w:rPr>
        <w:t>wymagań,</w:t>
      </w:r>
      <w:r>
        <w:rPr>
          <w:rFonts w:ascii="Cambria" w:hAnsi="Cambria" w:cs="Times New Roman"/>
          <w:bCs/>
          <w:sz w:val="20"/>
          <w:szCs w:val="20"/>
        </w:rPr>
        <w:t xml:space="preserve"> o których mowa </w:t>
      </w:r>
      <w:r w:rsidRPr="001A68CB">
        <w:rPr>
          <w:rFonts w:ascii="Cambria" w:hAnsi="Cambria" w:cs="Times New Roman"/>
          <w:bCs/>
          <w:sz w:val="20"/>
          <w:szCs w:val="20"/>
        </w:rPr>
        <w:t xml:space="preserve">w art. </w:t>
      </w:r>
      <w:r>
        <w:rPr>
          <w:rFonts w:ascii="Cambria" w:hAnsi="Cambria" w:cs="Times New Roman"/>
          <w:bCs/>
          <w:sz w:val="20"/>
          <w:szCs w:val="20"/>
        </w:rPr>
        <w:t>95</w:t>
      </w:r>
      <w:r w:rsidRPr="001A68CB">
        <w:rPr>
          <w:rFonts w:ascii="Cambria" w:hAnsi="Cambria" w:cs="Times New Roman"/>
          <w:bCs/>
          <w:sz w:val="20"/>
          <w:szCs w:val="20"/>
        </w:rPr>
        <w:t xml:space="preserve"> ust. </w:t>
      </w:r>
      <w:r>
        <w:rPr>
          <w:rFonts w:ascii="Cambria" w:hAnsi="Cambria" w:cs="Times New Roman"/>
          <w:bCs/>
          <w:sz w:val="20"/>
          <w:szCs w:val="20"/>
        </w:rPr>
        <w:t xml:space="preserve">2 ustawy </w:t>
      </w:r>
      <w:proofErr w:type="spellStart"/>
      <w:r>
        <w:rPr>
          <w:rFonts w:ascii="Cambria" w:hAnsi="Cambria" w:cs="Times New Roman"/>
          <w:bCs/>
          <w:sz w:val="20"/>
          <w:szCs w:val="20"/>
        </w:rPr>
        <w:t>Pzp</w:t>
      </w:r>
      <w:proofErr w:type="spellEnd"/>
      <w:r>
        <w:rPr>
          <w:rFonts w:ascii="Cambria" w:hAnsi="Cambria" w:cs="Times New Roman"/>
          <w:bCs/>
          <w:sz w:val="20"/>
          <w:szCs w:val="20"/>
        </w:rPr>
        <w:t xml:space="preserve"> oraz sankcji z tytułu niespełnienia tych wymagań, rodzaju </w:t>
      </w:r>
      <w:r w:rsidRPr="001A68CB">
        <w:rPr>
          <w:rFonts w:ascii="Cambria" w:hAnsi="Cambria" w:cs="Times New Roman"/>
          <w:bCs/>
          <w:sz w:val="20"/>
          <w:szCs w:val="20"/>
        </w:rPr>
        <w:t xml:space="preserve">czynności niezbędnych </w:t>
      </w:r>
      <w:r w:rsidRPr="001A68CB">
        <w:rPr>
          <w:rFonts w:ascii="Cambria" w:hAnsi="Cambria" w:cs="Times New Roman"/>
          <w:bCs/>
          <w:sz w:val="20"/>
          <w:szCs w:val="20"/>
        </w:rPr>
        <w:lastRenderedPageBreak/>
        <w:t xml:space="preserve">do realizacji zamówienia, których dotyczą wymagania zatrudnienia na </w:t>
      </w:r>
      <w:r>
        <w:rPr>
          <w:rFonts w:ascii="Cambria" w:hAnsi="Cambria" w:cs="Times New Roman"/>
          <w:bCs/>
          <w:sz w:val="20"/>
          <w:szCs w:val="20"/>
        </w:rPr>
        <w:t xml:space="preserve">podstawie umowy o pracę przez </w:t>
      </w:r>
      <w:r w:rsidRPr="001A68CB">
        <w:rPr>
          <w:rFonts w:ascii="Cambria" w:hAnsi="Cambria" w:cs="Times New Roman"/>
          <w:bCs/>
          <w:sz w:val="20"/>
          <w:szCs w:val="20"/>
        </w:rPr>
        <w:t>Wykon</w:t>
      </w:r>
      <w:r>
        <w:rPr>
          <w:rFonts w:ascii="Cambria" w:hAnsi="Cambria" w:cs="Times New Roman"/>
          <w:bCs/>
          <w:sz w:val="20"/>
          <w:szCs w:val="20"/>
        </w:rPr>
        <w:t xml:space="preserve">awcę lub Podwykonawcę osób wykonujących czynności </w:t>
      </w:r>
      <w:r w:rsidRPr="001A68CB">
        <w:rPr>
          <w:rFonts w:ascii="Cambria" w:hAnsi="Cambria" w:cs="Times New Roman"/>
          <w:bCs/>
          <w:sz w:val="20"/>
          <w:szCs w:val="20"/>
        </w:rPr>
        <w:t>w</w:t>
      </w:r>
      <w:r>
        <w:rPr>
          <w:rFonts w:ascii="Cambria" w:hAnsi="Cambria" w:cs="Times New Roman"/>
          <w:bCs/>
          <w:sz w:val="20"/>
          <w:szCs w:val="20"/>
        </w:rPr>
        <w:t xml:space="preserve"> trakcie </w:t>
      </w:r>
      <w:r w:rsidRPr="001A68CB">
        <w:rPr>
          <w:rFonts w:ascii="Cambria" w:hAnsi="Cambria" w:cs="Times New Roman"/>
          <w:bCs/>
          <w:sz w:val="20"/>
          <w:szCs w:val="20"/>
        </w:rPr>
        <w:t xml:space="preserve">realizacji zamówienia zawarte są </w:t>
      </w:r>
      <w:r>
        <w:rPr>
          <w:rFonts w:ascii="Cambria" w:hAnsi="Cambria" w:cs="Times New Roman"/>
          <w:bCs/>
          <w:sz w:val="20"/>
          <w:szCs w:val="20"/>
        </w:rPr>
        <w:t>Projektowanych postanowieniach umowy stanowiących</w:t>
      </w:r>
      <w:r w:rsidRPr="001A68CB">
        <w:rPr>
          <w:rFonts w:ascii="Cambria" w:hAnsi="Cambria" w:cs="Times New Roman"/>
          <w:bCs/>
          <w:sz w:val="20"/>
          <w:szCs w:val="20"/>
        </w:rPr>
        <w:t xml:space="preserve"> </w:t>
      </w:r>
      <w:r>
        <w:rPr>
          <w:rFonts w:ascii="Cambria" w:hAnsi="Cambria" w:cs="Times New Roman"/>
          <w:bCs/>
          <w:sz w:val="20"/>
          <w:szCs w:val="20"/>
        </w:rPr>
        <w:t>z</w:t>
      </w:r>
      <w:r w:rsidRPr="001A68CB">
        <w:rPr>
          <w:rFonts w:ascii="Cambria" w:hAnsi="Cambria" w:cs="Times New Roman"/>
          <w:bCs/>
          <w:sz w:val="20"/>
          <w:szCs w:val="20"/>
        </w:rPr>
        <w:t xml:space="preserve">ałącznik </w:t>
      </w:r>
      <w:r>
        <w:rPr>
          <w:rFonts w:ascii="Cambria" w:hAnsi="Cambria" w:cs="Times New Roman"/>
          <w:bCs/>
          <w:sz w:val="20"/>
          <w:szCs w:val="20"/>
        </w:rPr>
        <w:t>n</w:t>
      </w:r>
      <w:r w:rsidRPr="001A68CB">
        <w:rPr>
          <w:rFonts w:ascii="Cambria" w:hAnsi="Cambria" w:cs="Times New Roman"/>
          <w:bCs/>
          <w:sz w:val="20"/>
          <w:szCs w:val="20"/>
        </w:rPr>
        <w:t xml:space="preserve">r </w:t>
      </w:r>
      <w:r>
        <w:rPr>
          <w:rFonts w:ascii="Cambria" w:hAnsi="Cambria" w:cs="Times New Roman"/>
          <w:bCs/>
          <w:sz w:val="20"/>
          <w:szCs w:val="20"/>
        </w:rPr>
        <w:t>3</w:t>
      </w:r>
      <w:r w:rsidRPr="001A68CB">
        <w:rPr>
          <w:rFonts w:ascii="Cambria" w:hAnsi="Cambria" w:cs="Times New Roman"/>
          <w:bCs/>
          <w:sz w:val="20"/>
          <w:szCs w:val="20"/>
        </w:rPr>
        <w:t xml:space="preserve"> do S</w:t>
      </w:r>
      <w:r>
        <w:rPr>
          <w:rFonts w:ascii="Cambria" w:hAnsi="Cambria" w:cs="Times New Roman"/>
          <w:bCs/>
          <w:sz w:val="20"/>
          <w:szCs w:val="20"/>
        </w:rPr>
        <w:t>WZ</w:t>
      </w:r>
      <w:r w:rsidRPr="001A68CB">
        <w:rPr>
          <w:rFonts w:ascii="Cambria" w:hAnsi="Cambria" w:cs="Times New Roman"/>
          <w:bCs/>
          <w:sz w:val="20"/>
          <w:szCs w:val="20"/>
        </w:rPr>
        <w:t>.</w:t>
      </w:r>
    </w:p>
    <w:p w14:paraId="54015F63" w14:textId="77777777" w:rsidR="00FC12B4" w:rsidRDefault="00FC12B4" w:rsidP="00FC12B4">
      <w:pPr>
        <w:pStyle w:val="NormalnyWeb"/>
        <w:spacing w:before="0" w:after="0"/>
        <w:ind w:left="-15"/>
        <w:jc w:val="both"/>
        <w:rPr>
          <w:rFonts w:ascii="Cambria" w:hAnsi="Cambria" w:cs="Times New Roman"/>
          <w:bCs/>
          <w:sz w:val="20"/>
          <w:szCs w:val="20"/>
        </w:rPr>
      </w:pPr>
    </w:p>
    <w:p w14:paraId="53B54622" w14:textId="77777777" w:rsidR="00BE4A7E" w:rsidRDefault="00BE4A7E" w:rsidP="00FC12B4">
      <w:pPr>
        <w:pStyle w:val="NormalnyWeb"/>
        <w:spacing w:before="0" w:after="0"/>
        <w:ind w:left="-15"/>
        <w:jc w:val="both"/>
        <w:rPr>
          <w:rFonts w:ascii="Cambria" w:hAnsi="Cambria" w:cs="Times New Roman"/>
          <w:bCs/>
          <w:sz w:val="20"/>
          <w:szCs w:val="20"/>
        </w:rPr>
      </w:pPr>
    </w:p>
    <w:p w14:paraId="6C507924" w14:textId="77777777" w:rsidR="00FC12B4" w:rsidRPr="000B0478" w:rsidRDefault="00FC12B4" w:rsidP="00FC12B4">
      <w:pPr>
        <w:pStyle w:val="NormalnyWeb"/>
        <w:numPr>
          <w:ilvl w:val="0"/>
          <w:numId w:val="3"/>
        </w:numPr>
        <w:shd w:val="clear" w:color="auto" w:fill="BFBFBF" w:themeFill="background1" w:themeFillShade="BF"/>
        <w:spacing w:before="0" w:after="0" w:line="360" w:lineRule="auto"/>
        <w:ind w:left="357" w:hanging="357"/>
        <w:jc w:val="both"/>
        <w:rPr>
          <w:rFonts w:ascii="Cambria" w:hAnsi="Cambria" w:cs="Times New Roman"/>
          <w:b/>
          <w:bCs/>
          <w:position w:val="-6"/>
          <w:sz w:val="20"/>
          <w:szCs w:val="20"/>
        </w:rPr>
      </w:pPr>
      <w:r w:rsidRPr="000B0478">
        <w:rPr>
          <w:rFonts w:ascii="Cambria" w:hAnsi="Cambria" w:cs="Times New Roman"/>
          <w:b/>
          <w:bCs/>
          <w:position w:val="-6"/>
          <w:sz w:val="20"/>
          <w:szCs w:val="20"/>
        </w:rPr>
        <w:t>OPIS PRZEDMIOTU ZAMÓWIENIA I TERMIN WYKONANIA</w:t>
      </w:r>
    </w:p>
    <w:p w14:paraId="66443E68" w14:textId="77777777" w:rsidR="00E43410" w:rsidRDefault="00E43410" w:rsidP="00E43410">
      <w:pPr>
        <w:pStyle w:val="NormalnyWeb"/>
        <w:spacing w:before="0" w:after="0"/>
        <w:ind w:left="-17"/>
        <w:jc w:val="both"/>
        <w:rPr>
          <w:rFonts w:asciiTheme="majorHAnsi" w:hAnsiTheme="majorHAnsi" w:cs="Times New Roman"/>
          <w:bCs/>
          <w:sz w:val="12"/>
          <w:szCs w:val="20"/>
        </w:rPr>
      </w:pPr>
    </w:p>
    <w:p w14:paraId="631AFE03" w14:textId="77777777" w:rsidR="00E43410" w:rsidRPr="00A37B20" w:rsidRDefault="00E43410" w:rsidP="00E43410">
      <w:pPr>
        <w:pStyle w:val="Akapitzlist"/>
        <w:widowControl/>
        <w:numPr>
          <w:ilvl w:val="1"/>
          <w:numId w:val="10"/>
        </w:numPr>
        <w:suppressAutoHyphens w:val="0"/>
        <w:autoSpaceDN/>
        <w:ind w:left="567"/>
        <w:contextualSpacing w:val="0"/>
        <w:textAlignment w:val="auto"/>
        <w:rPr>
          <w:rFonts w:asciiTheme="majorHAnsi" w:hAnsiTheme="majorHAnsi"/>
          <w:b/>
          <w:sz w:val="20"/>
        </w:rPr>
      </w:pPr>
      <w:bookmarkStart w:id="1" w:name="_Toc457395650"/>
      <w:bookmarkStart w:id="2" w:name="_Toc460422205"/>
      <w:bookmarkStart w:id="3" w:name="_Toc463964216"/>
      <w:r w:rsidRPr="00A37B20">
        <w:rPr>
          <w:rFonts w:asciiTheme="majorHAnsi" w:hAnsiTheme="majorHAnsi"/>
          <w:b/>
          <w:sz w:val="20"/>
        </w:rPr>
        <w:t>Przedmiot zamówienia</w:t>
      </w:r>
      <w:bookmarkEnd w:id="1"/>
      <w:bookmarkEnd w:id="2"/>
      <w:bookmarkEnd w:id="3"/>
    </w:p>
    <w:p w14:paraId="1D8F97F4" w14:textId="77777777" w:rsidR="00E43410" w:rsidRPr="00A37B20" w:rsidRDefault="00E43410" w:rsidP="00E43410">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A37B20">
        <w:rPr>
          <w:rFonts w:asciiTheme="majorHAnsi" w:hAnsiTheme="majorHAnsi"/>
          <w:sz w:val="20"/>
        </w:rPr>
        <w:t>Przedmiot zamówienia jest określony we Wspólnym Słowniku Zamówień (CPV) kodem:</w:t>
      </w:r>
    </w:p>
    <w:p w14:paraId="28C51D78" w14:textId="77777777" w:rsidR="00E43410" w:rsidRPr="000D2BBF" w:rsidRDefault="00E43410" w:rsidP="00E43410">
      <w:pPr>
        <w:pStyle w:val="Akapitzlist"/>
        <w:ind w:left="1276"/>
        <w:jc w:val="both"/>
        <w:rPr>
          <w:rFonts w:asciiTheme="majorHAnsi" w:hAnsiTheme="majorHAnsi"/>
          <w:sz w:val="20"/>
        </w:rPr>
      </w:pPr>
      <w:r>
        <w:rPr>
          <w:rFonts w:asciiTheme="majorHAnsi" w:hAnsiTheme="majorHAnsi"/>
          <w:sz w:val="20"/>
        </w:rPr>
        <w:t xml:space="preserve">- </w:t>
      </w:r>
      <w:r w:rsidRPr="000D2BBF">
        <w:rPr>
          <w:rFonts w:asciiTheme="majorHAnsi" w:hAnsiTheme="majorHAnsi"/>
          <w:sz w:val="20"/>
        </w:rPr>
        <w:t>90500000-2 Usługi związane z odpadami,</w:t>
      </w:r>
    </w:p>
    <w:p w14:paraId="2D08566B" w14:textId="77777777" w:rsidR="00E43410" w:rsidRPr="000D2BBF" w:rsidRDefault="00E43410" w:rsidP="00E43410">
      <w:pPr>
        <w:pStyle w:val="Akapitzlist"/>
        <w:ind w:left="1276"/>
        <w:jc w:val="both"/>
        <w:rPr>
          <w:rFonts w:asciiTheme="majorHAnsi" w:hAnsiTheme="majorHAnsi"/>
          <w:sz w:val="20"/>
        </w:rPr>
      </w:pPr>
      <w:r>
        <w:rPr>
          <w:rFonts w:asciiTheme="majorHAnsi" w:hAnsiTheme="majorHAnsi"/>
          <w:sz w:val="20"/>
        </w:rPr>
        <w:t xml:space="preserve">- </w:t>
      </w:r>
      <w:r w:rsidRPr="000D2BBF">
        <w:rPr>
          <w:rFonts w:asciiTheme="majorHAnsi" w:hAnsiTheme="majorHAnsi"/>
          <w:sz w:val="20"/>
        </w:rPr>
        <w:t>90511000-2 Usługi wywozu odpadów,</w:t>
      </w:r>
    </w:p>
    <w:p w14:paraId="33E807D6" w14:textId="77777777" w:rsidR="00E43410" w:rsidRPr="000D2BBF" w:rsidRDefault="00E43410" w:rsidP="00E43410">
      <w:pPr>
        <w:pStyle w:val="Akapitzlist"/>
        <w:ind w:left="1276"/>
        <w:jc w:val="both"/>
        <w:rPr>
          <w:rFonts w:asciiTheme="majorHAnsi" w:hAnsiTheme="majorHAnsi"/>
          <w:sz w:val="20"/>
        </w:rPr>
      </w:pPr>
      <w:r>
        <w:rPr>
          <w:rFonts w:asciiTheme="majorHAnsi" w:hAnsiTheme="majorHAnsi"/>
          <w:sz w:val="20"/>
        </w:rPr>
        <w:t xml:space="preserve">- </w:t>
      </w:r>
      <w:r w:rsidRPr="000D2BBF">
        <w:rPr>
          <w:rFonts w:asciiTheme="majorHAnsi" w:hAnsiTheme="majorHAnsi"/>
          <w:sz w:val="20"/>
        </w:rPr>
        <w:t>90512000-9 Usługi transportu odpadów,</w:t>
      </w:r>
    </w:p>
    <w:p w14:paraId="678162B9" w14:textId="77777777" w:rsidR="00E43410" w:rsidRPr="000D2BBF" w:rsidRDefault="00E43410" w:rsidP="00E43410">
      <w:pPr>
        <w:pStyle w:val="Akapitzlist"/>
        <w:ind w:left="1276"/>
        <w:jc w:val="both"/>
        <w:rPr>
          <w:rFonts w:asciiTheme="majorHAnsi" w:hAnsiTheme="majorHAnsi"/>
          <w:sz w:val="20"/>
        </w:rPr>
      </w:pPr>
      <w:r>
        <w:rPr>
          <w:rFonts w:asciiTheme="majorHAnsi" w:hAnsiTheme="majorHAnsi"/>
          <w:sz w:val="20"/>
        </w:rPr>
        <w:t xml:space="preserve">- </w:t>
      </w:r>
      <w:r w:rsidRPr="000D2BBF">
        <w:rPr>
          <w:rFonts w:asciiTheme="majorHAnsi" w:hAnsiTheme="majorHAnsi"/>
          <w:sz w:val="20"/>
        </w:rPr>
        <w:t>90533000-2 Usługi gospodarki odpadami,</w:t>
      </w:r>
    </w:p>
    <w:p w14:paraId="69B54612" w14:textId="77777777" w:rsidR="00E43410" w:rsidRDefault="00E43410" w:rsidP="00E43410">
      <w:pPr>
        <w:pStyle w:val="Akapitzlist"/>
        <w:ind w:left="1276"/>
        <w:contextualSpacing w:val="0"/>
        <w:jc w:val="both"/>
        <w:rPr>
          <w:rFonts w:asciiTheme="majorHAnsi" w:hAnsiTheme="majorHAnsi"/>
          <w:sz w:val="20"/>
        </w:rPr>
      </w:pPr>
      <w:r>
        <w:rPr>
          <w:rFonts w:asciiTheme="majorHAnsi" w:hAnsiTheme="majorHAnsi"/>
          <w:sz w:val="20"/>
        </w:rPr>
        <w:t xml:space="preserve">- </w:t>
      </w:r>
      <w:r w:rsidRPr="000D2BBF">
        <w:rPr>
          <w:rFonts w:asciiTheme="majorHAnsi" w:hAnsiTheme="majorHAnsi"/>
          <w:sz w:val="20"/>
        </w:rPr>
        <w:t>90514000-3 Usługi recyklingu odpadów.</w:t>
      </w:r>
    </w:p>
    <w:p w14:paraId="6A4E0BD6" w14:textId="77777777" w:rsidR="00E43410" w:rsidRPr="00DC1F4C" w:rsidRDefault="00E43410" w:rsidP="00E43410">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DC1F4C">
        <w:rPr>
          <w:rFonts w:asciiTheme="majorHAnsi" w:hAnsiTheme="majorHAnsi"/>
          <w:snapToGrid w:val="0"/>
          <w:sz w:val="20"/>
        </w:rPr>
        <w:t>Przedmi</w:t>
      </w:r>
      <w:r>
        <w:rPr>
          <w:rFonts w:asciiTheme="majorHAnsi" w:hAnsiTheme="majorHAnsi"/>
          <w:snapToGrid w:val="0"/>
          <w:sz w:val="20"/>
        </w:rPr>
        <w:t xml:space="preserve">otem zamówienia jest odbiór, transport </w:t>
      </w:r>
      <w:r w:rsidRPr="00DC1F4C">
        <w:rPr>
          <w:rFonts w:asciiTheme="majorHAnsi" w:hAnsiTheme="majorHAnsi"/>
          <w:snapToGrid w:val="0"/>
          <w:sz w:val="20"/>
        </w:rPr>
        <w:t xml:space="preserve">i zagospodarowanie odpadów komunalnych zmieszanych i zebranych selektywnie od właścicieli z nieruchomości zamieszkałych oraz </w:t>
      </w:r>
      <w:r>
        <w:rPr>
          <w:rFonts w:asciiTheme="majorHAnsi" w:hAnsiTheme="majorHAnsi"/>
          <w:snapToGrid w:val="0"/>
          <w:sz w:val="20"/>
        </w:rPr>
        <w:br/>
      </w:r>
      <w:r w:rsidRPr="00DC1F4C">
        <w:rPr>
          <w:rFonts w:asciiTheme="majorHAnsi" w:hAnsiTheme="majorHAnsi"/>
          <w:snapToGrid w:val="0"/>
          <w:sz w:val="20"/>
        </w:rPr>
        <w:t>z Punktu Selektywnej Zbiórki Odpadów Komunalnych z terenu Gminy Wadowice Górne</w:t>
      </w:r>
      <w:r>
        <w:rPr>
          <w:rFonts w:asciiTheme="majorHAnsi" w:hAnsiTheme="majorHAnsi"/>
          <w:snapToGrid w:val="0"/>
          <w:sz w:val="20"/>
        </w:rPr>
        <w:t>.</w:t>
      </w:r>
    </w:p>
    <w:p w14:paraId="4F28EEC7" w14:textId="77777777" w:rsidR="00E43410" w:rsidRPr="00A37B20" w:rsidRDefault="00E43410" w:rsidP="00E43410">
      <w:pPr>
        <w:pStyle w:val="Akapitzlist"/>
        <w:widowControl/>
        <w:numPr>
          <w:ilvl w:val="1"/>
          <w:numId w:val="10"/>
        </w:numPr>
        <w:suppressAutoHyphens w:val="0"/>
        <w:autoSpaceDN/>
        <w:ind w:left="567"/>
        <w:contextualSpacing w:val="0"/>
        <w:textAlignment w:val="auto"/>
        <w:rPr>
          <w:rFonts w:asciiTheme="majorHAnsi" w:hAnsiTheme="majorHAnsi"/>
          <w:b/>
          <w:sz w:val="20"/>
        </w:rPr>
      </w:pPr>
      <w:bookmarkStart w:id="4" w:name="_Toc457395651"/>
      <w:bookmarkStart w:id="5" w:name="_Toc460422206"/>
      <w:bookmarkStart w:id="6" w:name="_Toc463964217"/>
      <w:r w:rsidRPr="00A37B20">
        <w:rPr>
          <w:rFonts w:asciiTheme="majorHAnsi" w:hAnsiTheme="majorHAnsi"/>
          <w:b/>
          <w:sz w:val="20"/>
        </w:rPr>
        <w:t>Termin wykonania zamówienia i warunki realizacji zamówienia</w:t>
      </w:r>
      <w:bookmarkEnd w:id="4"/>
      <w:bookmarkEnd w:id="5"/>
      <w:bookmarkEnd w:id="6"/>
    </w:p>
    <w:p w14:paraId="705D208E" w14:textId="77777777" w:rsidR="00E43410" w:rsidRPr="000752A4" w:rsidRDefault="00E43410" w:rsidP="00E43410">
      <w:pPr>
        <w:pStyle w:val="Tekstpodstawowywcity"/>
        <w:widowControl/>
        <w:numPr>
          <w:ilvl w:val="2"/>
          <w:numId w:val="9"/>
        </w:numPr>
        <w:suppressAutoHyphens w:val="0"/>
        <w:autoSpaceDE w:val="0"/>
        <w:spacing w:after="0"/>
        <w:ind w:left="1276"/>
        <w:jc w:val="both"/>
        <w:textAlignment w:val="auto"/>
        <w:rPr>
          <w:rFonts w:asciiTheme="majorHAnsi" w:hAnsiTheme="majorHAnsi"/>
          <w:sz w:val="20"/>
          <w:szCs w:val="20"/>
        </w:rPr>
      </w:pPr>
      <w:r w:rsidRPr="00CA3F61">
        <w:rPr>
          <w:rFonts w:asciiTheme="majorHAnsi" w:hAnsiTheme="majorHAnsi"/>
          <w:sz w:val="20"/>
          <w:szCs w:val="20"/>
        </w:rPr>
        <w:t xml:space="preserve">Termin wykonania zamówienia </w:t>
      </w:r>
      <w:r w:rsidRPr="000752A4">
        <w:rPr>
          <w:rFonts w:asciiTheme="majorHAnsi" w:hAnsiTheme="majorHAnsi"/>
          <w:sz w:val="20"/>
          <w:szCs w:val="20"/>
        </w:rPr>
        <w:t xml:space="preserve">wyniesie </w:t>
      </w:r>
      <w:r w:rsidRPr="000D2BBF">
        <w:rPr>
          <w:rFonts w:asciiTheme="majorHAnsi" w:hAnsiTheme="majorHAnsi"/>
          <w:b/>
          <w:sz w:val="20"/>
          <w:szCs w:val="20"/>
        </w:rPr>
        <w:t>12</w:t>
      </w:r>
      <w:r>
        <w:rPr>
          <w:rFonts w:asciiTheme="majorHAnsi" w:hAnsiTheme="majorHAnsi"/>
          <w:b/>
          <w:sz w:val="20"/>
          <w:szCs w:val="20"/>
        </w:rPr>
        <w:t xml:space="preserve"> miesięcy</w:t>
      </w:r>
      <w:r w:rsidRPr="000752A4">
        <w:rPr>
          <w:rFonts w:asciiTheme="majorHAnsi" w:hAnsiTheme="majorHAnsi"/>
          <w:sz w:val="20"/>
          <w:szCs w:val="20"/>
        </w:rPr>
        <w:t xml:space="preserve">, tj. </w:t>
      </w:r>
      <w:r w:rsidRPr="000752A4">
        <w:rPr>
          <w:rFonts w:asciiTheme="majorHAnsi" w:hAnsiTheme="majorHAnsi" w:cstheme="minorHAnsi"/>
          <w:sz w:val="20"/>
          <w:szCs w:val="20"/>
        </w:rPr>
        <w:t xml:space="preserve">od </w:t>
      </w:r>
      <w:r>
        <w:rPr>
          <w:rFonts w:asciiTheme="majorHAnsi" w:hAnsiTheme="majorHAnsi" w:cstheme="minorHAnsi"/>
          <w:sz w:val="20"/>
          <w:szCs w:val="20"/>
        </w:rPr>
        <w:t>1</w:t>
      </w:r>
      <w:r w:rsidRPr="000752A4">
        <w:rPr>
          <w:rFonts w:asciiTheme="majorHAnsi" w:hAnsiTheme="majorHAnsi" w:cstheme="minorHAnsi"/>
          <w:sz w:val="20"/>
          <w:szCs w:val="20"/>
        </w:rPr>
        <w:t xml:space="preserve"> stycznia 202</w:t>
      </w:r>
      <w:r w:rsidR="00416C19">
        <w:rPr>
          <w:rFonts w:asciiTheme="majorHAnsi" w:hAnsiTheme="majorHAnsi" w:cstheme="minorHAnsi"/>
          <w:sz w:val="20"/>
          <w:szCs w:val="20"/>
        </w:rPr>
        <w:t>4</w:t>
      </w:r>
      <w:r>
        <w:rPr>
          <w:rFonts w:asciiTheme="majorHAnsi" w:hAnsiTheme="majorHAnsi" w:cstheme="minorHAnsi"/>
          <w:sz w:val="20"/>
          <w:szCs w:val="20"/>
        </w:rPr>
        <w:t xml:space="preserve"> roku do 31 grudnia 202</w:t>
      </w:r>
      <w:r w:rsidR="00416C19">
        <w:rPr>
          <w:rFonts w:asciiTheme="majorHAnsi" w:hAnsiTheme="majorHAnsi" w:cstheme="minorHAnsi"/>
          <w:sz w:val="20"/>
          <w:szCs w:val="20"/>
        </w:rPr>
        <w:t>4</w:t>
      </w:r>
      <w:r w:rsidRPr="000752A4">
        <w:rPr>
          <w:rFonts w:asciiTheme="majorHAnsi" w:hAnsiTheme="majorHAnsi" w:cstheme="minorHAnsi"/>
          <w:sz w:val="20"/>
          <w:szCs w:val="20"/>
        </w:rPr>
        <w:t>roku.</w:t>
      </w:r>
    </w:p>
    <w:p w14:paraId="3FB6E6BD" w14:textId="77777777" w:rsidR="00E43410" w:rsidRDefault="00E43410" w:rsidP="00E43410">
      <w:pPr>
        <w:pStyle w:val="Akapitzlist"/>
        <w:numPr>
          <w:ilvl w:val="2"/>
          <w:numId w:val="9"/>
        </w:numPr>
        <w:ind w:left="1276"/>
        <w:jc w:val="both"/>
        <w:rPr>
          <w:rFonts w:asciiTheme="majorHAnsi" w:hAnsiTheme="majorHAnsi"/>
          <w:sz w:val="20"/>
        </w:rPr>
      </w:pPr>
      <w:r w:rsidRPr="00A47929">
        <w:rPr>
          <w:rFonts w:asciiTheme="majorHAnsi" w:hAnsiTheme="majorHAnsi"/>
          <w:sz w:val="20"/>
        </w:rPr>
        <w:t>Zamawiający nie zastrzega</w:t>
      </w:r>
      <w:r w:rsidRPr="00A47929">
        <w:rPr>
          <w:rFonts w:asciiTheme="majorHAnsi" w:hAnsiTheme="majorHAnsi"/>
          <w:i/>
          <w:iCs/>
          <w:sz w:val="20"/>
        </w:rPr>
        <w:t xml:space="preserve"> </w:t>
      </w:r>
      <w:r w:rsidRPr="00A47929">
        <w:rPr>
          <w:rFonts w:asciiTheme="majorHAnsi" w:hAnsiTheme="majorHAnsi"/>
          <w:sz w:val="20"/>
        </w:rPr>
        <w:t>obowiązku osobis</w:t>
      </w:r>
      <w:r>
        <w:rPr>
          <w:rFonts w:asciiTheme="majorHAnsi" w:hAnsiTheme="majorHAnsi"/>
          <w:sz w:val="20"/>
        </w:rPr>
        <w:t xml:space="preserve">tego wykonania przez Wykonawcę/ </w:t>
      </w:r>
      <w:r w:rsidRPr="00A47929">
        <w:rPr>
          <w:rFonts w:asciiTheme="majorHAnsi" w:hAnsiTheme="majorHAnsi"/>
          <w:sz w:val="20"/>
        </w:rPr>
        <w:t>poszczególnych Wykonawców wspólnie ubiegających się o udzielenie zamówieni</w:t>
      </w:r>
      <w:r>
        <w:rPr>
          <w:rFonts w:asciiTheme="majorHAnsi" w:hAnsiTheme="majorHAnsi"/>
          <w:sz w:val="20"/>
        </w:rPr>
        <w:t>a publicznego kluczowych zadań.</w:t>
      </w:r>
    </w:p>
    <w:p w14:paraId="66BEC3F0" w14:textId="77777777" w:rsidR="00E43410" w:rsidRDefault="00E43410" w:rsidP="00E43410">
      <w:pPr>
        <w:pStyle w:val="Akapitzlist"/>
        <w:numPr>
          <w:ilvl w:val="2"/>
          <w:numId w:val="9"/>
        </w:numPr>
        <w:ind w:left="1276"/>
        <w:jc w:val="both"/>
        <w:rPr>
          <w:rFonts w:asciiTheme="majorHAnsi" w:hAnsiTheme="majorHAnsi"/>
          <w:sz w:val="20"/>
        </w:rPr>
      </w:pPr>
      <w:r>
        <w:rPr>
          <w:rFonts w:asciiTheme="majorHAnsi" w:hAnsiTheme="majorHAnsi"/>
          <w:sz w:val="20"/>
        </w:rPr>
        <w:t>Zamawiający informuje, że:</w:t>
      </w:r>
    </w:p>
    <w:p w14:paraId="3F6FC1E1" w14:textId="77777777" w:rsidR="00E43410" w:rsidRPr="00A47929" w:rsidRDefault="00E43410" w:rsidP="00E43410">
      <w:pPr>
        <w:pStyle w:val="Akapitzlist"/>
        <w:numPr>
          <w:ilvl w:val="3"/>
          <w:numId w:val="9"/>
        </w:numPr>
        <w:ind w:left="2127" w:hanging="851"/>
        <w:jc w:val="both"/>
        <w:rPr>
          <w:rFonts w:asciiTheme="majorHAnsi" w:hAnsiTheme="majorHAnsi"/>
          <w:sz w:val="20"/>
        </w:rPr>
      </w:pPr>
      <w:r w:rsidRPr="00A47929">
        <w:rPr>
          <w:rFonts w:asciiTheme="majorHAnsi" w:hAnsiTheme="majorHAnsi"/>
          <w:iCs/>
          <w:sz w:val="20"/>
        </w:rPr>
        <w:t>nie przewiduje</w:t>
      </w:r>
      <w:r w:rsidRPr="00A47929">
        <w:rPr>
          <w:rFonts w:asciiTheme="majorHAnsi" w:hAnsiTheme="majorHAnsi"/>
          <w:sz w:val="20"/>
        </w:rPr>
        <w:t xml:space="preserve"> </w:t>
      </w:r>
      <w:r w:rsidRPr="00A47929">
        <w:rPr>
          <w:rFonts w:asciiTheme="majorHAnsi" w:hAnsiTheme="majorHAnsi"/>
          <w:iCs/>
          <w:sz w:val="20"/>
        </w:rPr>
        <w:t>opcji,</w:t>
      </w:r>
    </w:p>
    <w:p w14:paraId="3D6D9999" w14:textId="77777777" w:rsidR="00E43410" w:rsidRPr="00A47929" w:rsidRDefault="00E43410" w:rsidP="00E43410">
      <w:pPr>
        <w:pStyle w:val="Akapitzlist"/>
        <w:numPr>
          <w:ilvl w:val="3"/>
          <w:numId w:val="9"/>
        </w:numPr>
        <w:ind w:left="2127" w:hanging="851"/>
        <w:jc w:val="both"/>
        <w:rPr>
          <w:rFonts w:asciiTheme="majorHAnsi" w:hAnsiTheme="majorHAnsi"/>
          <w:sz w:val="20"/>
        </w:rPr>
      </w:pPr>
      <w:r w:rsidRPr="00A47929">
        <w:rPr>
          <w:rFonts w:asciiTheme="majorHAnsi" w:hAnsiTheme="majorHAnsi"/>
          <w:iCs/>
          <w:sz w:val="20"/>
        </w:rPr>
        <w:t>nie przewiduje wznowienia zamówienia,</w:t>
      </w:r>
    </w:p>
    <w:p w14:paraId="30AA59A6" w14:textId="77777777" w:rsidR="00E43410" w:rsidRPr="00A47929" w:rsidRDefault="00E43410" w:rsidP="00E43410">
      <w:pPr>
        <w:pStyle w:val="Akapitzlist"/>
        <w:numPr>
          <w:ilvl w:val="3"/>
          <w:numId w:val="9"/>
        </w:numPr>
        <w:ind w:left="2127" w:hanging="851"/>
        <w:jc w:val="both"/>
        <w:rPr>
          <w:rFonts w:asciiTheme="majorHAnsi" w:hAnsiTheme="majorHAnsi"/>
          <w:sz w:val="20"/>
        </w:rPr>
      </w:pPr>
      <w:r w:rsidRPr="00A47929">
        <w:rPr>
          <w:rFonts w:asciiTheme="majorHAnsi" w:hAnsiTheme="majorHAnsi"/>
          <w:iCs/>
          <w:sz w:val="20"/>
        </w:rPr>
        <w:t>nie żąda przedmiotowych środków dowodowych</w:t>
      </w:r>
      <w:r>
        <w:rPr>
          <w:rFonts w:asciiTheme="majorHAnsi" w:hAnsiTheme="majorHAnsi"/>
          <w:iCs/>
          <w:sz w:val="20"/>
        </w:rPr>
        <w:t>.</w:t>
      </w:r>
    </w:p>
    <w:p w14:paraId="123E11B2" w14:textId="77777777" w:rsidR="00E43410" w:rsidRPr="00FC69E9" w:rsidRDefault="00E43410" w:rsidP="00E43410">
      <w:pPr>
        <w:pStyle w:val="Akapitzlist"/>
        <w:numPr>
          <w:ilvl w:val="2"/>
          <w:numId w:val="9"/>
        </w:numPr>
        <w:ind w:left="1276" w:hanging="567"/>
        <w:jc w:val="both"/>
        <w:rPr>
          <w:rFonts w:asciiTheme="majorHAnsi" w:hAnsiTheme="majorHAnsi"/>
          <w:sz w:val="20"/>
        </w:rPr>
      </w:pPr>
      <w:r w:rsidRPr="00CC7736">
        <w:rPr>
          <w:rFonts w:asciiTheme="majorHAnsi" w:hAnsiTheme="majorHAnsi"/>
          <w:sz w:val="20"/>
        </w:rPr>
        <w:t xml:space="preserve">Szczegółowe warunki realizacji zamówienia zawarte zostały w </w:t>
      </w:r>
      <w:r>
        <w:rPr>
          <w:rFonts w:asciiTheme="majorHAnsi" w:hAnsiTheme="majorHAnsi"/>
          <w:sz w:val="20"/>
        </w:rPr>
        <w:t xml:space="preserve">Szczegółowym Opisie Przedmiotu Zamówienia - załącznik nr 2 do SWZ oraz </w:t>
      </w:r>
      <w:r w:rsidRPr="00CC7736">
        <w:rPr>
          <w:rFonts w:asciiTheme="majorHAnsi" w:hAnsiTheme="majorHAnsi"/>
          <w:sz w:val="20"/>
        </w:rPr>
        <w:t>Projektowanych postanowieniach umowy</w:t>
      </w:r>
      <w:r>
        <w:rPr>
          <w:rFonts w:asciiTheme="majorHAnsi" w:hAnsiTheme="majorHAnsi"/>
          <w:sz w:val="20"/>
        </w:rPr>
        <w:t xml:space="preserve"> </w:t>
      </w:r>
      <w:r w:rsidRPr="00FC69E9">
        <w:rPr>
          <w:rFonts w:asciiTheme="majorHAnsi" w:hAnsiTheme="majorHAnsi"/>
          <w:sz w:val="20"/>
        </w:rPr>
        <w:t xml:space="preserve">– Załącznik nr </w:t>
      </w:r>
      <w:r>
        <w:rPr>
          <w:rFonts w:asciiTheme="majorHAnsi" w:hAnsiTheme="majorHAnsi"/>
          <w:sz w:val="20"/>
        </w:rPr>
        <w:t>3</w:t>
      </w:r>
      <w:r w:rsidRPr="00FC69E9">
        <w:rPr>
          <w:rFonts w:asciiTheme="majorHAnsi" w:hAnsiTheme="majorHAnsi"/>
          <w:sz w:val="20"/>
        </w:rPr>
        <w:t xml:space="preserve"> do SWZ.</w:t>
      </w:r>
    </w:p>
    <w:p w14:paraId="72398BB7" w14:textId="77777777" w:rsidR="00E43410" w:rsidRDefault="00E43410" w:rsidP="00E43410">
      <w:pPr>
        <w:pStyle w:val="NormalnyWeb"/>
        <w:spacing w:before="0" w:after="0"/>
        <w:ind w:left="360"/>
        <w:jc w:val="both"/>
        <w:rPr>
          <w:rFonts w:ascii="Cambria" w:hAnsi="Cambria" w:cs="Times New Roman"/>
          <w:bCs/>
          <w:sz w:val="20"/>
          <w:szCs w:val="20"/>
        </w:rPr>
      </w:pPr>
    </w:p>
    <w:p w14:paraId="24B1D236" w14:textId="77777777" w:rsidR="00FC12B4" w:rsidRDefault="00FC12B4" w:rsidP="00FC12B4">
      <w:pPr>
        <w:pStyle w:val="NormalnyWeb"/>
        <w:spacing w:before="0" w:after="0"/>
        <w:ind w:left="360"/>
        <w:jc w:val="both"/>
        <w:rPr>
          <w:rFonts w:ascii="Cambria" w:hAnsi="Cambria" w:cs="Times New Roman"/>
          <w:bCs/>
          <w:sz w:val="20"/>
          <w:szCs w:val="20"/>
        </w:rPr>
      </w:pPr>
    </w:p>
    <w:p w14:paraId="54DA164A" w14:textId="77777777" w:rsidR="00FC12B4" w:rsidRPr="000B0478" w:rsidRDefault="00FC12B4" w:rsidP="00FC12B4">
      <w:pPr>
        <w:pStyle w:val="NormalnyWeb"/>
        <w:numPr>
          <w:ilvl w:val="0"/>
          <w:numId w:val="9"/>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0B0478">
        <w:rPr>
          <w:rFonts w:ascii="Cambria" w:hAnsi="Cambria" w:cs="Times New Roman"/>
          <w:b/>
          <w:bCs/>
          <w:position w:val="-6"/>
          <w:sz w:val="20"/>
          <w:szCs w:val="20"/>
        </w:rPr>
        <w:t>WYSOKOŚĆ I ZASADY WNIESIENIA WADIUM</w:t>
      </w:r>
    </w:p>
    <w:p w14:paraId="4D960952" w14:textId="77777777" w:rsidR="00E43410" w:rsidRPr="00E43410" w:rsidRDefault="00E43410" w:rsidP="00E43410">
      <w:pPr>
        <w:pStyle w:val="NormalnyWeb"/>
        <w:spacing w:before="0" w:after="0"/>
        <w:ind w:left="426"/>
        <w:jc w:val="both"/>
        <w:rPr>
          <w:rFonts w:ascii="Cambria" w:hAnsi="Cambria" w:cs="Times New Roman"/>
          <w:b/>
          <w:bCs/>
          <w:sz w:val="20"/>
          <w:szCs w:val="20"/>
        </w:rPr>
      </w:pPr>
    </w:p>
    <w:p w14:paraId="0FF072F9" w14:textId="77777777" w:rsidR="00E43410" w:rsidRPr="00E43410" w:rsidRDefault="00E43410" w:rsidP="00E43410">
      <w:pPr>
        <w:pStyle w:val="NormalnyWeb"/>
        <w:numPr>
          <w:ilvl w:val="1"/>
          <w:numId w:val="13"/>
        </w:numPr>
        <w:spacing w:before="0" w:after="0"/>
        <w:ind w:left="567" w:hanging="567"/>
        <w:jc w:val="both"/>
        <w:rPr>
          <w:rFonts w:ascii="Cambria" w:hAnsi="Cambria" w:cs="Times New Roman"/>
          <w:b/>
          <w:bCs/>
          <w:sz w:val="20"/>
          <w:szCs w:val="20"/>
        </w:rPr>
      </w:pPr>
      <w:r w:rsidRPr="00E43410">
        <w:rPr>
          <w:rFonts w:ascii="Cambria" w:hAnsi="Cambria" w:cs="Times New Roman"/>
          <w:b/>
          <w:bCs/>
          <w:sz w:val="20"/>
          <w:szCs w:val="20"/>
        </w:rPr>
        <w:t>Wysokość wadium</w:t>
      </w:r>
    </w:p>
    <w:p w14:paraId="16776851" w14:textId="77777777" w:rsidR="00E43410" w:rsidRPr="00E43410" w:rsidRDefault="00E43410" w:rsidP="00E43410">
      <w:pPr>
        <w:pStyle w:val="NormalnyWeb"/>
        <w:numPr>
          <w:ilvl w:val="2"/>
          <w:numId w:val="13"/>
        </w:numPr>
        <w:spacing w:before="0" w:after="0"/>
        <w:ind w:left="1276"/>
        <w:jc w:val="both"/>
        <w:rPr>
          <w:rFonts w:ascii="Cambria" w:hAnsi="Cambria" w:cs="Times New Roman"/>
          <w:bCs/>
          <w:sz w:val="20"/>
          <w:szCs w:val="20"/>
        </w:rPr>
      </w:pPr>
      <w:r w:rsidRPr="00E43410">
        <w:rPr>
          <w:rFonts w:ascii="Cambria" w:hAnsi="Cambria" w:cs="Times New Roman"/>
          <w:bCs/>
          <w:sz w:val="20"/>
          <w:szCs w:val="20"/>
        </w:rPr>
        <w:t>Wykonawca składający ofertę jest zobowiązany wnieść wadium w wysokości 20 000,00 zł (słownie: dwadzieścia tysięcy złotych).</w:t>
      </w:r>
    </w:p>
    <w:p w14:paraId="7DE9A531" w14:textId="77777777" w:rsidR="00E43410" w:rsidRPr="00E43410" w:rsidRDefault="00E43410" w:rsidP="00E43410">
      <w:pPr>
        <w:pStyle w:val="NormalnyWeb"/>
        <w:spacing w:before="0" w:after="0"/>
        <w:ind w:left="567"/>
        <w:jc w:val="both"/>
        <w:rPr>
          <w:rFonts w:ascii="Cambria" w:hAnsi="Cambria" w:cs="Times New Roman"/>
          <w:b/>
          <w:bCs/>
          <w:sz w:val="20"/>
          <w:szCs w:val="20"/>
        </w:rPr>
      </w:pPr>
    </w:p>
    <w:p w14:paraId="07734ABB" w14:textId="77777777" w:rsidR="00FC12B4" w:rsidRPr="003B02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3B023A">
        <w:rPr>
          <w:rFonts w:ascii="Cambria" w:hAnsi="Cambria" w:cs="Times New Roman"/>
          <w:b/>
          <w:bCs/>
          <w:sz w:val="20"/>
          <w:szCs w:val="20"/>
        </w:rPr>
        <w:t>Forma wadium</w:t>
      </w:r>
    </w:p>
    <w:p w14:paraId="6D069A35" w14:textId="77777777" w:rsidR="00FC12B4" w:rsidRDefault="00FC12B4" w:rsidP="00FC12B4">
      <w:pPr>
        <w:pStyle w:val="NormalnyWeb"/>
        <w:numPr>
          <w:ilvl w:val="2"/>
          <w:numId w:val="13"/>
        </w:numPr>
        <w:spacing w:before="0" w:after="0"/>
        <w:ind w:left="1276" w:hanging="709"/>
        <w:jc w:val="both"/>
        <w:rPr>
          <w:rFonts w:ascii="Cambria" w:hAnsi="Cambria" w:cs="Times New Roman"/>
          <w:b/>
          <w:bCs/>
          <w:sz w:val="20"/>
          <w:szCs w:val="20"/>
        </w:rPr>
      </w:pPr>
      <w:r w:rsidRPr="0053363D">
        <w:rPr>
          <w:rFonts w:ascii="Cambria" w:hAnsi="Cambria" w:cs="Times New Roman"/>
          <w:bCs/>
          <w:sz w:val="20"/>
          <w:szCs w:val="20"/>
        </w:rPr>
        <w:t>Wadium może być wnoszone w jednej lub kilku następujących formach:</w:t>
      </w:r>
    </w:p>
    <w:p w14:paraId="3156DEE3" w14:textId="77777777" w:rsidR="00FC12B4" w:rsidRDefault="00FC12B4" w:rsidP="00FC12B4">
      <w:pPr>
        <w:pStyle w:val="NormalnyWeb"/>
        <w:numPr>
          <w:ilvl w:val="3"/>
          <w:numId w:val="13"/>
        </w:numPr>
        <w:spacing w:before="0" w:after="0"/>
        <w:ind w:left="1985"/>
        <w:jc w:val="both"/>
        <w:rPr>
          <w:rFonts w:ascii="Cambria" w:hAnsi="Cambria" w:cs="Times New Roman"/>
          <w:b/>
          <w:bCs/>
          <w:sz w:val="20"/>
          <w:szCs w:val="20"/>
        </w:rPr>
      </w:pPr>
      <w:r>
        <w:rPr>
          <w:rFonts w:ascii="Cambria" w:hAnsi="Cambria" w:cs="Times New Roman"/>
          <w:bCs/>
          <w:sz w:val="20"/>
          <w:szCs w:val="20"/>
        </w:rPr>
        <w:t>pieniądzu,</w:t>
      </w:r>
    </w:p>
    <w:p w14:paraId="6CB17936" w14:textId="77777777" w:rsidR="00FC12B4" w:rsidRPr="0053363D" w:rsidRDefault="00FC12B4" w:rsidP="00FC12B4">
      <w:pPr>
        <w:pStyle w:val="NormalnyWeb"/>
        <w:numPr>
          <w:ilvl w:val="3"/>
          <w:numId w:val="13"/>
        </w:numPr>
        <w:spacing w:before="0" w:after="0"/>
        <w:ind w:left="1985"/>
        <w:jc w:val="both"/>
        <w:rPr>
          <w:rFonts w:ascii="Cambria" w:hAnsi="Cambria" w:cs="Times New Roman"/>
          <w:b/>
          <w:bCs/>
          <w:sz w:val="20"/>
          <w:szCs w:val="20"/>
        </w:rPr>
      </w:pPr>
      <w:r w:rsidRPr="0053363D">
        <w:rPr>
          <w:rFonts w:ascii="Cambria" w:hAnsi="Cambria" w:cs="Times New Roman"/>
          <w:bCs/>
          <w:sz w:val="20"/>
          <w:szCs w:val="20"/>
        </w:rPr>
        <w:t>gwarancjac</w:t>
      </w:r>
      <w:r>
        <w:rPr>
          <w:rFonts w:ascii="Cambria" w:hAnsi="Cambria" w:cs="Times New Roman"/>
          <w:bCs/>
          <w:sz w:val="20"/>
          <w:szCs w:val="20"/>
        </w:rPr>
        <w:t>h bankowych,</w:t>
      </w:r>
    </w:p>
    <w:p w14:paraId="6F840925" w14:textId="77777777" w:rsidR="00FC12B4" w:rsidRDefault="00FC12B4" w:rsidP="00FC12B4">
      <w:pPr>
        <w:pStyle w:val="NormalnyWeb"/>
        <w:numPr>
          <w:ilvl w:val="3"/>
          <w:numId w:val="13"/>
        </w:numPr>
        <w:spacing w:before="0" w:after="0"/>
        <w:ind w:left="1985"/>
        <w:jc w:val="both"/>
        <w:rPr>
          <w:rFonts w:ascii="Cambria" w:hAnsi="Cambria" w:cs="Times New Roman"/>
          <w:b/>
          <w:bCs/>
          <w:sz w:val="20"/>
          <w:szCs w:val="20"/>
        </w:rPr>
      </w:pPr>
      <w:r>
        <w:rPr>
          <w:rFonts w:ascii="Cambria" w:hAnsi="Cambria" w:cs="Times New Roman"/>
          <w:bCs/>
          <w:sz w:val="20"/>
          <w:szCs w:val="20"/>
        </w:rPr>
        <w:t>gwarancjach ubezpieczeniowych,</w:t>
      </w:r>
    </w:p>
    <w:p w14:paraId="375FCC73"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53363D">
        <w:rPr>
          <w:rFonts w:ascii="Cambria" w:hAnsi="Cambria" w:cs="Times New Roman"/>
          <w:bCs/>
          <w:sz w:val="20"/>
          <w:szCs w:val="20"/>
        </w:rPr>
        <w:t>poręczeniach udzielanych przez podmioty, o których mowa w art. 6 b ust. 5 pkt. 2 ustawy z dnia 9 listopada 2000 r. o utworzeniu Polskiej Agencji Rozwoju Przedsiębiorczości (tekst jednolity Dz. U. z 2020 r. poz. 299</w:t>
      </w:r>
      <w:r w:rsidR="00D35C44">
        <w:rPr>
          <w:rFonts w:ascii="Cambria" w:hAnsi="Cambria" w:cs="Times New Roman"/>
          <w:bCs/>
          <w:sz w:val="20"/>
          <w:szCs w:val="20"/>
        </w:rPr>
        <w:t xml:space="preserve"> z </w:t>
      </w:r>
      <w:proofErr w:type="spellStart"/>
      <w:r w:rsidR="00D35C44">
        <w:rPr>
          <w:rFonts w:ascii="Cambria" w:hAnsi="Cambria" w:cs="Times New Roman"/>
          <w:bCs/>
          <w:sz w:val="20"/>
          <w:szCs w:val="20"/>
        </w:rPr>
        <w:t>późn</w:t>
      </w:r>
      <w:proofErr w:type="spellEnd"/>
      <w:r w:rsidR="00D35C44">
        <w:rPr>
          <w:rFonts w:ascii="Cambria" w:hAnsi="Cambria" w:cs="Times New Roman"/>
          <w:bCs/>
          <w:sz w:val="20"/>
          <w:szCs w:val="20"/>
        </w:rPr>
        <w:t>. zm.</w:t>
      </w:r>
      <w:r w:rsidRPr="0053363D">
        <w:rPr>
          <w:rFonts w:ascii="Cambria" w:hAnsi="Cambria" w:cs="Times New Roman"/>
          <w:bCs/>
          <w:sz w:val="20"/>
          <w:szCs w:val="20"/>
        </w:rPr>
        <w:t>).</w:t>
      </w:r>
    </w:p>
    <w:p w14:paraId="713322EE" w14:textId="77777777" w:rsidR="00FC12B4" w:rsidRDefault="00FC12B4" w:rsidP="00FC12B4">
      <w:pPr>
        <w:pStyle w:val="NormalnyWeb"/>
        <w:spacing w:before="0" w:after="0"/>
        <w:ind w:left="1985"/>
        <w:jc w:val="both"/>
        <w:rPr>
          <w:rFonts w:ascii="Cambria" w:hAnsi="Cambria" w:cs="Times New Roman"/>
          <w:bCs/>
          <w:sz w:val="20"/>
          <w:szCs w:val="20"/>
        </w:rPr>
      </w:pPr>
    </w:p>
    <w:p w14:paraId="51CFE56B" w14:textId="77777777" w:rsidR="00FC12B4" w:rsidRPr="0053363D"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53363D">
        <w:rPr>
          <w:rFonts w:ascii="Cambria" w:hAnsi="Cambria" w:cs="Times New Roman"/>
          <w:b/>
          <w:bCs/>
          <w:sz w:val="20"/>
          <w:szCs w:val="20"/>
        </w:rPr>
        <w:t>Termin i sposób wniesienia wadium</w:t>
      </w:r>
    </w:p>
    <w:p w14:paraId="2FA11582" w14:textId="77777777" w:rsidR="00FC12B4" w:rsidRPr="001C4445"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3363D">
        <w:rPr>
          <w:rFonts w:ascii="Cambria" w:hAnsi="Cambria" w:cs="Times New Roman"/>
          <w:bCs/>
          <w:sz w:val="20"/>
          <w:szCs w:val="20"/>
        </w:rPr>
        <w:t xml:space="preserve">Wadium należy wnieść przed upływem terminu </w:t>
      </w:r>
      <w:r w:rsidRPr="00082D7F">
        <w:rPr>
          <w:rFonts w:ascii="Cambria" w:hAnsi="Cambria" w:cs="Times New Roman"/>
          <w:bCs/>
          <w:sz w:val="20"/>
          <w:szCs w:val="20"/>
        </w:rPr>
        <w:t xml:space="preserve">składania ofert określonego w pkt 6.2.1. SWZ i utrzymuje nieprzerwanie do dnia upływu terminu związania ofertą, z wyjątkiem przypadków, o których mowa w </w:t>
      </w:r>
      <w:r w:rsidRPr="001C4445">
        <w:rPr>
          <w:rFonts w:ascii="Cambria" w:hAnsi="Cambria" w:cs="Times New Roman"/>
          <w:bCs/>
          <w:sz w:val="20"/>
          <w:szCs w:val="20"/>
        </w:rPr>
        <w:t>art. 98 ust. 1 pkt 2 i 3 oraz ust. 2 ustawy</w:t>
      </w:r>
      <w:r w:rsidR="00D35C44">
        <w:rPr>
          <w:rFonts w:ascii="Cambria" w:hAnsi="Cambria" w:cs="Times New Roman"/>
          <w:bCs/>
          <w:sz w:val="20"/>
          <w:szCs w:val="20"/>
        </w:rPr>
        <w:t xml:space="preserve"> PZP</w:t>
      </w:r>
      <w:r w:rsidRPr="001C4445">
        <w:rPr>
          <w:rFonts w:ascii="Cambria" w:hAnsi="Cambria" w:cs="Times New Roman"/>
          <w:bCs/>
          <w:sz w:val="20"/>
          <w:szCs w:val="20"/>
        </w:rPr>
        <w:t>.</w:t>
      </w:r>
    </w:p>
    <w:p w14:paraId="51C2FBAF" w14:textId="77777777" w:rsidR="00FC12B4" w:rsidRPr="00763E8B"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1C4445">
        <w:rPr>
          <w:rFonts w:ascii="Cambria" w:hAnsi="Cambria" w:cs="Times New Roman"/>
          <w:bCs/>
          <w:sz w:val="20"/>
          <w:szCs w:val="20"/>
        </w:rPr>
        <w:t xml:space="preserve">Wadium wnoszone w pieniądzu </w:t>
      </w:r>
      <w:r w:rsidRPr="00763E8B">
        <w:rPr>
          <w:rFonts w:ascii="Cambria" w:hAnsi="Cambria" w:cs="Times New Roman"/>
          <w:bCs/>
          <w:sz w:val="20"/>
          <w:szCs w:val="20"/>
        </w:rPr>
        <w:t>należy wpłacić przelewem na następujący rachunek bankowy Zamawiającego –</w:t>
      </w:r>
      <w:r w:rsidRPr="00763E8B">
        <w:rPr>
          <w:rFonts w:asciiTheme="majorHAnsi" w:hAnsiTheme="majorHAnsi" w:cs="Times New Roman"/>
          <w:b/>
          <w:bCs/>
          <w:sz w:val="20"/>
          <w:szCs w:val="20"/>
        </w:rPr>
        <w:t xml:space="preserve"> </w:t>
      </w:r>
      <w:r w:rsidR="00E43410" w:rsidRPr="000D5C38">
        <w:rPr>
          <w:rFonts w:asciiTheme="majorHAnsi" w:hAnsiTheme="majorHAnsi" w:cs="Times New Roman"/>
          <w:b/>
          <w:bCs/>
          <w:sz w:val="20"/>
          <w:szCs w:val="20"/>
        </w:rPr>
        <w:t>w Banku Spółdzielczym Rzemiosła w Krakowie Oddział Wadowice Górne, nr konta 48 8589 0006 0220 0880 0101 0048</w:t>
      </w:r>
      <w:r w:rsidRPr="00763E8B">
        <w:rPr>
          <w:rFonts w:asciiTheme="majorHAnsi" w:hAnsiTheme="majorHAnsi" w:cs="Times New Roman"/>
          <w:b/>
          <w:bCs/>
          <w:sz w:val="20"/>
          <w:szCs w:val="20"/>
        </w:rPr>
        <w:t xml:space="preserve">. </w:t>
      </w:r>
      <w:r w:rsidRPr="00763E8B">
        <w:rPr>
          <w:rFonts w:ascii="Cambria" w:hAnsi="Cambria" w:cs="Times New Roman"/>
          <w:bCs/>
          <w:sz w:val="20"/>
          <w:szCs w:val="20"/>
        </w:rPr>
        <w:t>Zaleca się dołączenie do oferty dokumentu potwierdzającego dokonanie przelewu lub jego kopii.</w:t>
      </w:r>
    </w:p>
    <w:p w14:paraId="403E5226" w14:textId="77777777" w:rsidR="00FC12B4" w:rsidRPr="00763E8B"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763E8B">
        <w:rPr>
          <w:rFonts w:ascii="Cambria" w:hAnsi="Cambria" w:cs="Times New Roman"/>
          <w:bCs/>
          <w:sz w:val="20"/>
          <w:szCs w:val="20"/>
        </w:rPr>
        <w:t xml:space="preserve">Zaleca się, aby na przelewie umieścić informację: </w:t>
      </w:r>
    </w:p>
    <w:p w14:paraId="31E25306" w14:textId="77777777" w:rsidR="00FC12B4" w:rsidRPr="000752A4" w:rsidRDefault="00FC12B4" w:rsidP="00FC12B4">
      <w:pPr>
        <w:pStyle w:val="NormalnyWeb"/>
        <w:spacing w:before="0" w:after="0"/>
        <w:ind w:left="1276"/>
        <w:jc w:val="both"/>
        <w:rPr>
          <w:rFonts w:ascii="Cambria" w:hAnsi="Cambria" w:cs="Times New Roman"/>
          <w:bCs/>
          <w:sz w:val="20"/>
          <w:szCs w:val="20"/>
        </w:rPr>
      </w:pPr>
      <w:r w:rsidRPr="00763E8B">
        <w:rPr>
          <w:rFonts w:ascii="Cambria" w:hAnsi="Cambria" w:cs="Times New Roman"/>
          <w:bCs/>
          <w:sz w:val="20"/>
          <w:szCs w:val="20"/>
        </w:rPr>
        <w:t xml:space="preserve">„Wadium </w:t>
      </w:r>
      <w:r w:rsidR="00E43410">
        <w:rPr>
          <w:rFonts w:ascii="Cambria" w:hAnsi="Cambria" w:cs="Times New Roman"/>
          <w:bCs/>
          <w:sz w:val="20"/>
          <w:szCs w:val="20"/>
        </w:rPr>
        <w:t xml:space="preserve">–znak sprawy: </w:t>
      </w:r>
      <w:r w:rsidR="00650A17" w:rsidRPr="00650A17">
        <w:rPr>
          <w:rFonts w:ascii="Cambria" w:hAnsi="Cambria" w:cs="Times New Roman"/>
          <w:sz w:val="20"/>
          <w:szCs w:val="20"/>
        </w:rPr>
        <w:t>UG-BF.271.1.202</w:t>
      </w:r>
      <w:r w:rsidR="0090750D">
        <w:rPr>
          <w:rFonts w:ascii="Cambria" w:hAnsi="Cambria" w:cs="Times New Roman"/>
          <w:sz w:val="20"/>
          <w:szCs w:val="20"/>
        </w:rPr>
        <w:t>3</w:t>
      </w:r>
      <w:r w:rsidR="00650A17" w:rsidRPr="00650A17">
        <w:rPr>
          <w:rFonts w:ascii="Cambria" w:hAnsi="Cambria" w:cs="Times New Roman"/>
          <w:sz w:val="20"/>
          <w:szCs w:val="20"/>
        </w:rPr>
        <w:t>.MK</w:t>
      </w:r>
    </w:p>
    <w:p w14:paraId="5297D124" w14:textId="77777777" w:rsidR="00FC12B4" w:rsidRPr="00052943"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E865A4">
        <w:rPr>
          <w:rFonts w:ascii="Cambria" w:hAnsi="Cambria" w:cs="Times New Roman"/>
          <w:bCs/>
          <w:sz w:val="20"/>
          <w:szCs w:val="20"/>
        </w:rPr>
        <w:t>Wadium wnoszone w pieniądzu winno znaleźć się na rachunku bankowym Zamawiającego przed upływem terminu składania ofert (tj. przed</w:t>
      </w:r>
      <w:r w:rsidRPr="00052943">
        <w:rPr>
          <w:rFonts w:ascii="Cambria" w:hAnsi="Cambria" w:cs="Times New Roman"/>
          <w:bCs/>
          <w:sz w:val="20"/>
          <w:szCs w:val="20"/>
        </w:rPr>
        <w:t xml:space="preserve"> upływem dnia i godziny wyznaczonej jako ostateczny termin składania ofert).</w:t>
      </w:r>
    </w:p>
    <w:p w14:paraId="253F2241" w14:textId="77777777" w:rsidR="00FC12B4"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53363D">
        <w:rPr>
          <w:rFonts w:ascii="Cambria" w:hAnsi="Cambria" w:cs="Times New Roman"/>
          <w:bCs/>
          <w:sz w:val="20"/>
          <w:szCs w:val="20"/>
        </w:rPr>
        <w:lastRenderedPageBreak/>
        <w:t>Jeżeli wadium jest wnoszone w formie gwarancji lub poręczenia, o których mowa w pkt 3.2</w:t>
      </w:r>
      <w:r>
        <w:rPr>
          <w:rFonts w:ascii="Cambria" w:hAnsi="Cambria" w:cs="Times New Roman"/>
          <w:bCs/>
          <w:sz w:val="20"/>
          <w:szCs w:val="20"/>
        </w:rPr>
        <w:t>.1</w:t>
      </w:r>
      <w:r w:rsidRPr="0053363D">
        <w:rPr>
          <w:rFonts w:ascii="Cambria" w:hAnsi="Cambria" w:cs="Times New Roman"/>
          <w:bCs/>
          <w:sz w:val="20"/>
          <w:szCs w:val="20"/>
        </w:rPr>
        <w:t>.2, 3.2.</w:t>
      </w:r>
      <w:r>
        <w:rPr>
          <w:rFonts w:ascii="Cambria" w:hAnsi="Cambria" w:cs="Times New Roman"/>
          <w:bCs/>
          <w:sz w:val="20"/>
          <w:szCs w:val="20"/>
        </w:rPr>
        <w:t>1.</w:t>
      </w:r>
      <w:r w:rsidRPr="0053363D">
        <w:rPr>
          <w:rFonts w:ascii="Cambria" w:hAnsi="Cambria" w:cs="Times New Roman"/>
          <w:bCs/>
          <w:sz w:val="20"/>
          <w:szCs w:val="20"/>
        </w:rPr>
        <w:t>3 i 3.2.</w:t>
      </w:r>
      <w:r>
        <w:rPr>
          <w:rFonts w:ascii="Cambria" w:hAnsi="Cambria" w:cs="Times New Roman"/>
          <w:bCs/>
          <w:sz w:val="20"/>
          <w:szCs w:val="20"/>
        </w:rPr>
        <w:t>1.</w:t>
      </w:r>
      <w:r w:rsidRPr="0053363D">
        <w:rPr>
          <w:rFonts w:ascii="Cambria" w:hAnsi="Cambria" w:cs="Times New Roman"/>
          <w:bCs/>
          <w:sz w:val="20"/>
          <w:szCs w:val="20"/>
        </w:rPr>
        <w:t>4 SWZ, Wykonawca przekazuje Zamawiającemu oryginał gwarancji lub poręc</w:t>
      </w:r>
      <w:r w:rsidR="00F9063D">
        <w:rPr>
          <w:rFonts w:ascii="Cambria" w:hAnsi="Cambria" w:cs="Times New Roman"/>
          <w:bCs/>
          <w:sz w:val="20"/>
          <w:szCs w:val="20"/>
        </w:rPr>
        <w:t xml:space="preserve">zenia, w postaci elektronicznej, </w:t>
      </w:r>
      <w:r w:rsidR="00F9063D" w:rsidRPr="00F9063D">
        <w:rPr>
          <w:rFonts w:ascii="Cambria" w:hAnsi="Cambria" w:cs="Times New Roman"/>
          <w:bCs/>
          <w:sz w:val="20"/>
          <w:szCs w:val="20"/>
        </w:rPr>
        <w:t>zgodnie z art. 97 ust. 10 ustawy</w:t>
      </w:r>
      <w:r w:rsidR="00F9063D">
        <w:rPr>
          <w:rFonts w:ascii="Cambria" w:hAnsi="Cambria" w:cs="Times New Roman"/>
          <w:bCs/>
          <w:sz w:val="20"/>
          <w:szCs w:val="20"/>
        </w:rPr>
        <w:t xml:space="preserve"> PZP.</w:t>
      </w:r>
    </w:p>
    <w:p w14:paraId="0211D8BB" w14:textId="77777777" w:rsidR="00F9063D" w:rsidRPr="00F9063D" w:rsidRDefault="00FC12B4" w:rsidP="00F9063D">
      <w:pPr>
        <w:pStyle w:val="NormalnyWeb"/>
        <w:numPr>
          <w:ilvl w:val="2"/>
          <w:numId w:val="13"/>
        </w:numPr>
        <w:spacing w:before="0" w:after="0"/>
        <w:ind w:left="1276" w:hanging="709"/>
        <w:jc w:val="both"/>
        <w:rPr>
          <w:rFonts w:ascii="Cambria" w:hAnsi="Cambria" w:cs="Times New Roman"/>
          <w:bCs/>
          <w:sz w:val="20"/>
          <w:szCs w:val="20"/>
        </w:rPr>
      </w:pPr>
      <w:r w:rsidRPr="00601192">
        <w:rPr>
          <w:rFonts w:ascii="Cambria" w:hAnsi="Cambria" w:cs="Times New Roman"/>
          <w:bCs/>
          <w:sz w:val="20"/>
          <w:szCs w:val="20"/>
        </w:rPr>
        <w:t>Z dokumentu wadium wniesionego w formie gwarancji bankowej/ubezpieczeniowej lub poręczenia powinno wynikać jednoznacznie gwarantowanie wypłaty należności w sposób nieodwołalny, bezwarunkowy i na pierwsze żądanie Zamawiającego zawierające oświadczenie że zachodzą okoliczności, o których mowa w art. 98 ust. 6 ustawy, stanowiące podstawę do żądania wypłaty należności. Wadium takie powinno obejmować cały okres związania ofertą, poczynając od daty składania ofert.</w:t>
      </w:r>
      <w:r w:rsidR="00F9063D">
        <w:rPr>
          <w:rFonts w:ascii="Cambria" w:hAnsi="Cambria" w:cs="Times New Roman"/>
          <w:bCs/>
          <w:sz w:val="20"/>
          <w:szCs w:val="20"/>
        </w:rPr>
        <w:t xml:space="preserve"> </w:t>
      </w:r>
      <w:r w:rsidR="00F9063D" w:rsidRPr="00F9063D">
        <w:rPr>
          <w:rFonts w:ascii="Cambria" w:hAnsi="Cambria" w:cs="Times New Roman"/>
          <w:bCs/>
          <w:sz w:val="20"/>
          <w:szCs w:val="20"/>
        </w:rPr>
        <w:t xml:space="preserve">W </w:t>
      </w:r>
      <w:r w:rsidR="00F9063D">
        <w:rPr>
          <w:rFonts w:ascii="Cambria" w:hAnsi="Cambria" w:cs="Times New Roman"/>
          <w:bCs/>
          <w:sz w:val="20"/>
          <w:szCs w:val="20"/>
        </w:rPr>
        <w:t>dokumencie gwarancji/poręczenia</w:t>
      </w:r>
      <w:r w:rsidR="00F9063D" w:rsidRPr="00F9063D">
        <w:rPr>
          <w:rFonts w:ascii="Cambria" w:hAnsi="Cambria" w:cs="Times New Roman"/>
          <w:bCs/>
          <w:sz w:val="20"/>
          <w:szCs w:val="20"/>
        </w:rPr>
        <w:t xml:space="preserve"> gwarant/poręczyciel nie może uzależniać dokonania zapłaty od spełnienia przez beneficjenta (</w:t>
      </w:r>
      <w:r w:rsidR="00F9063D">
        <w:rPr>
          <w:rFonts w:ascii="Cambria" w:hAnsi="Cambria" w:cs="Times New Roman"/>
          <w:bCs/>
          <w:sz w:val="20"/>
          <w:szCs w:val="20"/>
        </w:rPr>
        <w:t xml:space="preserve">Gminę </w:t>
      </w:r>
      <w:r w:rsidR="00E43410">
        <w:rPr>
          <w:rFonts w:ascii="Cambria" w:hAnsi="Cambria" w:cs="Times New Roman"/>
          <w:bCs/>
          <w:sz w:val="20"/>
          <w:szCs w:val="20"/>
        </w:rPr>
        <w:t>Wadowice Górne</w:t>
      </w:r>
      <w:r w:rsidR="00F9063D" w:rsidRPr="00F9063D">
        <w:rPr>
          <w:rFonts w:ascii="Cambria" w:hAnsi="Cambria" w:cs="Times New Roman"/>
          <w:bCs/>
          <w:sz w:val="20"/>
          <w:szCs w:val="20"/>
        </w:rPr>
        <w:t xml:space="preserve">) dodatkowych warunków (np. żądanie przesłania wezwania zapłaty za pośrednictwem banku prowadzącego rachunek </w:t>
      </w:r>
      <w:r w:rsidR="00F9063D">
        <w:rPr>
          <w:rFonts w:ascii="Cambria" w:hAnsi="Cambria" w:cs="Times New Roman"/>
          <w:bCs/>
          <w:sz w:val="20"/>
          <w:szCs w:val="20"/>
        </w:rPr>
        <w:t xml:space="preserve">Gminy </w:t>
      </w:r>
      <w:r w:rsidR="00E43410">
        <w:rPr>
          <w:rFonts w:ascii="Cambria" w:hAnsi="Cambria" w:cs="Times New Roman"/>
          <w:bCs/>
          <w:sz w:val="20"/>
          <w:szCs w:val="20"/>
        </w:rPr>
        <w:t>Wadowice Górne</w:t>
      </w:r>
      <w:r w:rsidR="00F9063D" w:rsidRPr="00F9063D">
        <w:rPr>
          <w:rFonts w:ascii="Cambria" w:hAnsi="Cambria" w:cs="Times New Roman"/>
          <w:bCs/>
          <w:sz w:val="20"/>
          <w:szCs w:val="20"/>
        </w:rPr>
        <w:t>, albo żądania potwierdzenia przez notariusza, że podpisy złożone na żądaniu zapłaty należą do osób umocowanych do występowania w imieniu</w:t>
      </w:r>
      <w:r w:rsidR="00F9063D">
        <w:rPr>
          <w:rFonts w:ascii="Cambria" w:hAnsi="Cambria" w:cs="Times New Roman"/>
          <w:bCs/>
          <w:sz w:val="20"/>
          <w:szCs w:val="20"/>
        </w:rPr>
        <w:t xml:space="preserve"> Gminy </w:t>
      </w:r>
      <w:r w:rsidR="00E43410">
        <w:rPr>
          <w:rFonts w:ascii="Cambria" w:hAnsi="Cambria" w:cs="Times New Roman"/>
          <w:bCs/>
          <w:sz w:val="20"/>
          <w:szCs w:val="20"/>
        </w:rPr>
        <w:t>Wadowice Górne</w:t>
      </w:r>
      <w:r w:rsidR="00F9063D" w:rsidRPr="00F9063D">
        <w:rPr>
          <w:rFonts w:ascii="Cambria" w:hAnsi="Cambria" w:cs="Times New Roman"/>
          <w:bCs/>
          <w:sz w:val="20"/>
          <w:szCs w:val="20"/>
        </w:rPr>
        <w:t xml:space="preserve">, albo żądanie złożenia wezwania np. tylko w formie listu poleconego czy kurierem) albo przedłożenia dodatkowych dokumentów (oprócz dokumentu potwierdzającego umocowanie osób do występowania w imieniu </w:t>
      </w:r>
      <w:r w:rsidR="00F9063D">
        <w:rPr>
          <w:rFonts w:ascii="Cambria" w:hAnsi="Cambria" w:cs="Times New Roman"/>
          <w:bCs/>
          <w:sz w:val="20"/>
          <w:szCs w:val="20"/>
        </w:rPr>
        <w:t xml:space="preserve">Gminy </w:t>
      </w:r>
      <w:r w:rsidR="00E43410">
        <w:rPr>
          <w:rFonts w:ascii="Cambria" w:hAnsi="Cambria" w:cs="Times New Roman"/>
          <w:bCs/>
          <w:sz w:val="20"/>
          <w:szCs w:val="20"/>
        </w:rPr>
        <w:t>Wadowice Górne</w:t>
      </w:r>
      <w:r w:rsidR="0010762D">
        <w:rPr>
          <w:rFonts w:ascii="Cambria" w:hAnsi="Cambria" w:cs="Times New Roman"/>
          <w:bCs/>
          <w:sz w:val="20"/>
          <w:szCs w:val="20"/>
        </w:rPr>
        <w:t xml:space="preserve"> </w:t>
      </w:r>
      <w:r w:rsidR="00F9063D" w:rsidRPr="00F9063D">
        <w:rPr>
          <w:rFonts w:ascii="Cambria" w:hAnsi="Cambria" w:cs="Times New Roman"/>
          <w:bCs/>
          <w:sz w:val="20"/>
          <w:szCs w:val="20"/>
        </w:rPr>
        <w:t>z żądaniem zapłaty)</w:t>
      </w:r>
      <w:r w:rsidR="00F9063D">
        <w:rPr>
          <w:rFonts w:ascii="Cambria" w:hAnsi="Cambria" w:cs="Times New Roman"/>
          <w:bCs/>
          <w:sz w:val="20"/>
          <w:szCs w:val="20"/>
        </w:rPr>
        <w:t>.</w:t>
      </w:r>
    </w:p>
    <w:p w14:paraId="01B42B7E" w14:textId="77777777" w:rsidR="00FC12B4"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7750ED">
        <w:rPr>
          <w:rFonts w:ascii="Cambria" w:hAnsi="Cambria" w:cs="Times New Roman"/>
          <w:bCs/>
          <w:sz w:val="20"/>
          <w:szCs w:val="20"/>
        </w:rPr>
        <w:t>W przypadku wnoszenia wadium w formie gwarancji bankowej/ubezpieczeniowej przez wykonawców wspólnie ubiegających się o udzielenie zamówienia publicznego, z dokumentu wadialnego powinno wynikać jednoznacznie, że zobowiązanie gwaranta obejmuje wszystkich wykonawców wspólnie ubiegających się o zamówienie oraz obejmuje wszystkie wskazane w ustawie przesłanki zatrzymania wadium, o których mowa w art. 98 ust. 6 ustawy, wynikające z działania lub zaniechania wszystkich wykonawców wspólnie ubiegających się o udzielenie zamówienia.</w:t>
      </w:r>
    </w:p>
    <w:p w14:paraId="77F54508" w14:textId="77777777" w:rsidR="00FC12B4" w:rsidRPr="002D5CFB"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7750ED">
        <w:rPr>
          <w:rFonts w:ascii="Cambria" w:hAnsi="Cambria" w:cs="Times New Roman"/>
          <w:bCs/>
          <w:sz w:val="20"/>
          <w:szCs w:val="20"/>
        </w:rPr>
        <w:t xml:space="preserve">Niewniesienie wadium, wniesienie w sposób nieprawidłowy, nieutrzymywanie wadium nieprzerwanie do upływu terminu związania ofertą lub złożenie wniosku o zwrot wadium </w:t>
      </w:r>
      <w:r>
        <w:rPr>
          <w:rFonts w:ascii="Cambria" w:hAnsi="Cambria" w:cs="Times New Roman"/>
          <w:bCs/>
          <w:sz w:val="20"/>
          <w:szCs w:val="20"/>
        </w:rPr>
        <w:br/>
      </w:r>
      <w:r w:rsidRPr="007750ED">
        <w:rPr>
          <w:rFonts w:ascii="Cambria" w:hAnsi="Cambria" w:cs="Times New Roman"/>
          <w:bCs/>
          <w:sz w:val="20"/>
          <w:szCs w:val="20"/>
        </w:rPr>
        <w:t xml:space="preserve">w przypadku, o którym mowa w </w:t>
      </w:r>
      <w:r w:rsidRPr="002D5CFB">
        <w:rPr>
          <w:rFonts w:ascii="Cambria" w:hAnsi="Cambria" w:cs="Times New Roman"/>
          <w:bCs/>
          <w:sz w:val="20"/>
          <w:szCs w:val="20"/>
        </w:rPr>
        <w:t>pkt 3.4.2.3 SWZ, skutkuje odrzuceniem oferty Wykonawcy.</w:t>
      </w:r>
    </w:p>
    <w:p w14:paraId="176646F4" w14:textId="77777777" w:rsidR="00FC12B4"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2D5CFB">
        <w:rPr>
          <w:rFonts w:ascii="Cambria" w:hAnsi="Cambria" w:cs="Times New Roman"/>
          <w:bCs/>
          <w:sz w:val="20"/>
          <w:szCs w:val="20"/>
        </w:rPr>
        <w:t>Przedłużenie terminu związania ofertą jest dopuszczalne tylko z jednoczesnym przedłużeniem okresu ważności wadium albo, jeżeli</w:t>
      </w:r>
      <w:r w:rsidRPr="007750ED">
        <w:rPr>
          <w:rFonts w:ascii="Cambria" w:hAnsi="Cambria" w:cs="Times New Roman"/>
          <w:bCs/>
          <w:sz w:val="20"/>
          <w:szCs w:val="20"/>
        </w:rPr>
        <w:t xml:space="preserve"> nie jest to możliwe, z wniesieniem nowego wadium na przedłużony okres związania ofertą.</w:t>
      </w:r>
    </w:p>
    <w:p w14:paraId="49BCC4FF" w14:textId="77777777" w:rsidR="00FC12B4" w:rsidRPr="007750ED" w:rsidRDefault="00FC12B4" w:rsidP="00FC12B4">
      <w:pPr>
        <w:pStyle w:val="NormalnyWeb"/>
        <w:spacing w:before="0" w:after="0"/>
        <w:ind w:left="1276"/>
        <w:jc w:val="both"/>
        <w:rPr>
          <w:rFonts w:ascii="Cambria" w:hAnsi="Cambria" w:cs="Times New Roman"/>
          <w:bCs/>
          <w:sz w:val="20"/>
          <w:szCs w:val="20"/>
        </w:rPr>
      </w:pPr>
    </w:p>
    <w:p w14:paraId="69DE59FA" w14:textId="77777777" w:rsidR="00FC12B4" w:rsidRPr="007750ED"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7750ED">
        <w:rPr>
          <w:rFonts w:ascii="Cambria" w:hAnsi="Cambria" w:cs="Times New Roman"/>
          <w:b/>
          <w:bCs/>
          <w:sz w:val="20"/>
          <w:szCs w:val="20"/>
        </w:rPr>
        <w:t>Zwrot wadium</w:t>
      </w:r>
    </w:p>
    <w:p w14:paraId="122EC8E1" w14:textId="77777777" w:rsidR="00FC12B4" w:rsidRDefault="00FC12B4" w:rsidP="00FC12B4">
      <w:pPr>
        <w:pStyle w:val="NormalnyWeb"/>
        <w:numPr>
          <w:ilvl w:val="2"/>
          <w:numId w:val="13"/>
        </w:numPr>
        <w:spacing w:before="0" w:after="0"/>
        <w:ind w:left="1276"/>
        <w:jc w:val="both"/>
        <w:rPr>
          <w:rFonts w:ascii="Cambria" w:hAnsi="Cambria" w:cs="Times New Roman"/>
          <w:bCs/>
          <w:sz w:val="20"/>
          <w:szCs w:val="20"/>
        </w:rPr>
      </w:pPr>
      <w:r w:rsidRPr="00052943">
        <w:rPr>
          <w:rFonts w:ascii="Cambria" w:hAnsi="Cambria" w:cs="Times New Roman"/>
          <w:bCs/>
          <w:sz w:val="20"/>
          <w:szCs w:val="20"/>
        </w:rPr>
        <w:t>Zamawiający zwróci wadium wszystkim Wykonawcom niezwłocznie nie później jednak niż w terminie 7 dni od dnia wystąpienia jednej z okoliczności:</w:t>
      </w:r>
    </w:p>
    <w:p w14:paraId="27DD1949"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 xml:space="preserve">upływu terminu związania </w:t>
      </w:r>
      <w:r>
        <w:rPr>
          <w:rFonts w:ascii="Cambria" w:hAnsi="Cambria" w:cs="Times New Roman"/>
          <w:bCs/>
          <w:sz w:val="20"/>
          <w:szCs w:val="20"/>
        </w:rPr>
        <w:t>ofertą,</w:t>
      </w:r>
    </w:p>
    <w:p w14:paraId="681FCC2D"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zawarcia umowy w</w:t>
      </w:r>
      <w:r>
        <w:rPr>
          <w:rFonts w:ascii="Cambria" w:hAnsi="Cambria" w:cs="Times New Roman"/>
          <w:bCs/>
          <w:sz w:val="20"/>
          <w:szCs w:val="20"/>
        </w:rPr>
        <w:t xml:space="preserve"> sprawie zamówienia publicznego,</w:t>
      </w:r>
    </w:p>
    <w:p w14:paraId="26E8BF34" w14:textId="77777777" w:rsidR="00FC12B4" w:rsidRPr="007750ED"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unieważnienia postępowania o udzielenie zamówienia, z wyjątkiem sytuacji gdy nie zostało rozstrzygnięte odwołanie na czynność unieważnienia albo nie upłynął termin do jego wniesienia.</w:t>
      </w:r>
    </w:p>
    <w:p w14:paraId="49FBF419" w14:textId="77777777" w:rsidR="00FC12B4" w:rsidRDefault="00FC12B4" w:rsidP="00FC12B4">
      <w:pPr>
        <w:pStyle w:val="NormalnyWeb"/>
        <w:numPr>
          <w:ilvl w:val="2"/>
          <w:numId w:val="13"/>
        </w:numPr>
        <w:spacing w:before="0" w:after="0"/>
        <w:ind w:left="1276"/>
        <w:jc w:val="both"/>
        <w:rPr>
          <w:rFonts w:ascii="Cambria" w:hAnsi="Cambria" w:cs="Times New Roman"/>
          <w:bCs/>
          <w:sz w:val="20"/>
          <w:szCs w:val="20"/>
        </w:rPr>
      </w:pPr>
      <w:r w:rsidRPr="00052943">
        <w:rPr>
          <w:rFonts w:ascii="Cambria" w:hAnsi="Cambria" w:cs="Times New Roman"/>
          <w:bCs/>
          <w:sz w:val="20"/>
          <w:szCs w:val="20"/>
        </w:rPr>
        <w:t>Zamawiający, niezwłocznie, nie później jednak niż w terminie 7 dni od dnia złożenia wniosku zwraca wadium Wykonawcy:</w:t>
      </w:r>
    </w:p>
    <w:p w14:paraId="61D0447D"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052943">
        <w:rPr>
          <w:rFonts w:ascii="Cambria" w:hAnsi="Cambria" w:cs="Times New Roman"/>
          <w:bCs/>
          <w:sz w:val="20"/>
          <w:szCs w:val="20"/>
        </w:rPr>
        <w:t xml:space="preserve">który wycofał ofertę przed </w:t>
      </w:r>
      <w:r>
        <w:rPr>
          <w:rFonts w:ascii="Cambria" w:hAnsi="Cambria" w:cs="Times New Roman"/>
          <w:bCs/>
          <w:sz w:val="20"/>
          <w:szCs w:val="20"/>
        </w:rPr>
        <w:t>upływem terminu składania ofert,</w:t>
      </w:r>
    </w:p>
    <w:p w14:paraId="0DE04E59"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k</w:t>
      </w:r>
      <w:r>
        <w:rPr>
          <w:rFonts w:ascii="Cambria" w:hAnsi="Cambria" w:cs="Times New Roman"/>
          <w:bCs/>
          <w:sz w:val="20"/>
          <w:szCs w:val="20"/>
        </w:rPr>
        <w:t>tórego oferta została odrzucona,</w:t>
      </w:r>
    </w:p>
    <w:p w14:paraId="712A6520"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po wyborze najkorzystniejszej oferty, z wyjątkiem Wykonawcy, którego oferta została</w:t>
      </w:r>
      <w:r>
        <w:rPr>
          <w:rFonts w:ascii="Cambria" w:hAnsi="Cambria" w:cs="Times New Roman"/>
          <w:bCs/>
          <w:sz w:val="20"/>
          <w:szCs w:val="20"/>
        </w:rPr>
        <w:t xml:space="preserve"> wybrana jako najkorzystniejsza,</w:t>
      </w:r>
    </w:p>
    <w:p w14:paraId="027670B1" w14:textId="77777777" w:rsidR="00FC12B4" w:rsidRPr="007750ED" w:rsidRDefault="00FC12B4" w:rsidP="00FC12B4">
      <w:pPr>
        <w:pStyle w:val="NormalnyWeb"/>
        <w:numPr>
          <w:ilvl w:val="3"/>
          <w:numId w:val="13"/>
        </w:numPr>
        <w:spacing w:before="0" w:after="0"/>
        <w:ind w:left="1985"/>
        <w:jc w:val="both"/>
        <w:rPr>
          <w:rFonts w:ascii="Cambria" w:hAnsi="Cambria" w:cs="Times New Roman"/>
          <w:bCs/>
          <w:sz w:val="20"/>
          <w:szCs w:val="20"/>
        </w:rPr>
      </w:pPr>
      <w:r w:rsidRPr="007750ED">
        <w:rPr>
          <w:rFonts w:ascii="Cambria" w:hAnsi="Cambria" w:cs="Times New Roman"/>
          <w:bCs/>
          <w:sz w:val="20"/>
          <w:szCs w:val="20"/>
        </w:rPr>
        <w:t>po unieważnieniu postępowania, w przypadku gdy nie zostało rozstrzygnięte odwołanie na czynność unieważnienia albo nie upłynął termin do jego wniesienia.</w:t>
      </w:r>
    </w:p>
    <w:p w14:paraId="14CDF7B7" w14:textId="77777777" w:rsidR="00FC12B4" w:rsidRDefault="00FC12B4" w:rsidP="00FC12B4">
      <w:pPr>
        <w:pStyle w:val="NormalnyWeb"/>
        <w:numPr>
          <w:ilvl w:val="2"/>
          <w:numId w:val="13"/>
        </w:numPr>
        <w:spacing w:before="0" w:after="0"/>
        <w:ind w:left="1276"/>
        <w:jc w:val="both"/>
        <w:rPr>
          <w:rFonts w:ascii="Cambria" w:hAnsi="Cambria" w:cs="Times New Roman"/>
          <w:bCs/>
          <w:sz w:val="20"/>
          <w:szCs w:val="20"/>
        </w:rPr>
      </w:pPr>
      <w:r w:rsidRPr="00052943">
        <w:rPr>
          <w:rFonts w:ascii="Cambria" w:hAnsi="Cambria" w:cs="Times New Roman"/>
          <w:bCs/>
          <w:sz w:val="20"/>
          <w:szCs w:val="20"/>
        </w:rPr>
        <w:t>Złożenie wniosku o zwrot wadium, o którym mowa w 3.4.2 SWZ, powoduje rozwiązanie stosunku prawnego z Wykonawcą wraz z utratą przez niego prawa do korzystania ze środków ochrony prawnej, o których mowa w dziale IX ustawy.</w:t>
      </w:r>
    </w:p>
    <w:p w14:paraId="3CA4F0EA" w14:textId="77777777" w:rsidR="00FC12B4" w:rsidRDefault="00FC12B4" w:rsidP="00FC12B4">
      <w:pPr>
        <w:pStyle w:val="NormalnyWeb"/>
        <w:numPr>
          <w:ilvl w:val="2"/>
          <w:numId w:val="13"/>
        </w:numPr>
        <w:spacing w:before="0" w:after="0"/>
        <w:ind w:left="1276"/>
        <w:jc w:val="both"/>
        <w:rPr>
          <w:rFonts w:ascii="Cambria" w:hAnsi="Cambria" w:cs="Times New Roman"/>
          <w:bCs/>
          <w:sz w:val="20"/>
          <w:szCs w:val="20"/>
        </w:rPr>
      </w:pPr>
      <w:r w:rsidRPr="007750ED">
        <w:rPr>
          <w:rFonts w:ascii="Cambria" w:hAnsi="Cambria" w:cs="Times New Roman"/>
          <w:bCs/>
          <w:sz w:val="20"/>
          <w:szCs w:val="20"/>
        </w:rPr>
        <w:t xml:space="preserve">Zamawiający zwraca wadium wniesione w pieniądzu wraz z odsetkami wynikającymi </w:t>
      </w:r>
      <w:r>
        <w:rPr>
          <w:rFonts w:ascii="Cambria" w:hAnsi="Cambria" w:cs="Times New Roman"/>
          <w:bCs/>
          <w:sz w:val="20"/>
          <w:szCs w:val="20"/>
        </w:rPr>
        <w:br/>
      </w:r>
      <w:r w:rsidRPr="007750ED">
        <w:rPr>
          <w:rFonts w:ascii="Cambria" w:hAnsi="Cambria" w:cs="Times New Roman"/>
          <w:bCs/>
          <w:sz w:val="20"/>
          <w:szCs w:val="20"/>
        </w:rPr>
        <w:t>z umowy rachunku bankowego, na którym było ono przechowywane, pomniejszone o koszty prowadzenia rachunku bankowego oraz prowizji bankowej za przelew pieniędzy na rachunek bankowy wskazany przez wykonawcę.</w:t>
      </w:r>
    </w:p>
    <w:p w14:paraId="1EBB0BCA" w14:textId="77777777" w:rsidR="00FC12B4" w:rsidRDefault="00FC12B4" w:rsidP="00FC12B4">
      <w:pPr>
        <w:pStyle w:val="NormalnyWeb"/>
        <w:numPr>
          <w:ilvl w:val="2"/>
          <w:numId w:val="13"/>
        </w:numPr>
        <w:spacing w:before="0" w:after="0"/>
        <w:ind w:left="1276"/>
        <w:jc w:val="both"/>
        <w:rPr>
          <w:rFonts w:ascii="Cambria" w:hAnsi="Cambria" w:cs="Times New Roman"/>
          <w:bCs/>
          <w:sz w:val="20"/>
          <w:szCs w:val="20"/>
        </w:rPr>
      </w:pPr>
      <w:r w:rsidRPr="002C73F4">
        <w:rPr>
          <w:rFonts w:ascii="Cambria" w:hAnsi="Cambria" w:cs="Times New Roman"/>
          <w:bCs/>
          <w:sz w:val="20"/>
          <w:szCs w:val="20"/>
        </w:rPr>
        <w:t>Zamawiający zwraca wadium wniesione w innej formie niż w pieniądzu poprzez złożenie gwarantowi lub poręczycielowi oświadczenia o zwolnieniu wadium.</w:t>
      </w:r>
    </w:p>
    <w:p w14:paraId="08C00281" w14:textId="77777777" w:rsidR="00FC12B4" w:rsidRPr="002C73F4" w:rsidRDefault="00FC12B4" w:rsidP="00FC12B4">
      <w:pPr>
        <w:pStyle w:val="NormalnyWeb"/>
        <w:spacing w:before="0" w:after="0"/>
        <w:ind w:left="1276"/>
        <w:jc w:val="both"/>
        <w:rPr>
          <w:rFonts w:ascii="Cambria" w:hAnsi="Cambria" w:cs="Times New Roman"/>
          <w:bCs/>
          <w:sz w:val="20"/>
          <w:szCs w:val="20"/>
        </w:rPr>
      </w:pPr>
    </w:p>
    <w:p w14:paraId="492CB23B" w14:textId="77777777" w:rsidR="00FC12B4" w:rsidRPr="002C73F4"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2C73F4">
        <w:rPr>
          <w:rFonts w:ascii="Cambria" w:hAnsi="Cambria" w:cs="Times New Roman"/>
          <w:b/>
          <w:bCs/>
          <w:sz w:val="20"/>
          <w:szCs w:val="20"/>
        </w:rPr>
        <w:t>Zatrzymanie wadium</w:t>
      </w:r>
    </w:p>
    <w:p w14:paraId="52BE5115" w14:textId="77777777" w:rsidR="00FC12B4"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052943">
        <w:rPr>
          <w:rFonts w:ascii="Cambria" w:hAnsi="Cambria" w:cs="Times New Roman"/>
          <w:bCs/>
          <w:sz w:val="20"/>
          <w:szCs w:val="20"/>
        </w:rPr>
        <w:t>Zamawiający zatrzymuje wadium wraz z odsetkami, a w przypadku wadium wniesionego w formie gwarancji lub poręczenia, o których mowa w pkt 3.</w:t>
      </w:r>
      <w:r w:rsidRPr="0053363D">
        <w:rPr>
          <w:rFonts w:ascii="Cambria" w:hAnsi="Cambria" w:cs="Times New Roman"/>
          <w:bCs/>
          <w:sz w:val="20"/>
          <w:szCs w:val="20"/>
        </w:rPr>
        <w:t>2</w:t>
      </w:r>
      <w:r>
        <w:rPr>
          <w:rFonts w:ascii="Cambria" w:hAnsi="Cambria" w:cs="Times New Roman"/>
          <w:bCs/>
          <w:sz w:val="20"/>
          <w:szCs w:val="20"/>
        </w:rPr>
        <w:t>.1</w:t>
      </w:r>
      <w:r w:rsidRPr="0053363D">
        <w:rPr>
          <w:rFonts w:ascii="Cambria" w:hAnsi="Cambria" w:cs="Times New Roman"/>
          <w:bCs/>
          <w:sz w:val="20"/>
          <w:szCs w:val="20"/>
        </w:rPr>
        <w:t>.2, 3.2.</w:t>
      </w:r>
      <w:r>
        <w:rPr>
          <w:rFonts w:ascii="Cambria" w:hAnsi="Cambria" w:cs="Times New Roman"/>
          <w:bCs/>
          <w:sz w:val="20"/>
          <w:szCs w:val="20"/>
        </w:rPr>
        <w:t>1.</w:t>
      </w:r>
      <w:r w:rsidRPr="0053363D">
        <w:rPr>
          <w:rFonts w:ascii="Cambria" w:hAnsi="Cambria" w:cs="Times New Roman"/>
          <w:bCs/>
          <w:sz w:val="20"/>
          <w:szCs w:val="20"/>
        </w:rPr>
        <w:t>3 i 3.2.</w:t>
      </w:r>
      <w:r>
        <w:rPr>
          <w:rFonts w:ascii="Cambria" w:hAnsi="Cambria" w:cs="Times New Roman"/>
          <w:bCs/>
          <w:sz w:val="20"/>
          <w:szCs w:val="20"/>
        </w:rPr>
        <w:t>1.</w:t>
      </w:r>
      <w:r w:rsidRPr="0053363D">
        <w:rPr>
          <w:rFonts w:ascii="Cambria" w:hAnsi="Cambria" w:cs="Times New Roman"/>
          <w:bCs/>
          <w:sz w:val="20"/>
          <w:szCs w:val="20"/>
        </w:rPr>
        <w:t>4 SWZ</w:t>
      </w:r>
      <w:r w:rsidRPr="00052943">
        <w:rPr>
          <w:rFonts w:ascii="Cambria" w:hAnsi="Cambria" w:cs="Times New Roman"/>
          <w:bCs/>
          <w:sz w:val="20"/>
          <w:szCs w:val="20"/>
        </w:rPr>
        <w:t>, występuje odpowiednio do gwaranta lub poręczyciela z żądaniem zapłaty wadium, jeżeli:</w:t>
      </w:r>
    </w:p>
    <w:p w14:paraId="6A396FB0"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2C73F4">
        <w:rPr>
          <w:rFonts w:ascii="Cambria" w:hAnsi="Cambria" w:cs="Times New Roman"/>
          <w:bCs/>
          <w:sz w:val="20"/>
          <w:szCs w:val="20"/>
        </w:rPr>
        <w:t xml:space="preserve">Wykonawca w odpowiedzi na wezwanie, o którym mowa w art. 128 ust. 1 ustawy, </w:t>
      </w:r>
      <w:r>
        <w:rPr>
          <w:rFonts w:ascii="Cambria" w:hAnsi="Cambria" w:cs="Times New Roman"/>
          <w:bCs/>
          <w:sz w:val="20"/>
          <w:szCs w:val="20"/>
        </w:rPr>
        <w:br/>
      </w:r>
      <w:r w:rsidRPr="002C73F4">
        <w:rPr>
          <w:rFonts w:ascii="Cambria" w:hAnsi="Cambria" w:cs="Times New Roman"/>
          <w:bCs/>
          <w:sz w:val="20"/>
          <w:szCs w:val="20"/>
        </w:rPr>
        <w:lastRenderedPageBreak/>
        <w:t xml:space="preserve">z przyczyn leżących po jego stronie, nie złożył podmiotowych środków dowodowych potwierdzających okoliczności, o których mowa w art. 57 ustawy, oświadczenia, </w:t>
      </w:r>
      <w:r>
        <w:rPr>
          <w:rFonts w:ascii="Cambria" w:hAnsi="Cambria" w:cs="Times New Roman"/>
          <w:bCs/>
          <w:sz w:val="20"/>
          <w:szCs w:val="20"/>
        </w:rPr>
        <w:br/>
      </w:r>
      <w:r w:rsidRPr="002C73F4">
        <w:rPr>
          <w:rFonts w:ascii="Cambria" w:hAnsi="Cambria" w:cs="Times New Roman"/>
          <w:bCs/>
          <w:sz w:val="20"/>
          <w:szCs w:val="20"/>
        </w:rPr>
        <w:t>o którym mowa w art. 125 ust. 1 ustawy, innych dokumentów lub oświadczeń lub nie wyraził zgody na poprawienie omyłki, o której mowa w art. 223 ust. 2 pkt 3 ustawy, co spowodowało brak możliwości wybrania oferty złożonej przez Wy</w:t>
      </w:r>
      <w:r>
        <w:rPr>
          <w:rFonts w:ascii="Cambria" w:hAnsi="Cambria" w:cs="Times New Roman"/>
          <w:bCs/>
          <w:sz w:val="20"/>
          <w:szCs w:val="20"/>
        </w:rPr>
        <w:t>konawcę jako najkorzystniejszej,</w:t>
      </w:r>
    </w:p>
    <w:p w14:paraId="387EA3B5"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sidRPr="002C73F4">
        <w:rPr>
          <w:rFonts w:ascii="Cambria" w:hAnsi="Cambria" w:cs="Times New Roman"/>
          <w:bCs/>
          <w:sz w:val="20"/>
          <w:szCs w:val="20"/>
        </w:rPr>
        <w:t>Wykonawca, którego oferta została wybrana:</w:t>
      </w:r>
    </w:p>
    <w:p w14:paraId="6D5B1863" w14:textId="77777777" w:rsidR="00FC12B4"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2C73F4">
        <w:rPr>
          <w:rFonts w:ascii="Cambria" w:hAnsi="Cambria" w:cs="Times New Roman"/>
          <w:bCs/>
          <w:sz w:val="20"/>
          <w:szCs w:val="20"/>
        </w:rPr>
        <w:t>odmówił podpisania umowy w sprawie zamówienia publicznego na warunkach określonych w ofercie,</w:t>
      </w:r>
    </w:p>
    <w:p w14:paraId="5AC392A9" w14:textId="77777777" w:rsidR="00FC12B4" w:rsidRPr="002C73F4"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2C73F4">
        <w:rPr>
          <w:rFonts w:ascii="Cambria" w:hAnsi="Cambria" w:cs="Times New Roman"/>
          <w:bCs/>
          <w:sz w:val="20"/>
          <w:szCs w:val="20"/>
        </w:rPr>
        <w:t>nie wniósł wymaganego zabezpieczenia należytego wykonania umowy;</w:t>
      </w:r>
    </w:p>
    <w:p w14:paraId="1BDE519C" w14:textId="77777777" w:rsidR="00FC12B4" w:rsidRDefault="00FC12B4" w:rsidP="00FC12B4">
      <w:pPr>
        <w:pStyle w:val="NormalnyWeb"/>
        <w:numPr>
          <w:ilvl w:val="3"/>
          <w:numId w:val="13"/>
        </w:numPr>
        <w:spacing w:before="0" w:after="0"/>
        <w:ind w:left="1985"/>
        <w:jc w:val="both"/>
        <w:rPr>
          <w:rFonts w:ascii="Cambria" w:hAnsi="Cambria" w:cs="Times New Roman"/>
          <w:bCs/>
          <w:sz w:val="20"/>
          <w:szCs w:val="20"/>
        </w:rPr>
      </w:pPr>
      <w:r>
        <w:rPr>
          <w:rFonts w:ascii="Cambria" w:hAnsi="Cambria" w:cs="Times New Roman"/>
          <w:bCs/>
          <w:sz w:val="20"/>
          <w:szCs w:val="20"/>
        </w:rPr>
        <w:t>z</w:t>
      </w:r>
      <w:r w:rsidRPr="00052943">
        <w:rPr>
          <w:rFonts w:ascii="Cambria" w:hAnsi="Cambria" w:cs="Times New Roman"/>
          <w:bCs/>
          <w:sz w:val="20"/>
          <w:szCs w:val="20"/>
        </w:rPr>
        <w:t xml:space="preserve">awarcie umowy w sprawie zamówienia publicznego stało się niemożliwe </w:t>
      </w:r>
      <w:r>
        <w:rPr>
          <w:rFonts w:ascii="Cambria" w:hAnsi="Cambria" w:cs="Times New Roman"/>
          <w:bCs/>
          <w:sz w:val="20"/>
          <w:szCs w:val="20"/>
        </w:rPr>
        <w:br/>
      </w:r>
      <w:r w:rsidRPr="00052943">
        <w:rPr>
          <w:rFonts w:ascii="Cambria" w:hAnsi="Cambria" w:cs="Times New Roman"/>
          <w:bCs/>
          <w:sz w:val="20"/>
          <w:szCs w:val="20"/>
        </w:rPr>
        <w:t>z przyczyn leżących po stronie wykonawcy, którego oferta została wybrana.</w:t>
      </w:r>
    </w:p>
    <w:p w14:paraId="3AED9CF2" w14:textId="77777777" w:rsidR="00FC12B4" w:rsidRDefault="00FC12B4" w:rsidP="00FC12B4">
      <w:pPr>
        <w:pStyle w:val="NormalnyWeb"/>
        <w:spacing w:before="0" w:after="0"/>
        <w:jc w:val="both"/>
        <w:rPr>
          <w:rFonts w:ascii="Cambria" w:hAnsi="Cambria" w:cs="Times New Roman"/>
          <w:bCs/>
          <w:sz w:val="20"/>
          <w:szCs w:val="20"/>
        </w:rPr>
      </w:pPr>
    </w:p>
    <w:p w14:paraId="48AAD07F" w14:textId="77777777" w:rsidR="00FC12B4" w:rsidRPr="00A47929" w:rsidRDefault="00FC12B4" w:rsidP="00FC12B4">
      <w:pPr>
        <w:pStyle w:val="NormalnyWeb"/>
        <w:spacing w:before="0" w:after="0"/>
        <w:jc w:val="both"/>
        <w:rPr>
          <w:rFonts w:ascii="Cambria" w:hAnsi="Cambria" w:cs="Times New Roman"/>
          <w:bCs/>
          <w:sz w:val="20"/>
          <w:szCs w:val="20"/>
        </w:rPr>
      </w:pPr>
    </w:p>
    <w:p w14:paraId="5C0D7725" w14:textId="77777777" w:rsidR="00FC12B4" w:rsidRPr="000B0478" w:rsidRDefault="00FC12B4" w:rsidP="00FC12B4">
      <w:pPr>
        <w:pStyle w:val="NormalnyWeb"/>
        <w:numPr>
          <w:ilvl w:val="0"/>
          <w:numId w:val="13"/>
        </w:numPr>
        <w:shd w:val="clear" w:color="auto" w:fill="BFBFBF" w:themeFill="background1" w:themeFillShade="BF"/>
        <w:spacing w:before="0" w:after="0" w:line="360" w:lineRule="auto"/>
        <w:ind w:left="567" w:hanging="567"/>
        <w:jc w:val="both"/>
        <w:rPr>
          <w:rFonts w:ascii="Cambria" w:hAnsi="Cambria" w:cs="Times New Roman"/>
          <w:b/>
          <w:bCs/>
          <w:position w:val="-6"/>
          <w:sz w:val="20"/>
          <w:szCs w:val="20"/>
        </w:rPr>
      </w:pPr>
      <w:r w:rsidRPr="000B0478">
        <w:rPr>
          <w:rFonts w:ascii="Cambria" w:hAnsi="Cambria" w:cs="Times New Roman"/>
          <w:b/>
          <w:bCs/>
          <w:position w:val="-6"/>
          <w:sz w:val="20"/>
          <w:szCs w:val="20"/>
        </w:rPr>
        <w:t>INFROMACJA O WARUNKACH UDZIAŁU W POSTĘPOWANIU, PODSTAWY WYKLUCZENIA, OFERTA I JEJ WYMOGI FORMALNE ORAZ DOKUMENTY WYMAGANE OD WYKONAWCY</w:t>
      </w:r>
    </w:p>
    <w:p w14:paraId="0BA0AC92" w14:textId="77777777" w:rsidR="00FC12B4" w:rsidRPr="00A47929" w:rsidRDefault="00FC12B4" w:rsidP="00FC12B4">
      <w:pPr>
        <w:pStyle w:val="NormalnyWeb"/>
        <w:spacing w:before="0" w:after="0"/>
        <w:ind w:left="426"/>
        <w:jc w:val="both"/>
        <w:rPr>
          <w:rFonts w:ascii="Cambria" w:hAnsi="Cambria" w:cs="Times New Roman"/>
          <w:bCs/>
          <w:sz w:val="12"/>
          <w:szCs w:val="20"/>
        </w:rPr>
      </w:pPr>
    </w:p>
    <w:p w14:paraId="2E09269F" w14:textId="77777777" w:rsidR="00FC12B4" w:rsidRPr="002C73F4"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2C73F4">
        <w:rPr>
          <w:rFonts w:ascii="Cambria" w:hAnsi="Cambria" w:cs="Times New Roman"/>
          <w:b/>
          <w:bCs/>
          <w:sz w:val="20"/>
          <w:szCs w:val="20"/>
        </w:rPr>
        <w:t>Warunki udziału w postępowaniu</w:t>
      </w:r>
    </w:p>
    <w:p w14:paraId="301B637A" w14:textId="77777777" w:rsidR="00FC12B4" w:rsidRPr="00A47929"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A47929">
        <w:rPr>
          <w:rFonts w:ascii="Cambria" w:hAnsi="Cambria" w:cs="Times New Roman"/>
          <w:sz w:val="20"/>
          <w:szCs w:val="20"/>
        </w:rPr>
        <w:t xml:space="preserve">O udzielenie zamówienia mogą ubiegać się Wykonawcy, którzy spełniają warunki udziału </w:t>
      </w:r>
      <w:r w:rsidRPr="00A47929">
        <w:rPr>
          <w:rFonts w:ascii="Cambria" w:hAnsi="Cambria" w:cs="Times New Roman"/>
          <w:sz w:val="20"/>
          <w:szCs w:val="20"/>
        </w:rPr>
        <w:br/>
        <w:t>w postępowaniu, dotyczące:</w:t>
      </w:r>
    </w:p>
    <w:p w14:paraId="25C3FE43" w14:textId="77777777" w:rsidR="00FC12B4" w:rsidRDefault="00FC12B4" w:rsidP="00FC12B4">
      <w:pPr>
        <w:pStyle w:val="NormalnyWeb"/>
        <w:numPr>
          <w:ilvl w:val="3"/>
          <w:numId w:val="13"/>
        </w:numPr>
        <w:spacing w:before="0" w:after="0"/>
        <w:ind w:left="1985" w:hanging="709"/>
        <w:jc w:val="both"/>
        <w:rPr>
          <w:rFonts w:asciiTheme="majorHAnsi" w:hAnsiTheme="majorHAnsi" w:cs="Times New Roman"/>
          <w:bCs/>
          <w:sz w:val="20"/>
          <w:szCs w:val="20"/>
        </w:rPr>
      </w:pPr>
      <w:r w:rsidRPr="00B02BDD">
        <w:rPr>
          <w:rFonts w:asciiTheme="majorHAnsi" w:hAnsiTheme="majorHAnsi" w:cs="Times New Roman"/>
          <w:b/>
          <w:bCs/>
          <w:sz w:val="20"/>
          <w:szCs w:val="20"/>
        </w:rPr>
        <w:t>uprawnień do prowadzenia określonej działalności gospodarczej lub zawodowej, o ile wynika to z odrębnych przepisów</w:t>
      </w:r>
      <w:r>
        <w:rPr>
          <w:rFonts w:asciiTheme="majorHAnsi" w:hAnsiTheme="majorHAnsi" w:cs="Times New Roman"/>
          <w:b/>
          <w:bCs/>
          <w:sz w:val="20"/>
          <w:szCs w:val="20"/>
        </w:rPr>
        <w:t>,</w:t>
      </w:r>
      <w:r>
        <w:rPr>
          <w:rFonts w:asciiTheme="majorHAnsi" w:hAnsiTheme="majorHAnsi" w:cs="Times New Roman"/>
          <w:bCs/>
          <w:sz w:val="20"/>
          <w:szCs w:val="20"/>
        </w:rPr>
        <w:t xml:space="preserve"> tj. </w:t>
      </w:r>
    </w:p>
    <w:p w14:paraId="6AFE19FE" w14:textId="77777777" w:rsidR="00E43410" w:rsidRPr="00FC25FB"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E5265A">
        <w:rPr>
          <w:rFonts w:asciiTheme="majorHAnsi" w:hAnsiTheme="majorHAnsi" w:cs="Times New Roman"/>
          <w:bCs/>
          <w:sz w:val="20"/>
          <w:szCs w:val="20"/>
        </w:rPr>
        <w:t xml:space="preserve">posiada wpis do rejestru działalności regulowanej w zakresie odbierania odpadów komunalnych od właścicieli nieruchomości, </w:t>
      </w:r>
      <w:r>
        <w:rPr>
          <w:rFonts w:asciiTheme="majorHAnsi" w:hAnsiTheme="majorHAnsi" w:cs="Times New Roman"/>
          <w:bCs/>
          <w:sz w:val="20"/>
          <w:szCs w:val="20"/>
        </w:rPr>
        <w:t>prowadzonego przez Wójta Gminy Wadowice Górne, zgodnie z a</w:t>
      </w:r>
      <w:r w:rsidRPr="00E5265A">
        <w:rPr>
          <w:rFonts w:asciiTheme="majorHAnsi" w:hAnsiTheme="majorHAnsi" w:cs="Times New Roman"/>
          <w:bCs/>
          <w:sz w:val="20"/>
          <w:szCs w:val="20"/>
        </w:rPr>
        <w:t xml:space="preserve">rt. </w:t>
      </w:r>
      <w:r w:rsidRPr="00FC25FB">
        <w:rPr>
          <w:rFonts w:asciiTheme="majorHAnsi" w:hAnsiTheme="majorHAnsi" w:cs="Times New Roman"/>
          <w:bCs/>
          <w:sz w:val="20"/>
          <w:szCs w:val="20"/>
        </w:rPr>
        <w:t>9b ustawy z dnia 13 września 1996 r. o utrzymaniu czystości i porządku w gminach (</w:t>
      </w:r>
      <w:r>
        <w:rPr>
          <w:rFonts w:asciiTheme="majorHAnsi" w:hAnsiTheme="majorHAnsi" w:cs="Times New Roman"/>
          <w:bCs/>
          <w:sz w:val="20"/>
          <w:szCs w:val="20"/>
        </w:rPr>
        <w:t xml:space="preserve">tekst jedn. </w:t>
      </w:r>
      <w:r w:rsidRPr="00FC25FB">
        <w:rPr>
          <w:rFonts w:asciiTheme="majorHAnsi" w:hAnsiTheme="majorHAnsi" w:cs="Times New Roman"/>
          <w:bCs/>
          <w:sz w:val="20"/>
          <w:szCs w:val="20"/>
        </w:rPr>
        <w:t>Dz. U. z 202</w:t>
      </w:r>
      <w:r w:rsidR="00416C19">
        <w:rPr>
          <w:rFonts w:asciiTheme="majorHAnsi" w:hAnsiTheme="majorHAnsi" w:cs="Times New Roman"/>
          <w:bCs/>
          <w:sz w:val="20"/>
          <w:szCs w:val="20"/>
        </w:rPr>
        <w:t>3</w:t>
      </w:r>
      <w:r w:rsidRPr="00FC25FB">
        <w:rPr>
          <w:rFonts w:asciiTheme="majorHAnsi" w:hAnsiTheme="majorHAnsi" w:cs="Times New Roman"/>
          <w:bCs/>
          <w:sz w:val="20"/>
          <w:szCs w:val="20"/>
        </w:rPr>
        <w:t xml:space="preserve"> r., poz. </w:t>
      </w:r>
      <w:r w:rsidR="00416C19">
        <w:rPr>
          <w:rFonts w:asciiTheme="majorHAnsi" w:hAnsiTheme="majorHAnsi" w:cs="Times New Roman"/>
          <w:bCs/>
          <w:sz w:val="20"/>
          <w:szCs w:val="20"/>
        </w:rPr>
        <w:t>1469</w:t>
      </w:r>
      <w:r w:rsidRPr="00FC25FB">
        <w:rPr>
          <w:rFonts w:asciiTheme="majorHAnsi" w:hAnsiTheme="majorHAnsi" w:cs="Times New Roman"/>
          <w:bCs/>
          <w:sz w:val="20"/>
          <w:szCs w:val="20"/>
        </w:rPr>
        <w:t xml:space="preserve"> z </w:t>
      </w:r>
      <w:proofErr w:type="spellStart"/>
      <w:r w:rsidRPr="00FC25FB">
        <w:rPr>
          <w:rFonts w:asciiTheme="majorHAnsi" w:hAnsiTheme="majorHAnsi" w:cs="Times New Roman"/>
          <w:bCs/>
          <w:sz w:val="20"/>
          <w:szCs w:val="20"/>
        </w:rPr>
        <w:t>późn</w:t>
      </w:r>
      <w:proofErr w:type="spellEnd"/>
      <w:r w:rsidRPr="00FC25FB">
        <w:rPr>
          <w:rFonts w:asciiTheme="majorHAnsi" w:hAnsiTheme="majorHAnsi" w:cs="Times New Roman"/>
          <w:bCs/>
          <w:sz w:val="20"/>
          <w:szCs w:val="20"/>
        </w:rPr>
        <w:t xml:space="preserve">. zm.), </w:t>
      </w:r>
      <w:r w:rsidRPr="00E5265A">
        <w:rPr>
          <w:rFonts w:asciiTheme="majorHAnsi" w:hAnsiTheme="majorHAnsi" w:cs="Times New Roman"/>
          <w:bCs/>
          <w:sz w:val="20"/>
          <w:szCs w:val="20"/>
        </w:rPr>
        <w:t>obejmujących co najmniej rodzaje i kody odpadów stanowiących przedmiot zamówienia</w:t>
      </w:r>
      <w:r w:rsidRPr="00FC25FB">
        <w:rPr>
          <w:rFonts w:asciiTheme="majorHAnsi" w:hAnsiTheme="majorHAnsi" w:cs="Times New Roman"/>
          <w:bCs/>
          <w:sz w:val="20"/>
          <w:szCs w:val="20"/>
        </w:rPr>
        <w:t>,</w:t>
      </w:r>
    </w:p>
    <w:p w14:paraId="31381452" w14:textId="77777777" w:rsidR="00E43410" w:rsidRPr="000C27D0"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FC25FB">
        <w:rPr>
          <w:rFonts w:asciiTheme="majorHAnsi" w:hAnsiTheme="majorHAnsi" w:cs="Times New Roman"/>
          <w:bCs/>
          <w:sz w:val="20"/>
          <w:szCs w:val="20"/>
        </w:rPr>
        <w:t xml:space="preserve">posiada zezwolenie na zbieranie odpadów </w:t>
      </w:r>
      <w:r w:rsidRPr="000C27D0">
        <w:rPr>
          <w:rFonts w:asciiTheme="majorHAnsi" w:hAnsiTheme="majorHAnsi" w:cs="Times New Roman"/>
          <w:bCs/>
          <w:sz w:val="20"/>
          <w:szCs w:val="20"/>
        </w:rPr>
        <w:t>wydane na podstawie art. 41 ustawy z dnia 14 grudnia 2012 roku o odpadach (</w:t>
      </w:r>
      <w:r>
        <w:rPr>
          <w:rFonts w:asciiTheme="majorHAnsi" w:hAnsiTheme="majorHAnsi" w:cs="Times New Roman"/>
          <w:bCs/>
          <w:sz w:val="20"/>
          <w:szCs w:val="20"/>
        </w:rPr>
        <w:t xml:space="preserve">tekst jedn. </w:t>
      </w:r>
      <w:r w:rsidRPr="000C27D0">
        <w:rPr>
          <w:rFonts w:asciiTheme="majorHAnsi" w:hAnsiTheme="majorHAnsi" w:cs="Times New Roman"/>
          <w:bCs/>
          <w:sz w:val="20"/>
          <w:szCs w:val="20"/>
        </w:rPr>
        <w:t xml:space="preserve">Dz. U. </w:t>
      </w:r>
      <w:r>
        <w:rPr>
          <w:rFonts w:asciiTheme="majorHAnsi" w:hAnsiTheme="majorHAnsi" w:cs="Times New Roman"/>
          <w:bCs/>
          <w:sz w:val="20"/>
          <w:szCs w:val="20"/>
        </w:rPr>
        <w:br/>
      </w:r>
      <w:r w:rsidRPr="000C27D0">
        <w:rPr>
          <w:rFonts w:asciiTheme="majorHAnsi" w:hAnsiTheme="majorHAnsi" w:cs="Times New Roman"/>
          <w:bCs/>
          <w:sz w:val="20"/>
          <w:szCs w:val="20"/>
        </w:rPr>
        <w:t>z 202</w:t>
      </w:r>
      <w:r>
        <w:rPr>
          <w:rFonts w:asciiTheme="majorHAnsi" w:hAnsiTheme="majorHAnsi" w:cs="Times New Roman"/>
          <w:bCs/>
          <w:sz w:val="20"/>
          <w:szCs w:val="20"/>
        </w:rPr>
        <w:t>2</w:t>
      </w:r>
      <w:r w:rsidRPr="000C27D0">
        <w:rPr>
          <w:rFonts w:asciiTheme="majorHAnsi" w:hAnsiTheme="majorHAnsi" w:cs="Times New Roman"/>
          <w:bCs/>
          <w:sz w:val="20"/>
          <w:szCs w:val="20"/>
        </w:rPr>
        <w:t xml:space="preserve"> r. poz. </w:t>
      </w:r>
      <w:r>
        <w:rPr>
          <w:rFonts w:asciiTheme="majorHAnsi" w:hAnsiTheme="majorHAnsi" w:cs="Times New Roman"/>
          <w:bCs/>
          <w:sz w:val="20"/>
          <w:szCs w:val="20"/>
        </w:rPr>
        <w:t>69</w:t>
      </w:r>
      <w:r w:rsidRPr="000C27D0">
        <w:rPr>
          <w:rFonts w:asciiTheme="majorHAnsi" w:hAnsiTheme="majorHAnsi" w:cs="Times New Roman"/>
          <w:bCs/>
          <w:sz w:val="20"/>
          <w:szCs w:val="20"/>
        </w:rPr>
        <w:t xml:space="preserve">9 z </w:t>
      </w:r>
      <w:proofErr w:type="spellStart"/>
      <w:r w:rsidRPr="000C27D0">
        <w:rPr>
          <w:rFonts w:asciiTheme="majorHAnsi" w:hAnsiTheme="majorHAnsi" w:cs="Times New Roman"/>
          <w:bCs/>
          <w:sz w:val="20"/>
          <w:szCs w:val="20"/>
        </w:rPr>
        <w:t>późn</w:t>
      </w:r>
      <w:proofErr w:type="spellEnd"/>
      <w:r w:rsidRPr="000C27D0">
        <w:rPr>
          <w:rFonts w:asciiTheme="majorHAnsi" w:hAnsiTheme="majorHAnsi" w:cs="Times New Roman"/>
          <w:bCs/>
          <w:sz w:val="20"/>
          <w:szCs w:val="20"/>
        </w:rPr>
        <w:t>. zm.) – zezwalające na zbieranie odpadów obejmujących co najmniej rodzaje i kody odpadów stanowiących przedmiot zamówienia,</w:t>
      </w:r>
    </w:p>
    <w:p w14:paraId="4F7048C2" w14:textId="77777777" w:rsidR="00E43410" w:rsidRPr="008C7E34"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8C7E34">
        <w:rPr>
          <w:rFonts w:asciiTheme="majorHAnsi" w:hAnsiTheme="majorHAnsi" w:cs="Times New Roman"/>
          <w:bCs/>
          <w:sz w:val="20"/>
          <w:szCs w:val="20"/>
        </w:rPr>
        <w:t xml:space="preserve">posiada wpis do rejestru podmiotów wprowadzających produkty, produkty w opakowaniach i gospodarujących odpadami prowadzony przez właściwego Marszałka Województwa (BDO), </w:t>
      </w:r>
      <w:r>
        <w:rPr>
          <w:rFonts w:asciiTheme="majorHAnsi" w:hAnsiTheme="majorHAnsi" w:cs="Times New Roman"/>
          <w:bCs/>
          <w:sz w:val="20"/>
          <w:szCs w:val="20"/>
        </w:rPr>
        <w:t xml:space="preserve">zgodnie z </w:t>
      </w:r>
      <w:r w:rsidRPr="008C7E34">
        <w:rPr>
          <w:rFonts w:asciiTheme="majorHAnsi" w:hAnsiTheme="majorHAnsi" w:cs="Times New Roman"/>
          <w:bCs/>
          <w:sz w:val="20"/>
          <w:szCs w:val="20"/>
        </w:rPr>
        <w:t>art. 49 ustawy z dnia 14 grudnia 2012 r. o odpadach (</w:t>
      </w:r>
      <w:r>
        <w:rPr>
          <w:rFonts w:asciiTheme="majorHAnsi" w:hAnsiTheme="majorHAnsi" w:cs="Times New Roman"/>
          <w:bCs/>
          <w:sz w:val="20"/>
          <w:szCs w:val="20"/>
        </w:rPr>
        <w:t xml:space="preserve">tekst jedn. </w:t>
      </w:r>
      <w:r w:rsidRPr="000C27D0">
        <w:rPr>
          <w:rFonts w:asciiTheme="majorHAnsi" w:hAnsiTheme="majorHAnsi" w:cs="Times New Roman"/>
          <w:bCs/>
          <w:sz w:val="20"/>
          <w:szCs w:val="20"/>
        </w:rPr>
        <w:t>Dz. U. z 202</w:t>
      </w:r>
      <w:r>
        <w:rPr>
          <w:rFonts w:asciiTheme="majorHAnsi" w:hAnsiTheme="majorHAnsi" w:cs="Times New Roman"/>
          <w:bCs/>
          <w:sz w:val="20"/>
          <w:szCs w:val="20"/>
        </w:rPr>
        <w:t>2</w:t>
      </w:r>
      <w:r w:rsidRPr="000C27D0">
        <w:rPr>
          <w:rFonts w:asciiTheme="majorHAnsi" w:hAnsiTheme="majorHAnsi" w:cs="Times New Roman"/>
          <w:bCs/>
          <w:sz w:val="20"/>
          <w:szCs w:val="20"/>
        </w:rPr>
        <w:t xml:space="preserve"> r. poz. </w:t>
      </w:r>
      <w:r>
        <w:rPr>
          <w:rFonts w:asciiTheme="majorHAnsi" w:hAnsiTheme="majorHAnsi" w:cs="Times New Roman"/>
          <w:bCs/>
          <w:sz w:val="20"/>
          <w:szCs w:val="20"/>
        </w:rPr>
        <w:t>69</w:t>
      </w:r>
      <w:r w:rsidRPr="000C27D0">
        <w:rPr>
          <w:rFonts w:asciiTheme="majorHAnsi" w:hAnsiTheme="majorHAnsi" w:cs="Times New Roman"/>
          <w:bCs/>
          <w:sz w:val="20"/>
          <w:szCs w:val="20"/>
        </w:rPr>
        <w:t xml:space="preserve">9 z </w:t>
      </w:r>
      <w:proofErr w:type="spellStart"/>
      <w:r w:rsidRPr="000C27D0">
        <w:rPr>
          <w:rFonts w:asciiTheme="majorHAnsi" w:hAnsiTheme="majorHAnsi" w:cs="Times New Roman"/>
          <w:bCs/>
          <w:sz w:val="20"/>
          <w:szCs w:val="20"/>
        </w:rPr>
        <w:t>późn</w:t>
      </w:r>
      <w:proofErr w:type="spellEnd"/>
      <w:r w:rsidRPr="000C27D0">
        <w:rPr>
          <w:rFonts w:asciiTheme="majorHAnsi" w:hAnsiTheme="majorHAnsi" w:cs="Times New Roman"/>
          <w:bCs/>
          <w:sz w:val="20"/>
          <w:szCs w:val="20"/>
        </w:rPr>
        <w:t>. zm</w:t>
      </w:r>
      <w:r>
        <w:rPr>
          <w:rFonts w:asciiTheme="majorHAnsi" w:hAnsiTheme="majorHAnsi" w:cs="Times New Roman"/>
          <w:bCs/>
          <w:sz w:val="20"/>
          <w:szCs w:val="20"/>
        </w:rPr>
        <w:t>.</w:t>
      </w:r>
      <w:r w:rsidRPr="008C7E34">
        <w:rPr>
          <w:rFonts w:asciiTheme="majorHAnsi" w:hAnsiTheme="majorHAnsi" w:cs="Times New Roman"/>
          <w:bCs/>
          <w:sz w:val="20"/>
          <w:szCs w:val="20"/>
        </w:rPr>
        <w:t>)</w:t>
      </w:r>
    </w:p>
    <w:p w14:paraId="21A41272" w14:textId="77777777" w:rsidR="00E43410" w:rsidRDefault="00E43410" w:rsidP="00E43410">
      <w:pPr>
        <w:pStyle w:val="NormalnyWeb"/>
        <w:spacing w:before="0" w:after="0"/>
        <w:ind w:left="2977"/>
        <w:jc w:val="both"/>
        <w:rPr>
          <w:rFonts w:asciiTheme="majorHAnsi" w:hAnsiTheme="majorHAnsi" w:cs="Times New Roman"/>
          <w:bCs/>
          <w:sz w:val="20"/>
          <w:szCs w:val="20"/>
        </w:rPr>
      </w:pPr>
      <w:r w:rsidRPr="00B02BDD">
        <w:rPr>
          <w:rFonts w:asciiTheme="majorHAnsi" w:hAnsiTheme="majorHAnsi" w:cs="Times New Roman"/>
          <w:bCs/>
          <w:i/>
          <w:sz w:val="20"/>
          <w:szCs w:val="20"/>
        </w:rPr>
        <w:t>UWAGA:</w:t>
      </w:r>
    </w:p>
    <w:p w14:paraId="2E645C55" w14:textId="77777777" w:rsidR="00E43410" w:rsidRDefault="00E43410" w:rsidP="00E43410">
      <w:pPr>
        <w:pStyle w:val="NormalnyWeb"/>
        <w:spacing w:before="0" w:after="0"/>
        <w:ind w:left="2977"/>
        <w:jc w:val="both"/>
        <w:rPr>
          <w:rFonts w:asciiTheme="majorHAnsi" w:hAnsiTheme="majorHAnsi" w:cs="Times New Roman"/>
          <w:bCs/>
          <w:i/>
          <w:sz w:val="20"/>
          <w:szCs w:val="20"/>
        </w:rPr>
      </w:pPr>
      <w:r w:rsidRPr="00F92373">
        <w:rPr>
          <w:rFonts w:asciiTheme="majorHAnsi" w:hAnsiTheme="majorHAnsi" w:cs="Times New Roman"/>
          <w:bCs/>
          <w:i/>
          <w:sz w:val="20"/>
          <w:szCs w:val="20"/>
        </w:rPr>
        <w:t xml:space="preserve">Warunek dotyczący uprawnień do prowadzenia określonej działalności gospodarczej lub zawodowej jest spełniony, jeżeli co najmniej jeden </w:t>
      </w:r>
      <w:r>
        <w:rPr>
          <w:rFonts w:asciiTheme="majorHAnsi" w:hAnsiTheme="majorHAnsi" w:cs="Times New Roman"/>
          <w:bCs/>
          <w:i/>
          <w:sz w:val="20"/>
          <w:szCs w:val="20"/>
        </w:rPr>
        <w:br/>
      </w:r>
      <w:r w:rsidRPr="00F92373">
        <w:rPr>
          <w:rFonts w:asciiTheme="majorHAnsi" w:hAnsiTheme="majorHAnsi" w:cs="Times New Roman"/>
          <w:bCs/>
          <w:i/>
          <w:sz w:val="20"/>
          <w:szCs w:val="20"/>
        </w:rPr>
        <w:t>z Wykonawców wspólnie ubiegających się o udzielenie zamówienia posiada uprawnienia</w:t>
      </w:r>
      <w:r w:rsidRPr="00787C33">
        <w:rPr>
          <w:rFonts w:asciiTheme="majorHAnsi" w:hAnsiTheme="majorHAnsi" w:cs="Times New Roman"/>
          <w:bCs/>
          <w:i/>
          <w:sz w:val="20"/>
          <w:szCs w:val="20"/>
        </w:rPr>
        <w:t xml:space="preserve"> do prowadzenia określonej działalności gospodarczej lub zawodowej i zrealizuje </w:t>
      </w:r>
      <w:r>
        <w:rPr>
          <w:rFonts w:asciiTheme="majorHAnsi" w:hAnsiTheme="majorHAnsi" w:cs="Times New Roman"/>
          <w:bCs/>
          <w:i/>
          <w:sz w:val="20"/>
          <w:szCs w:val="20"/>
        </w:rPr>
        <w:t>usługi</w:t>
      </w:r>
      <w:r w:rsidRPr="00787C33">
        <w:rPr>
          <w:rFonts w:asciiTheme="majorHAnsi" w:hAnsiTheme="majorHAnsi" w:cs="Times New Roman"/>
          <w:bCs/>
          <w:i/>
          <w:sz w:val="20"/>
          <w:szCs w:val="20"/>
        </w:rPr>
        <w:t>, do których realiza</w:t>
      </w:r>
      <w:r>
        <w:rPr>
          <w:rFonts w:asciiTheme="majorHAnsi" w:hAnsiTheme="majorHAnsi" w:cs="Times New Roman"/>
          <w:bCs/>
          <w:i/>
          <w:sz w:val="20"/>
          <w:szCs w:val="20"/>
        </w:rPr>
        <w:t>cji te uprawnienia są wymagane.</w:t>
      </w:r>
    </w:p>
    <w:p w14:paraId="5B36F634" w14:textId="77777777" w:rsidR="00E43410" w:rsidRPr="00E43410" w:rsidRDefault="00E43410" w:rsidP="00E43410">
      <w:pPr>
        <w:pStyle w:val="NormalnyWeb"/>
        <w:spacing w:before="0" w:after="0"/>
        <w:ind w:left="2977"/>
        <w:jc w:val="both"/>
        <w:rPr>
          <w:rFonts w:asciiTheme="majorHAnsi" w:hAnsiTheme="majorHAnsi" w:cs="Times New Roman"/>
          <w:bCs/>
          <w:i/>
          <w:sz w:val="20"/>
          <w:szCs w:val="20"/>
        </w:rPr>
      </w:pPr>
      <w:r w:rsidRPr="000E0120">
        <w:rPr>
          <w:rFonts w:asciiTheme="majorHAnsi" w:hAnsiTheme="majorHAnsi" w:cs="Times New Roman"/>
          <w:bCs/>
          <w:i/>
          <w:sz w:val="20"/>
          <w:szCs w:val="20"/>
        </w:rPr>
        <w:t xml:space="preserve">Wykonawcy wspólnie ubiegający się o udzielenie zamówienia dołączają do oferty oświadczenie, z </w:t>
      </w:r>
      <w:r w:rsidRPr="00FA3495">
        <w:rPr>
          <w:rFonts w:asciiTheme="majorHAnsi" w:hAnsiTheme="majorHAnsi" w:cs="Times New Roman"/>
          <w:bCs/>
          <w:i/>
          <w:sz w:val="20"/>
          <w:szCs w:val="20"/>
        </w:rPr>
        <w:t>którego wynika, które elementy zamówienia wykonają poszczególni wykonawcy (zgodnie z Załącznikiem nr 4 do SWZ).</w:t>
      </w:r>
    </w:p>
    <w:p w14:paraId="6690141C" w14:textId="77777777" w:rsidR="00DF7953" w:rsidRPr="00FA3495" w:rsidRDefault="00DF7953" w:rsidP="00DF7953">
      <w:pPr>
        <w:pStyle w:val="NormalnyWeb"/>
        <w:numPr>
          <w:ilvl w:val="3"/>
          <w:numId w:val="13"/>
        </w:numPr>
        <w:spacing w:before="0" w:after="0"/>
        <w:ind w:left="1985" w:hanging="709"/>
        <w:jc w:val="both"/>
        <w:rPr>
          <w:rFonts w:asciiTheme="majorHAnsi" w:hAnsiTheme="majorHAnsi" w:cs="Times New Roman"/>
          <w:bCs/>
          <w:sz w:val="20"/>
          <w:szCs w:val="20"/>
        </w:rPr>
      </w:pPr>
      <w:r w:rsidRPr="00FA3495">
        <w:rPr>
          <w:rFonts w:asciiTheme="majorHAnsi" w:hAnsiTheme="majorHAnsi" w:cs="Times New Roman"/>
          <w:b/>
          <w:bCs/>
          <w:sz w:val="20"/>
          <w:szCs w:val="20"/>
        </w:rPr>
        <w:t xml:space="preserve">zdolności technicznej lub zawodowej, tj. </w:t>
      </w:r>
    </w:p>
    <w:p w14:paraId="4060739A" w14:textId="77777777" w:rsidR="00E43410" w:rsidRPr="00C15436"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C15436">
        <w:rPr>
          <w:rFonts w:asciiTheme="majorHAnsi" w:hAnsiTheme="majorHAnsi" w:cs="Times New Roman"/>
          <w:bCs/>
          <w:sz w:val="20"/>
          <w:szCs w:val="20"/>
        </w:rPr>
        <w:t>w okresie ostatnich 3 lat licząc wstecz od dnia w którym upływa termin składania ofert, a jeżeli okres prowadzenia działalności jest krótszy –</w:t>
      </w:r>
      <w:r w:rsidRPr="00C15436">
        <w:rPr>
          <w:rFonts w:asciiTheme="majorHAnsi" w:hAnsiTheme="majorHAnsi" w:cs="Times New Roman"/>
          <w:bCs/>
          <w:sz w:val="20"/>
          <w:szCs w:val="20"/>
        </w:rPr>
        <w:br/>
        <w:t xml:space="preserve">w tym okresie, wykonał lub wykonuje należycie co najmniej jedną usługę odbioru i zagospodarowania (lub przekazania do zagospodarowania) odpadów komunalnych łącznie ze zbiórką selektywną, z których każda była wykonywana na rzecz właścicieli nieruchomości lub gmin, </w:t>
      </w:r>
      <w:r w:rsidRPr="00C15436">
        <w:rPr>
          <w:rFonts w:asciiTheme="majorHAnsi" w:hAnsiTheme="majorHAnsi" w:cs="Times New Roman"/>
          <w:bCs/>
          <w:sz w:val="20"/>
          <w:szCs w:val="20"/>
        </w:rPr>
        <w:br/>
        <w:t xml:space="preserve">w przypadku gdy gmina przejęła obowiązki właściciela nieruchomości, </w:t>
      </w:r>
      <w:r w:rsidRPr="00C15436">
        <w:rPr>
          <w:rFonts w:asciiTheme="majorHAnsi" w:hAnsiTheme="majorHAnsi" w:cs="Times New Roman"/>
          <w:bCs/>
          <w:sz w:val="20"/>
          <w:szCs w:val="20"/>
        </w:rPr>
        <w:br/>
        <w:t>w sposób ciągły przez okres co najmniej 12 miesięcy, która to usługa lub usługi obejmowały odbiór i zagospodarowanie (lub przekazania do zagospodarowania) odpadów komunalnych o łącznej masie minimum 600 Mg w okresie 12 miesięcy (dopuszcza się podanie ilości w m3 przy zastosowaniu wskaźnika 0,250 Mg/m3).</w:t>
      </w:r>
    </w:p>
    <w:p w14:paraId="4F3FB755" w14:textId="77777777" w:rsidR="00E43410" w:rsidRDefault="00E43410" w:rsidP="00E43410">
      <w:pPr>
        <w:pStyle w:val="NormalnyWeb"/>
        <w:spacing w:before="0" w:after="0"/>
        <w:ind w:left="2977"/>
        <w:jc w:val="both"/>
        <w:rPr>
          <w:rFonts w:asciiTheme="majorHAnsi" w:hAnsiTheme="majorHAnsi" w:cs="Times New Roman"/>
          <w:bCs/>
          <w:sz w:val="20"/>
          <w:szCs w:val="20"/>
        </w:rPr>
      </w:pPr>
      <w:r w:rsidRPr="00C15436">
        <w:rPr>
          <w:rFonts w:asciiTheme="majorHAnsi" w:hAnsiTheme="majorHAnsi" w:cs="Times New Roman"/>
          <w:bCs/>
          <w:sz w:val="20"/>
          <w:szCs w:val="20"/>
        </w:rPr>
        <w:lastRenderedPageBreak/>
        <w:t>W przypadku usług nadal wykonywanych, przedstawione wymogi dotyczące okresu, wartości i ilości dotyczą części już zrealizowanej,</w:t>
      </w:r>
    </w:p>
    <w:p w14:paraId="5A69104B" w14:textId="77777777" w:rsidR="00E43410"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A900A3">
        <w:rPr>
          <w:rFonts w:asciiTheme="majorHAnsi" w:hAnsiTheme="majorHAnsi" w:cs="Times New Roman"/>
          <w:bCs/>
          <w:sz w:val="20"/>
          <w:szCs w:val="20"/>
        </w:rPr>
        <w:t>dysponuje lub będzie dysponował bazą magazynowo – transportową</w:t>
      </w:r>
      <w:r>
        <w:rPr>
          <w:rFonts w:asciiTheme="majorHAnsi" w:hAnsiTheme="majorHAnsi" w:cs="Times New Roman"/>
          <w:bCs/>
          <w:sz w:val="20"/>
          <w:szCs w:val="20"/>
        </w:rPr>
        <w:t xml:space="preserve"> </w:t>
      </w:r>
      <w:r w:rsidRPr="00A900A3">
        <w:rPr>
          <w:rFonts w:asciiTheme="majorHAnsi" w:hAnsiTheme="majorHAnsi" w:cs="Times New Roman"/>
          <w:bCs/>
          <w:sz w:val="20"/>
          <w:szCs w:val="20"/>
        </w:rPr>
        <w:t>usytuowaną na terenie Gminy Wadowice Górne lub w odległości nie większej niż 60 km od granic tej gminy. Baza magazynowo - transportowa musi spełniać́ warunki określone w Rozporządzeniu Ministra Środowiska z dnia 11 stycznia 2013 r. w sprawie szczegółowych wymagań w zakresie odbierania odpadów komunalnych od właścicieli nieruchomości (Dz. U. z 2013 r., poz. 122). Baza powinna być usytuowana na terenie, do którego Wykonawca posiada tytuł prawny</w:t>
      </w:r>
      <w:r>
        <w:rPr>
          <w:rFonts w:asciiTheme="majorHAnsi" w:hAnsiTheme="majorHAnsi" w:cs="Times New Roman"/>
          <w:bCs/>
          <w:sz w:val="20"/>
          <w:szCs w:val="20"/>
        </w:rPr>
        <w:t>,</w:t>
      </w:r>
    </w:p>
    <w:p w14:paraId="0BA2F3FA" w14:textId="77777777" w:rsidR="00E43410" w:rsidRDefault="00E43410" w:rsidP="00E43410">
      <w:pPr>
        <w:pStyle w:val="NormalnyWeb"/>
        <w:numPr>
          <w:ilvl w:val="4"/>
          <w:numId w:val="13"/>
        </w:numPr>
        <w:spacing w:before="0" w:after="0"/>
        <w:ind w:left="2977" w:hanging="992"/>
        <w:jc w:val="both"/>
        <w:rPr>
          <w:rFonts w:asciiTheme="majorHAnsi" w:hAnsiTheme="majorHAnsi" w:cs="Times New Roman"/>
          <w:bCs/>
          <w:sz w:val="20"/>
          <w:szCs w:val="20"/>
        </w:rPr>
      </w:pPr>
      <w:r w:rsidRPr="002D5202">
        <w:rPr>
          <w:rFonts w:asciiTheme="majorHAnsi" w:hAnsiTheme="majorHAnsi" w:cs="Times New Roman"/>
          <w:bCs/>
          <w:sz w:val="20"/>
          <w:szCs w:val="20"/>
        </w:rPr>
        <w:t xml:space="preserve">dysponuje lub będzie dysponował co najmniej: </w:t>
      </w:r>
    </w:p>
    <w:p w14:paraId="0576726D" w14:textId="77777777" w:rsidR="00E43410" w:rsidRDefault="00E43410" w:rsidP="00E43410">
      <w:pPr>
        <w:pStyle w:val="NormalnyWeb"/>
        <w:numPr>
          <w:ilvl w:val="5"/>
          <w:numId w:val="13"/>
        </w:numPr>
        <w:spacing w:before="0" w:after="0"/>
        <w:ind w:left="4111" w:hanging="1134"/>
        <w:jc w:val="both"/>
        <w:rPr>
          <w:rFonts w:asciiTheme="majorHAnsi" w:hAnsiTheme="majorHAnsi" w:cs="Times New Roman"/>
          <w:bCs/>
          <w:sz w:val="20"/>
          <w:szCs w:val="20"/>
        </w:rPr>
      </w:pPr>
      <w:r>
        <w:rPr>
          <w:rFonts w:asciiTheme="majorHAnsi" w:hAnsiTheme="majorHAnsi" w:cs="Times New Roman"/>
          <w:bCs/>
          <w:sz w:val="20"/>
          <w:szCs w:val="20"/>
        </w:rPr>
        <w:t>trzema (</w:t>
      </w:r>
      <w:r w:rsidRPr="002D5202">
        <w:rPr>
          <w:rFonts w:asciiTheme="majorHAnsi" w:hAnsiTheme="majorHAnsi" w:cs="Times New Roman"/>
          <w:bCs/>
          <w:sz w:val="20"/>
          <w:szCs w:val="20"/>
        </w:rPr>
        <w:t>3</w:t>
      </w:r>
      <w:r>
        <w:rPr>
          <w:rFonts w:asciiTheme="majorHAnsi" w:hAnsiTheme="majorHAnsi" w:cs="Times New Roman"/>
          <w:bCs/>
          <w:sz w:val="20"/>
          <w:szCs w:val="20"/>
        </w:rPr>
        <w:t>)</w:t>
      </w:r>
      <w:r w:rsidRPr="002D5202">
        <w:rPr>
          <w:rFonts w:asciiTheme="majorHAnsi" w:hAnsiTheme="majorHAnsi" w:cs="Times New Roman"/>
          <w:bCs/>
          <w:sz w:val="20"/>
          <w:szCs w:val="20"/>
        </w:rPr>
        <w:t xml:space="preserve"> pojazdami przystosowanymi do odbierania zmieszanych</w:t>
      </w:r>
      <w:r>
        <w:rPr>
          <w:rFonts w:asciiTheme="majorHAnsi" w:hAnsiTheme="majorHAnsi" w:cs="Times New Roman"/>
          <w:bCs/>
          <w:sz w:val="20"/>
          <w:szCs w:val="20"/>
        </w:rPr>
        <w:t xml:space="preserve"> odpadów komunalnych z pojemników,</w:t>
      </w:r>
    </w:p>
    <w:p w14:paraId="2C106058" w14:textId="77777777" w:rsidR="00E43410" w:rsidRDefault="00E43410" w:rsidP="00E43410">
      <w:pPr>
        <w:pStyle w:val="NormalnyWeb"/>
        <w:numPr>
          <w:ilvl w:val="5"/>
          <w:numId w:val="13"/>
        </w:numPr>
        <w:spacing w:before="0" w:after="0"/>
        <w:ind w:left="4111" w:hanging="1134"/>
        <w:jc w:val="both"/>
        <w:rPr>
          <w:rFonts w:asciiTheme="majorHAnsi" w:hAnsiTheme="majorHAnsi" w:cs="Times New Roman"/>
          <w:bCs/>
          <w:sz w:val="20"/>
          <w:szCs w:val="20"/>
        </w:rPr>
      </w:pPr>
      <w:r w:rsidRPr="002D5202">
        <w:rPr>
          <w:rFonts w:asciiTheme="majorHAnsi" w:hAnsiTheme="majorHAnsi" w:cs="Times New Roman"/>
          <w:bCs/>
          <w:sz w:val="20"/>
          <w:szCs w:val="20"/>
        </w:rPr>
        <w:t xml:space="preserve">dwoma </w:t>
      </w:r>
      <w:r>
        <w:rPr>
          <w:rFonts w:asciiTheme="majorHAnsi" w:hAnsiTheme="majorHAnsi" w:cs="Times New Roman"/>
          <w:bCs/>
          <w:sz w:val="20"/>
          <w:szCs w:val="20"/>
        </w:rPr>
        <w:t xml:space="preserve">(2) </w:t>
      </w:r>
      <w:r w:rsidRPr="002D5202">
        <w:rPr>
          <w:rFonts w:asciiTheme="majorHAnsi" w:hAnsiTheme="majorHAnsi" w:cs="Times New Roman"/>
          <w:bCs/>
          <w:sz w:val="20"/>
          <w:szCs w:val="20"/>
        </w:rPr>
        <w:t>pojazdami przystosowanymi do odbierania odpadów zebranych selektywnie w workach,</w:t>
      </w:r>
    </w:p>
    <w:p w14:paraId="0B4CD1E9" w14:textId="77777777" w:rsidR="00E43410" w:rsidRDefault="00E43410" w:rsidP="00E43410">
      <w:pPr>
        <w:pStyle w:val="NormalnyWeb"/>
        <w:numPr>
          <w:ilvl w:val="5"/>
          <w:numId w:val="13"/>
        </w:numPr>
        <w:spacing w:before="0" w:after="0"/>
        <w:ind w:left="4111" w:hanging="1134"/>
        <w:jc w:val="both"/>
        <w:rPr>
          <w:rFonts w:asciiTheme="majorHAnsi" w:hAnsiTheme="majorHAnsi" w:cs="Times New Roman"/>
          <w:bCs/>
          <w:sz w:val="20"/>
          <w:szCs w:val="20"/>
        </w:rPr>
      </w:pPr>
      <w:r w:rsidRPr="002D5202">
        <w:rPr>
          <w:rFonts w:asciiTheme="majorHAnsi" w:hAnsiTheme="majorHAnsi" w:cs="Times New Roman"/>
          <w:bCs/>
          <w:sz w:val="20"/>
          <w:szCs w:val="20"/>
        </w:rPr>
        <w:t xml:space="preserve">jednym </w:t>
      </w:r>
      <w:r>
        <w:rPr>
          <w:rFonts w:asciiTheme="majorHAnsi" w:hAnsiTheme="majorHAnsi" w:cs="Times New Roman"/>
          <w:bCs/>
          <w:sz w:val="20"/>
          <w:szCs w:val="20"/>
        </w:rPr>
        <w:t xml:space="preserve">(1) </w:t>
      </w:r>
      <w:r w:rsidRPr="002D5202">
        <w:rPr>
          <w:rFonts w:asciiTheme="majorHAnsi" w:hAnsiTheme="majorHAnsi" w:cs="Times New Roman"/>
          <w:bCs/>
          <w:sz w:val="20"/>
          <w:szCs w:val="20"/>
        </w:rPr>
        <w:t>samochodem ciężarowym o ładowności min. 3,5t przystosowanym do odbioru odpadów wielkogabarytowych,</w:t>
      </w:r>
    </w:p>
    <w:p w14:paraId="1D1D8521" w14:textId="77777777" w:rsidR="00E43410" w:rsidRDefault="00E43410" w:rsidP="00E43410">
      <w:pPr>
        <w:pStyle w:val="NormalnyWeb"/>
        <w:numPr>
          <w:ilvl w:val="5"/>
          <w:numId w:val="13"/>
        </w:numPr>
        <w:spacing w:before="0" w:after="0"/>
        <w:ind w:left="4111" w:hanging="1134"/>
        <w:jc w:val="both"/>
        <w:rPr>
          <w:rFonts w:asciiTheme="majorHAnsi" w:hAnsiTheme="majorHAnsi" w:cs="Times New Roman"/>
          <w:bCs/>
          <w:sz w:val="20"/>
          <w:szCs w:val="20"/>
        </w:rPr>
      </w:pPr>
      <w:r w:rsidRPr="002D5202">
        <w:rPr>
          <w:rFonts w:asciiTheme="majorHAnsi" w:hAnsiTheme="majorHAnsi" w:cs="Times New Roman"/>
          <w:bCs/>
          <w:sz w:val="20"/>
          <w:szCs w:val="20"/>
        </w:rPr>
        <w:t>jednym pojazdem typu ,,</w:t>
      </w:r>
      <w:proofErr w:type="spellStart"/>
      <w:r w:rsidRPr="002D5202">
        <w:rPr>
          <w:rFonts w:asciiTheme="majorHAnsi" w:hAnsiTheme="majorHAnsi" w:cs="Times New Roman"/>
          <w:bCs/>
          <w:sz w:val="20"/>
          <w:szCs w:val="20"/>
        </w:rPr>
        <w:t>hakowiec</w:t>
      </w:r>
      <w:proofErr w:type="spellEnd"/>
      <w:r w:rsidRPr="002D5202">
        <w:rPr>
          <w:rFonts w:asciiTheme="majorHAnsi" w:hAnsiTheme="majorHAnsi" w:cs="Times New Roman"/>
          <w:bCs/>
          <w:sz w:val="20"/>
          <w:szCs w:val="20"/>
        </w:rPr>
        <w:t>”</w:t>
      </w:r>
      <w:r>
        <w:rPr>
          <w:rFonts w:asciiTheme="majorHAnsi" w:hAnsiTheme="majorHAnsi" w:cs="Times New Roman"/>
          <w:bCs/>
          <w:sz w:val="20"/>
          <w:szCs w:val="20"/>
        </w:rPr>
        <w:t xml:space="preserve"> do opróżniania kontenerów KP-7,</w:t>
      </w:r>
    </w:p>
    <w:p w14:paraId="03AFD303" w14:textId="395094B3" w:rsidR="00DE3605" w:rsidRPr="00DE3605" w:rsidRDefault="00DE3605" w:rsidP="00DE3605">
      <w:pPr>
        <w:pStyle w:val="NormalnyWeb"/>
        <w:numPr>
          <w:ilvl w:val="5"/>
          <w:numId w:val="13"/>
        </w:numPr>
        <w:spacing w:before="0" w:after="0"/>
        <w:ind w:left="4111" w:hanging="1134"/>
        <w:jc w:val="both"/>
        <w:rPr>
          <w:rFonts w:asciiTheme="majorHAnsi" w:hAnsiTheme="majorHAnsi" w:cs="Times New Roman"/>
          <w:bCs/>
          <w:sz w:val="20"/>
          <w:szCs w:val="20"/>
        </w:rPr>
      </w:pPr>
      <w:r w:rsidRPr="002D5202">
        <w:rPr>
          <w:rFonts w:asciiTheme="majorHAnsi" w:hAnsiTheme="majorHAnsi" w:cs="Times New Roman"/>
          <w:bCs/>
          <w:sz w:val="20"/>
          <w:szCs w:val="20"/>
        </w:rPr>
        <w:t>jednym pojazdem typu ,,</w:t>
      </w:r>
      <w:proofErr w:type="spellStart"/>
      <w:r w:rsidRPr="002D5202">
        <w:rPr>
          <w:rFonts w:asciiTheme="majorHAnsi" w:hAnsiTheme="majorHAnsi" w:cs="Times New Roman"/>
          <w:bCs/>
          <w:sz w:val="20"/>
          <w:szCs w:val="20"/>
        </w:rPr>
        <w:t>hakowiec</w:t>
      </w:r>
      <w:proofErr w:type="spellEnd"/>
      <w:r w:rsidRPr="002D5202">
        <w:rPr>
          <w:rFonts w:asciiTheme="majorHAnsi" w:hAnsiTheme="majorHAnsi" w:cs="Times New Roman"/>
          <w:bCs/>
          <w:sz w:val="20"/>
          <w:szCs w:val="20"/>
        </w:rPr>
        <w:t>”</w:t>
      </w:r>
      <w:r>
        <w:rPr>
          <w:rFonts w:asciiTheme="majorHAnsi" w:hAnsiTheme="majorHAnsi" w:cs="Times New Roman"/>
          <w:bCs/>
          <w:sz w:val="20"/>
          <w:szCs w:val="20"/>
        </w:rPr>
        <w:t xml:space="preserve"> do opróżniania kontenerów KP-20,</w:t>
      </w:r>
    </w:p>
    <w:p w14:paraId="10890048" w14:textId="77777777" w:rsidR="00E43410" w:rsidRDefault="00E43410" w:rsidP="00E43410">
      <w:pPr>
        <w:pStyle w:val="NormalnyWeb"/>
        <w:numPr>
          <w:ilvl w:val="5"/>
          <w:numId w:val="13"/>
        </w:numPr>
        <w:spacing w:before="0" w:after="0"/>
        <w:ind w:left="4111" w:hanging="1134"/>
        <w:jc w:val="both"/>
        <w:rPr>
          <w:rFonts w:asciiTheme="majorHAnsi" w:hAnsiTheme="majorHAnsi" w:cs="Times New Roman"/>
          <w:bCs/>
          <w:sz w:val="20"/>
          <w:szCs w:val="20"/>
        </w:rPr>
      </w:pPr>
      <w:r w:rsidRPr="002D5202">
        <w:rPr>
          <w:rFonts w:asciiTheme="majorHAnsi" w:hAnsiTheme="majorHAnsi" w:cs="Times New Roman"/>
          <w:bCs/>
          <w:sz w:val="20"/>
          <w:szCs w:val="20"/>
        </w:rPr>
        <w:t>jednym pojazdem przystosowanym  do opróżniania pojemników 1100l</w:t>
      </w:r>
    </w:p>
    <w:p w14:paraId="72DC93F5" w14:textId="77777777" w:rsidR="00E43410" w:rsidRDefault="00E43410" w:rsidP="00E43410">
      <w:pPr>
        <w:pStyle w:val="NormalnyWeb"/>
        <w:spacing w:before="0" w:after="0"/>
        <w:ind w:left="2977"/>
        <w:jc w:val="both"/>
        <w:rPr>
          <w:rFonts w:asciiTheme="majorHAnsi" w:hAnsiTheme="majorHAnsi" w:cs="Times New Roman"/>
          <w:bCs/>
          <w:sz w:val="20"/>
          <w:szCs w:val="20"/>
        </w:rPr>
      </w:pPr>
      <w:r w:rsidRPr="002D5202">
        <w:rPr>
          <w:rFonts w:asciiTheme="majorHAnsi" w:hAnsiTheme="majorHAnsi" w:cs="Times New Roman"/>
          <w:bCs/>
          <w:sz w:val="20"/>
          <w:szCs w:val="20"/>
        </w:rPr>
        <w:t>Pojazdy winny spełniać wymagania zgodne z rozporządzeniem Ministra Środowiska z dnia 11 stycznia 2013 roku w sprawie szczegółowych wymagań w zakresie odbierania odpadów komunalnych od właścicieli nieruchomości (Dz.U. z 2013 r.</w:t>
      </w:r>
      <w:r>
        <w:rPr>
          <w:rFonts w:asciiTheme="majorHAnsi" w:hAnsiTheme="majorHAnsi" w:cs="Times New Roman"/>
          <w:bCs/>
          <w:sz w:val="20"/>
          <w:szCs w:val="20"/>
        </w:rPr>
        <w:t xml:space="preserve"> poz. 122).</w:t>
      </w:r>
    </w:p>
    <w:p w14:paraId="13251AFD" w14:textId="77777777" w:rsidR="00E43410" w:rsidRPr="00A900A3" w:rsidRDefault="00E43410" w:rsidP="00E43410">
      <w:pPr>
        <w:pStyle w:val="NormalnyWeb"/>
        <w:spacing w:before="0" w:after="0"/>
        <w:ind w:left="2977"/>
        <w:jc w:val="both"/>
        <w:rPr>
          <w:rFonts w:asciiTheme="majorHAnsi" w:hAnsiTheme="majorHAnsi" w:cs="Times New Roman"/>
          <w:bCs/>
          <w:sz w:val="20"/>
          <w:szCs w:val="20"/>
        </w:rPr>
      </w:pPr>
      <w:r w:rsidRPr="002D5202">
        <w:rPr>
          <w:rFonts w:asciiTheme="majorHAnsi" w:hAnsiTheme="majorHAnsi" w:cs="Times New Roman"/>
          <w:bCs/>
          <w:sz w:val="20"/>
          <w:szCs w:val="20"/>
        </w:rPr>
        <w:t xml:space="preserve">Wszystkie pojazdy wykorzystywane przez Wykonawcę do realizacji przedmiotu zamówienia muszą być dostosowane w zakresie wielkości </w:t>
      </w:r>
      <w:r>
        <w:rPr>
          <w:rFonts w:asciiTheme="majorHAnsi" w:hAnsiTheme="majorHAnsi" w:cs="Times New Roman"/>
          <w:bCs/>
          <w:sz w:val="20"/>
          <w:szCs w:val="20"/>
        </w:rPr>
        <w:br/>
      </w:r>
      <w:r w:rsidRPr="002D5202">
        <w:rPr>
          <w:rFonts w:asciiTheme="majorHAnsi" w:hAnsiTheme="majorHAnsi" w:cs="Times New Roman"/>
          <w:bCs/>
          <w:sz w:val="20"/>
          <w:szCs w:val="20"/>
        </w:rPr>
        <w:t>i rodzaju pojazdów odbierających odpady do parametrów ulic/dróg, tj. ich szerokości oraz gęstości zabudowy</w:t>
      </w:r>
      <w:r>
        <w:rPr>
          <w:rFonts w:asciiTheme="majorHAnsi" w:hAnsiTheme="majorHAnsi" w:cs="Times New Roman"/>
          <w:bCs/>
          <w:sz w:val="20"/>
          <w:szCs w:val="20"/>
        </w:rPr>
        <w:t>.</w:t>
      </w:r>
    </w:p>
    <w:p w14:paraId="11890E7D" w14:textId="77777777" w:rsidR="00E43410" w:rsidRPr="000752A4" w:rsidRDefault="00E43410" w:rsidP="00E43410">
      <w:pPr>
        <w:pStyle w:val="NormalnyWeb"/>
        <w:spacing w:before="0" w:after="0"/>
        <w:ind w:left="2977"/>
        <w:jc w:val="both"/>
        <w:rPr>
          <w:rFonts w:asciiTheme="majorHAnsi" w:hAnsiTheme="majorHAnsi" w:cs="Times New Roman"/>
          <w:bCs/>
          <w:i/>
          <w:sz w:val="20"/>
          <w:szCs w:val="20"/>
        </w:rPr>
      </w:pPr>
      <w:r w:rsidRPr="000752A4">
        <w:rPr>
          <w:rFonts w:asciiTheme="majorHAnsi" w:hAnsiTheme="majorHAnsi" w:cs="Times New Roman"/>
          <w:bCs/>
          <w:i/>
          <w:sz w:val="20"/>
          <w:szCs w:val="20"/>
        </w:rPr>
        <w:t>UWAGA:</w:t>
      </w:r>
    </w:p>
    <w:p w14:paraId="51FD9C30" w14:textId="77777777" w:rsidR="00E43410" w:rsidRDefault="00E43410" w:rsidP="00E43410">
      <w:pPr>
        <w:pStyle w:val="NormalnyWeb"/>
        <w:spacing w:before="0" w:after="0"/>
        <w:ind w:left="2977"/>
        <w:jc w:val="both"/>
        <w:rPr>
          <w:rFonts w:asciiTheme="majorHAnsi" w:hAnsiTheme="majorHAnsi" w:cs="Times New Roman"/>
          <w:bCs/>
          <w:i/>
          <w:sz w:val="20"/>
          <w:szCs w:val="20"/>
        </w:rPr>
      </w:pPr>
      <w:r w:rsidRPr="000752A4">
        <w:rPr>
          <w:rFonts w:asciiTheme="majorHAnsi" w:hAnsiTheme="majorHAnsi" w:cs="Times New Roman"/>
          <w:bCs/>
          <w:i/>
          <w:sz w:val="20"/>
          <w:szCs w:val="20"/>
        </w:rPr>
        <w:t>W przypadku Wykonawców wspólnie ubiegających</w:t>
      </w:r>
      <w:r w:rsidRPr="000E0120">
        <w:rPr>
          <w:rFonts w:asciiTheme="majorHAnsi" w:hAnsiTheme="majorHAnsi" w:cs="Times New Roman"/>
          <w:bCs/>
          <w:i/>
          <w:sz w:val="20"/>
          <w:szCs w:val="20"/>
        </w:rPr>
        <w:t xml:space="preserve"> się o udzielenie zamówienia – warunek, o którym mowa w pkt </w:t>
      </w:r>
      <w:r>
        <w:rPr>
          <w:rFonts w:asciiTheme="majorHAnsi" w:hAnsiTheme="majorHAnsi" w:cs="Times New Roman"/>
          <w:bCs/>
          <w:i/>
          <w:sz w:val="20"/>
          <w:szCs w:val="20"/>
        </w:rPr>
        <w:t>4.1.1.2.</w:t>
      </w:r>
      <w:r w:rsidRPr="000E0120">
        <w:rPr>
          <w:rFonts w:asciiTheme="majorHAnsi" w:hAnsiTheme="majorHAnsi" w:cs="Times New Roman"/>
          <w:bCs/>
          <w:i/>
          <w:sz w:val="20"/>
          <w:szCs w:val="20"/>
        </w:rPr>
        <w:t xml:space="preserve"> muszą spełniać łącznie Wykonawcy wspólnie ubiegający</w:t>
      </w:r>
      <w:r>
        <w:rPr>
          <w:rFonts w:asciiTheme="majorHAnsi" w:hAnsiTheme="majorHAnsi" w:cs="Times New Roman"/>
          <w:bCs/>
          <w:i/>
          <w:sz w:val="20"/>
          <w:szCs w:val="20"/>
        </w:rPr>
        <w:t xml:space="preserve"> się o udzielenie zamówienia.</w:t>
      </w:r>
    </w:p>
    <w:p w14:paraId="095DC1EC" w14:textId="77777777" w:rsidR="00E43410" w:rsidRPr="002D5202" w:rsidRDefault="00E43410" w:rsidP="00E43410">
      <w:pPr>
        <w:pStyle w:val="NormalnyWeb"/>
        <w:spacing w:before="0" w:after="0"/>
        <w:ind w:left="2977"/>
        <w:jc w:val="both"/>
        <w:rPr>
          <w:rFonts w:asciiTheme="majorHAnsi" w:hAnsiTheme="majorHAnsi" w:cs="Times New Roman"/>
          <w:bCs/>
          <w:i/>
          <w:sz w:val="20"/>
          <w:szCs w:val="20"/>
        </w:rPr>
      </w:pPr>
      <w:r w:rsidRPr="000E0120">
        <w:rPr>
          <w:rFonts w:asciiTheme="majorHAnsi" w:hAnsiTheme="majorHAnsi" w:cs="Times New Roman"/>
          <w:bCs/>
          <w:i/>
          <w:sz w:val="20"/>
          <w:szCs w:val="20"/>
        </w:rPr>
        <w:t xml:space="preserve">Wykonawcy wspólnie ubiegający się o udzielenie zamówienia dołączają do oferty oświadczenie, z którego wynika, które elementy zamówienia </w:t>
      </w:r>
      <w:r w:rsidRPr="002D5202">
        <w:rPr>
          <w:rFonts w:asciiTheme="majorHAnsi" w:hAnsiTheme="majorHAnsi" w:cs="Times New Roman"/>
          <w:bCs/>
          <w:i/>
          <w:sz w:val="20"/>
          <w:szCs w:val="20"/>
        </w:rPr>
        <w:t>wykonają poszczególni wykonawcy (zgodnie z Załącznikiem nr 4 do SWZ).</w:t>
      </w:r>
    </w:p>
    <w:p w14:paraId="6CE51E19" w14:textId="77777777" w:rsidR="00E43410" w:rsidRPr="002D5202" w:rsidRDefault="00E43410" w:rsidP="00E43410">
      <w:pPr>
        <w:pStyle w:val="NormalnyWeb"/>
        <w:spacing w:before="0" w:after="0"/>
        <w:jc w:val="both"/>
        <w:rPr>
          <w:rFonts w:asciiTheme="majorHAnsi" w:hAnsiTheme="majorHAnsi" w:cs="Times New Roman"/>
          <w:bCs/>
          <w:sz w:val="20"/>
          <w:szCs w:val="20"/>
        </w:rPr>
      </w:pPr>
    </w:p>
    <w:p w14:paraId="2CC09B18" w14:textId="77777777" w:rsidR="00FC12B4"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986A82">
        <w:rPr>
          <w:rFonts w:asciiTheme="majorHAnsi" w:hAnsiTheme="majorHAnsi" w:cs="Times New Roman"/>
          <w:bCs/>
          <w:sz w:val="20"/>
          <w:szCs w:val="20"/>
        </w:rPr>
        <w:t>Oceniając zdolność techniczną lub zawodową, Zamawiający może, na każdym etapie</w:t>
      </w:r>
      <w:r>
        <w:rPr>
          <w:rFonts w:asciiTheme="majorHAnsi" w:hAnsiTheme="majorHAnsi" w:cs="Times New Roman"/>
          <w:bCs/>
          <w:sz w:val="20"/>
          <w:szCs w:val="20"/>
        </w:rPr>
        <w:t xml:space="preserve"> </w:t>
      </w:r>
      <w:r w:rsidRPr="00986A82">
        <w:rPr>
          <w:rFonts w:asciiTheme="majorHAnsi" w:hAnsiTheme="majorHAnsi" w:cs="Times New Roman"/>
          <w:bCs/>
          <w:sz w:val="20"/>
          <w:szCs w:val="20"/>
        </w:rPr>
        <w:t>postępowania, uznać, że Wykonawca nie posiada wymaganych zdolności, jeżeli posiadanie</w:t>
      </w:r>
      <w:r>
        <w:rPr>
          <w:rFonts w:asciiTheme="majorHAnsi" w:hAnsiTheme="majorHAnsi" w:cs="Times New Roman"/>
          <w:bCs/>
          <w:sz w:val="20"/>
          <w:szCs w:val="20"/>
        </w:rPr>
        <w:t xml:space="preserve"> </w:t>
      </w:r>
      <w:r w:rsidRPr="00986A82">
        <w:rPr>
          <w:rFonts w:asciiTheme="majorHAnsi" w:hAnsiTheme="majorHAnsi" w:cs="Times New Roman"/>
          <w:bCs/>
          <w:sz w:val="20"/>
          <w:szCs w:val="20"/>
        </w:rPr>
        <w:t>przez Wykonawcę sprzecznych interesów, w szczególności zaangażowanie zasobów</w:t>
      </w:r>
      <w:r>
        <w:rPr>
          <w:rFonts w:asciiTheme="majorHAnsi" w:hAnsiTheme="majorHAnsi" w:cs="Times New Roman"/>
          <w:bCs/>
          <w:sz w:val="20"/>
          <w:szCs w:val="20"/>
        </w:rPr>
        <w:t xml:space="preserve"> </w:t>
      </w:r>
      <w:r w:rsidRPr="00986A82">
        <w:rPr>
          <w:rFonts w:asciiTheme="majorHAnsi" w:hAnsiTheme="majorHAnsi" w:cs="Times New Roman"/>
          <w:bCs/>
          <w:sz w:val="20"/>
          <w:szCs w:val="20"/>
        </w:rPr>
        <w:t>technicznych lub zawodowych wykonawcy w inne przedsięwzięcia gospodarcze Wykonawcy</w:t>
      </w:r>
      <w:r>
        <w:rPr>
          <w:rFonts w:asciiTheme="majorHAnsi" w:hAnsiTheme="majorHAnsi" w:cs="Times New Roman"/>
          <w:bCs/>
          <w:sz w:val="20"/>
          <w:szCs w:val="20"/>
        </w:rPr>
        <w:t xml:space="preserve"> </w:t>
      </w:r>
      <w:r w:rsidRPr="00986A82">
        <w:rPr>
          <w:rFonts w:asciiTheme="majorHAnsi" w:hAnsiTheme="majorHAnsi" w:cs="Times New Roman"/>
          <w:bCs/>
          <w:sz w:val="20"/>
          <w:szCs w:val="20"/>
        </w:rPr>
        <w:t>może mieć negatywny wpływ na realizację zamówienia.</w:t>
      </w:r>
    </w:p>
    <w:p w14:paraId="740AC4DA" w14:textId="77777777" w:rsidR="00FC12B4"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Pr>
          <w:rFonts w:asciiTheme="majorHAnsi" w:hAnsiTheme="majorHAnsi" w:cs="Times New Roman"/>
          <w:bCs/>
          <w:sz w:val="20"/>
          <w:szCs w:val="20"/>
        </w:rPr>
        <w:t>Wykonawca może w celu potwierdze</w:t>
      </w:r>
      <w:r w:rsidRPr="00986A82">
        <w:rPr>
          <w:rFonts w:asciiTheme="majorHAnsi" w:hAnsiTheme="majorHAnsi" w:cs="Times New Roman"/>
          <w:bCs/>
          <w:sz w:val="20"/>
          <w:szCs w:val="20"/>
        </w:rPr>
        <w:t>nia spełniania warunków, o których mowa w pkt</w:t>
      </w:r>
      <w:r>
        <w:rPr>
          <w:rFonts w:asciiTheme="majorHAnsi" w:hAnsiTheme="majorHAnsi" w:cs="Times New Roman"/>
          <w:bCs/>
          <w:sz w:val="20"/>
          <w:szCs w:val="20"/>
        </w:rPr>
        <w:t xml:space="preserve"> </w:t>
      </w:r>
      <w:r w:rsidRPr="00986A82">
        <w:rPr>
          <w:rFonts w:asciiTheme="majorHAnsi" w:hAnsiTheme="majorHAnsi" w:cs="Times New Roman"/>
          <w:bCs/>
          <w:sz w:val="20"/>
          <w:szCs w:val="20"/>
        </w:rPr>
        <w:t>4.1.1.</w:t>
      </w:r>
      <w:r w:rsidR="008F7221">
        <w:rPr>
          <w:rFonts w:asciiTheme="majorHAnsi" w:hAnsiTheme="majorHAnsi" w:cs="Times New Roman"/>
          <w:bCs/>
          <w:sz w:val="20"/>
          <w:szCs w:val="20"/>
        </w:rPr>
        <w:t>2</w:t>
      </w:r>
      <w:r w:rsidRPr="00986A82">
        <w:rPr>
          <w:rFonts w:asciiTheme="majorHAnsi" w:hAnsiTheme="majorHAnsi" w:cs="Times New Roman"/>
          <w:bCs/>
          <w:sz w:val="20"/>
          <w:szCs w:val="20"/>
        </w:rPr>
        <w:t>., w stosownych sytuacjach oraz w odniesieniu do konkretnego</w:t>
      </w:r>
      <w:r>
        <w:rPr>
          <w:rFonts w:asciiTheme="majorHAnsi" w:hAnsiTheme="majorHAnsi" w:cs="Times New Roman"/>
          <w:bCs/>
          <w:sz w:val="20"/>
          <w:szCs w:val="20"/>
        </w:rPr>
        <w:t xml:space="preserve"> </w:t>
      </w:r>
      <w:r w:rsidRPr="00986A82">
        <w:rPr>
          <w:rFonts w:asciiTheme="majorHAnsi" w:hAnsiTheme="majorHAnsi" w:cs="Times New Roman"/>
          <w:bCs/>
          <w:sz w:val="20"/>
          <w:szCs w:val="20"/>
        </w:rPr>
        <w:t>zamówienia, lub jego części, polegać na zdolnościach technicznych lub zawodowych podmiotów udostępniających zasoby, niezależnie od</w:t>
      </w:r>
      <w:r>
        <w:rPr>
          <w:rFonts w:asciiTheme="majorHAnsi" w:hAnsiTheme="majorHAnsi" w:cs="Times New Roman"/>
          <w:bCs/>
          <w:sz w:val="20"/>
          <w:szCs w:val="20"/>
        </w:rPr>
        <w:t xml:space="preserve"> </w:t>
      </w:r>
      <w:r w:rsidRPr="00986A82">
        <w:rPr>
          <w:rFonts w:asciiTheme="majorHAnsi" w:hAnsiTheme="majorHAnsi" w:cs="Times New Roman"/>
          <w:bCs/>
          <w:sz w:val="20"/>
          <w:szCs w:val="20"/>
        </w:rPr>
        <w:t>charakteru prawnego łączących go z nimi stosunków prawnych.</w:t>
      </w:r>
      <w:r>
        <w:rPr>
          <w:rFonts w:asciiTheme="majorHAnsi" w:hAnsiTheme="majorHAnsi" w:cs="Times New Roman"/>
          <w:bCs/>
          <w:sz w:val="20"/>
          <w:szCs w:val="20"/>
        </w:rPr>
        <w:t xml:space="preserve"> </w:t>
      </w:r>
      <w:r w:rsidRPr="00986A82">
        <w:rPr>
          <w:rFonts w:asciiTheme="majorHAnsi" w:hAnsiTheme="majorHAnsi" w:cs="Times New Roman"/>
          <w:bCs/>
          <w:sz w:val="20"/>
          <w:szCs w:val="20"/>
        </w:rPr>
        <w:t>Wykonawca nie może, po upływie terminu składania ofert, powoływać się na zdolności</w:t>
      </w:r>
      <w:r>
        <w:rPr>
          <w:rFonts w:asciiTheme="majorHAnsi" w:hAnsiTheme="majorHAnsi" w:cs="Times New Roman"/>
          <w:bCs/>
          <w:sz w:val="20"/>
          <w:szCs w:val="20"/>
        </w:rPr>
        <w:t xml:space="preserve"> </w:t>
      </w:r>
      <w:r w:rsidRPr="00986A82">
        <w:rPr>
          <w:rFonts w:asciiTheme="majorHAnsi" w:hAnsiTheme="majorHAnsi" w:cs="Times New Roman"/>
          <w:bCs/>
          <w:sz w:val="20"/>
          <w:szCs w:val="20"/>
        </w:rPr>
        <w:t>podmiotów udostępniających zasoby, jeżeli na etapie składania ofert nie</w:t>
      </w:r>
      <w:r>
        <w:rPr>
          <w:rFonts w:asciiTheme="majorHAnsi" w:hAnsiTheme="majorHAnsi" w:cs="Times New Roman"/>
          <w:bCs/>
          <w:sz w:val="20"/>
          <w:szCs w:val="20"/>
        </w:rPr>
        <w:t xml:space="preserve"> </w:t>
      </w:r>
      <w:r w:rsidRPr="00986A82">
        <w:rPr>
          <w:rFonts w:asciiTheme="majorHAnsi" w:hAnsiTheme="majorHAnsi" w:cs="Times New Roman"/>
          <w:bCs/>
          <w:sz w:val="20"/>
          <w:szCs w:val="20"/>
        </w:rPr>
        <w:t>polegał on w danym zakresie na zdolnościach podmiotów udostępniających</w:t>
      </w:r>
      <w:r>
        <w:rPr>
          <w:rFonts w:asciiTheme="majorHAnsi" w:hAnsiTheme="majorHAnsi" w:cs="Times New Roman"/>
          <w:bCs/>
          <w:sz w:val="20"/>
          <w:szCs w:val="20"/>
        </w:rPr>
        <w:t xml:space="preserve"> </w:t>
      </w:r>
      <w:r w:rsidRPr="00986A82">
        <w:rPr>
          <w:rFonts w:asciiTheme="majorHAnsi" w:hAnsiTheme="majorHAnsi" w:cs="Times New Roman"/>
          <w:bCs/>
          <w:sz w:val="20"/>
          <w:szCs w:val="20"/>
        </w:rPr>
        <w:t>zasoby.</w:t>
      </w:r>
    </w:p>
    <w:p w14:paraId="5C2ED6EE" w14:textId="77777777" w:rsidR="00FC12B4" w:rsidRPr="00FA3495"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986A82">
        <w:rPr>
          <w:rFonts w:asciiTheme="majorHAnsi" w:hAnsiTheme="majorHAnsi" w:cs="Times New Roman"/>
          <w:bCs/>
          <w:sz w:val="20"/>
          <w:szCs w:val="20"/>
        </w:rPr>
        <w:t>Wykonawca, który polega na zdolnościach podmiotów udostępniających</w:t>
      </w:r>
      <w:r>
        <w:rPr>
          <w:rFonts w:asciiTheme="majorHAnsi" w:hAnsiTheme="majorHAnsi" w:cs="Times New Roman"/>
          <w:bCs/>
          <w:sz w:val="20"/>
          <w:szCs w:val="20"/>
        </w:rPr>
        <w:t xml:space="preserve"> </w:t>
      </w:r>
      <w:r w:rsidRPr="00986A82">
        <w:rPr>
          <w:rFonts w:asciiTheme="majorHAnsi" w:hAnsiTheme="majorHAnsi" w:cs="Times New Roman"/>
          <w:bCs/>
          <w:sz w:val="20"/>
          <w:szCs w:val="20"/>
        </w:rPr>
        <w:t>zasoby, składa, wraz z ofertą, zobowiązanie podmiotu udostępniającego zasoby do oddania</w:t>
      </w:r>
      <w:r>
        <w:rPr>
          <w:rFonts w:asciiTheme="majorHAnsi" w:hAnsiTheme="majorHAnsi" w:cs="Times New Roman"/>
          <w:bCs/>
          <w:sz w:val="20"/>
          <w:szCs w:val="20"/>
        </w:rPr>
        <w:t xml:space="preserve"> </w:t>
      </w:r>
      <w:r w:rsidRPr="00986A82">
        <w:rPr>
          <w:rFonts w:asciiTheme="majorHAnsi" w:hAnsiTheme="majorHAnsi" w:cs="Times New Roman"/>
          <w:bCs/>
          <w:sz w:val="20"/>
          <w:szCs w:val="20"/>
        </w:rPr>
        <w:t>mu do dyspozycji niezbędnych zasobów na potrzeby realizacji danego zamówienia</w:t>
      </w:r>
      <w:r>
        <w:rPr>
          <w:rFonts w:asciiTheme="majorHAnsi" w:hAnsiTheme="majorHAnsi" w:cs="Times New Roman"/>
          <w:bCs/>
          <w:sz w:val="20"/>
          <w:szCs w:val="20"/>
        </w:rPr>
        <w:t xml:space="preserve"> </w:t>
      </w:r>
      <w:r w:rsidRPr="00986A82">
        <w:rPr>
          <w:rFonts w:asciiTheme="majorHAnsi" w:hAnsiTheme="majorHAnsi" w:cs="Times New Roman"/>
          <w:bCs/>
          <w:sz w:val="20"/>
          <w:szCs w:val="20"/>
        </w:rPr>
        <w:t xml:space="preserve">(sporządzone zgodnie </w:t>
      </w:r>
      <w:r w:rsidRPr="00FA3495">
        <w:rPr>
          <w:rFonts w:asciiTheme="majorHAnsi" w:hAnsiTheme="majorHAnsi" w:cs="Times New Roman"/>
          <w:bCs/>
          <w:sz w:val="20"/>
          <w:szCs w:val="20"/>
        </w:rPr>
        <w:t>z Załącznikiem nr 5 do SWZ) lub inny podmiotowy środek dowodowy potwierdzający, że Wykonawca realizując zamówienie, będzie dysponował niezbędnymi zasobami tych podmiotów.</w:t>
      </w:r>
    </w:p>
    <w:p w14:paraId="0BF84C7E" w14:textId="77777777" w:rsidR="00FC12B4" w:rsidRPr="00B63C28"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FA3495">
        <w:rPr>
          <w:rFonts w:asciiTheme="majorHAnsi" w:hAnsiTheme="majorHAnsi" w:cs="Times New Roman"/>
          <w:bCs/>
          <w:sz w:val="20"/>
          <w:szCs w:val="20"/>
        </w:rPr>
        <w:t>Zobowiązanie</w:t>
      </w:r>
      <w:r w:rsidRPr="008F234C">
        <w:rPr>
          <w:rFonts w:asciiTheme="majorHAnsi" w:hAnsiTheme="majorHAnsi" w:cs="Times New Roman"/>
          <w:bCs/>
          <w:sz w:val="20"/>
          <w:szCs w:val="20"/>
        </w:rPr>
        <w:t xml:space="preserve"> podmiotu udostępniającego zasoby lub inny podmiotowy środek dowodowy</w:t>
      </w:r>
      <w:r>
        <w:rPr>
          <w:rFonts w:asciiTheme="majorHAnsi" w:hAnsiTheme="majorHAnsi" w:cs="Times New Roman"/>
          <w:bCs/>
          <w:sz w:val="20"/>
          <w:szCs w:val="20"/>
        </w:rPr>
        <w:t xml:space="preserve"> </w:t>
      </w:r>
      <w:r w:rsidRPr="00B63C28">
        <w:rPr>
          <w:rFonts w:asciiTheme="majorHAnsi" w:hAnsiTheme="majorHAnsi" w:cs="Times New Roman"/>
          <w:bCs/>
          <w:sz w:val="20"/>
          <w:szCs w:val="20"/>
        </w:rPr>
        <w:t>potwierdzający, że Wykonawca realizując zamówienie, będzie dysponował niezbędnymi</w:t>
      </w:r>
      <w:r>
        <w:rPr>
          <w:rFonts w:asciiTheme="majorHAnsi" w:hAnsiTheme="majorHAnsi" w:cs="Times New Roman"/>
          <w:bCs/>
          <w:sz w:val="20"/>
          <w:szCs w:val="20"/>
        </w:rPr>
        <w:t xml:space="preserve"> </w:t>
      </w:r>
      <w:r w:rsidRPr="00B63C28">
        <w:rPr>
          <w:rFonts w:asciiTheme="majorHAnsi" w:hAnsiTheme="majorHAnsi" w:cs="Times New Roman"/>
          <w:bCs/>
          <w:sz w:val="20"/>
          <w:szCs w:val="20"/>
        </w:rPr>
        <w:t>zasobami tych podmiotów, ma potwierdzać, że stosunek łączący Wykonawcę z podmiotami</w:t>
      </w:r>
      <w:r>
        <w:rPr>
          <w:rFonts w:asciiTheme="majorHAnsi" w:hAnsiTheme="majorHAnsi" w:cs="Times New Roman"/>
          <w:bCs/>
          <w:sz w:val="20"/>
          <w:szCs w:val="20"/>
        </w:rPr>
        <w:t xml:space="preserve"> </w:t>
      </w:r>
      <w:r w:rsidRPr="00B63C28">
        <w:rPr>
          <w:rFonts w:asciiTheme="majorHAnsi" w:hAnsiTheme="majorHAnsi" w:cs="Times New Roman"/>
          <w:bCs/>
          <w:sz w:val="20"/>
          <w:szCs w:val="20"/>
        </w:rPr>
        <w:t xml:space="preserve">udostępniającymi zasoby gwarantuje rzeczywisty dostęp do tych zasobów oraz określać, </w:t>
      </w:r>
      <w:r>
        <w:rPr>
          <w:rFonts w:asciiTheme="majorHAnsi" w:hAnsiTheme="majorHAnsi" w:cs="Times New Roman"/>
          <w:bCs/>
          <w:sz w:val="20"/>
          <w:szCs w:val="20"/>
        </w:rPr>
        <w:br/>
      </w:r>
      <w:r w:rsidRPr="00B63C28">
        <w:rPr>
          <w:rFonts w:asciiTheme="majorHAnsi" w:hAnsiTheme="majorHAnsi" w:cs="Times New Roman"/>
          <w:bCs/>
          <w:sz w:val="20"/>
          <w:szCs w:val="20"/>
        </w:rPr>
        <w:t>w</w:t>
      </w:r>
      <w:r>
        <w:rPr>
          <w:rFonts w:asciiTheme="majorHAnsi" w:hAnsiTheme="majorHAnsi" w:cs="Times New Roman"/>
          <w:bCs/>
          <w:sz w:val="20"/>
          <w:szCs w:val="20"/>
        </w:rPr>
        <w:t xml:space="preserve"> </w:t>
      </w:r>
      <w:r w:rsidRPr="00B63C28">
        <w:rPr>
          <w:rFonts w:asciiTheme="majorHAnsi" w:hAnsiTheme="majorHAnsi" w:cs="Times New Roman"/>
          <w:bCs/>
          <w:sz w:val="20"/>
          <w:szCs w:val="20"/>
        </w:rPr>
        <w:t>szczególności:</w:t>
      </w:r>
    </w:p>
    <w:p w14:paraId="4F9B440E" w14:textId="77777777" w:rsidR="00FC12B4"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986A82">
        <w:rPr>
          <w:rFonts w:asciiTheme="majorHAnsi" w:hAnsiTheme="majorHAnsi" w:cs="Times New Roman"/>
          <w:bCs/>
          <w:sz w:val="20"/>
          <w:szCs w:val="20"/>
        </w:rPr>
        <w:lastRenderedPageBreak/>
        <w:t>zakres dostępnych Wykonawcy zasobów p</w:t>
      </w:r>
      <w:r>
        <w:rPr>
          <w:rFonts w:asciiTheme="majorHAnsi" w:hAnsiTheme="majorHAnsi" w:cs="Times New Roman"/>
          <w:bCs/>
          <w:sz w:val="20"/>
          <w:szCs w:val="20"/>
        </w:rPr>
        <w:t>odmiotu udostępniającego zasoby,</w:t>
      </w:r>
    </w:p>
    <w:p w14:paraId="128EB577" w14:textId="77777777" w:rsidR="00FC12B4"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B63C28">
        <w:rPr>
          <w:rFonts w:asciiTheme="majorHAnsi" w:hAnsiTheme="majorHAnsi" w:cs="Times New Roman"/>
          <w:bCs/>
          <w:sz w:val="20"/>
          <w:szCs w:val="20"/>
        </w:rPr>
        <w:t>sposób i okres udostępnienia Wykonawcy i wykorzystania przez niego</w:t>
      </w:r>
      <w:r>
        <w:rPr>
          <w:rFonts w:asciiTheme="majorHAnsi" w:hAnsiTheme="majorHAnsi" w:cs="Times New Roman"/>
          <w:bCs/>
          <w:sz w:val="20"/>
          <w:szCs w:val="20"/>
        </w:rPr>
        <w:t xml:space="preserve"> </w:t>
      </w:r>
      <w:r w:rsidRPr="00B63C28">
        <w:rPr>
          <w:rFonts w:asciiTheme="majorHAnsi" w:hAnsiTheme="majorHAnsi" w:cs="Times New Roman"/>
          <w:bCs/>
          <w:sz w:val="20"/>
          <w:szCs w:val="20"/>
        </w:rPr>
        <w:t>zasobów podmiotu udostępniającego te zasoby przy wykonywaniu</w:t>
      </w:r>
      <w:r>
        <w:rPr>
          <w:rFonts w:asciiTheme="majorHAnsi" w:hAnsiTheme="majorHAnsi" w:cs="Times New Roman"/>
          <w:bCs/>
          <w:sz w:val="20"/>
          <w:szCs w:val="20"/>
        </w:rPr>
        <w:t xml:space="preserve"> zamówienia,</w:t>
      </w:r>
    </w:p>
    <w:p w14:paraId="07D44AAF" w14:textId="77777777" w:rsidR="00FC12B4" w:rsidRPr="00B63C28"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B63C28">
        <w:rPr>
          <w:rFonts w:asciiTheme="majorHAnsi" w:hAnsiTheme="majorHAnsi" w:cs="Times New Roman"/>
          <w:bCs/>
          <w:sz w:val="20"/>
          <w:szCs w:val="20"/>
        </w:rPr>
        <w:t>czy i w jakim zakresie podmiot udostępniający zasoby, na zdolnościach</w:t>
      </w:r>
      <w:r>
        <w:rPr>
          <w:rFonts w:asciiTheme="majorHAnsi" w:hAnsiTheme="majorHAnsi" w:cs="Times New Roman"/>
          <w:bCs/>
          <w:sz w:val="20"/>
          <w:szCs w:val="20"/>
        </w:rPr>
        <w:t xml:space="preserve"> </w:t>
      </w:r>
      <w:r w:rsidRPr="00B63C28">
        <w:rPr>
          <w:rFonts w:asciiTheme="majorHAnsi" w:hAnsiTheme="majorHAnsi" w:cs="Times New Roman"/>
          <w:bCs/>
          <w:sz w:val="20"/>
          <w:szCs w:val="20"/>
        </w:rPr>
        <w:t>którego Wykonawca polega w odniesieniu do warunków udziału w</w:t>
      </w:r>
      <w:r>
        <w:rPr>
          <w:rFonts w:asciiTheme="majorHAnsi" w:hAnsiTheme="majorHAnsi" w:cs="Times New Roman"/>
          <w:bCs/>
          <w:sz w:val="20"/>
          <w:szCs w:val="20"/>
        </w:rPr>
        <w:t xml:space="preserve"> </w:t>
      </w:r>
      <w:r w:rsidRPr="00B63C28">
        <w:rPr>
          <w:rFonts w:asciiTheme="majorHAnsi" w:hAnsiTheme="majorHAnsi" w:cs="Times New Roman"/>
          <w:bCs/>
          <w:sz w:val="20"/>
          <w:szCs w:val="20"/>
        </w:rPr>
        <w:t>postępowaniu dotyczących wykształcenia, kwalifikacji zawodowych lub</w:t>
      </w:r>
      <w:r>
        <w:rPr>
          <w:rFonts w:asciiTheme="majorHAnsi" w:hAnsiTheme="majorHAnsi" w:cs="Times New Roman"/>
          <w:bCs/>
          <w:sz w:val="20"/>
          <w:szCs w:val="20"/>
        </w:rPr>
        <w:t xml:space="preserve"> </w:t>
      </w:r>
      <w:r w:rsidRPr="00B63C28">
        <w:rPr>
          <w:rFonts w:asciiTheme="majorHAnsi" w:hAnsiTheme="majorHAnsi" w:cs="Times New Roman"/>
          <w:bCs/>
          <w:sz w:val="20"/>
          <w:szCs w:val="20"/>
        </w:rPr>
        <w:t>doświadczenia, zrealizuje zakres prac.</w:t>
      </w:r>
    </w:p>
    <w:p w14:paraId="7641D4BE" w14:textId="77777777" w:rsidR="00FC12B4"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986A82">
        <w:rPr>
          <w:rFonts w:asciiTheme="majorHAnsi" w:hAnsiTheme="majorHAnsi" w:cs="Times New Roman"/>
          <w:bCs/>
          <w:sz w:val="20"/>
          <w:szCs w:val="20"/>
        </w:rPr>
        <w:t>Zamawiający oceni, czy udostępniane Wykonawcy przez podmioty udostępniające zasoby</w:t>
      </w:r>
      <w:r>
        <w:rPr>
          <w:rFonts w:asciiTheme="majorHAnsi" w:hAnsiTheme="majorHAnsi" w:cs="Times New Roman"/>
          <w:bCs/>
          <w:sz w:val="20"/>
          <w:szCs w:val="20"/>
        </w:rPr>
        <w:t xml:space="preserve"> </w:t>
      </w:r>
      <w:r w:rsidRPr="00B63C28">
        <w:rPr>
          <w:rFonts w:asciiTheme="majorHAnsi" w:hAnsiTheme="majorHAnsi" w:cs="Times New Roman"/>
          <w:bCs/>
          <w:sz w:val="20"/>
          <w:szCs w:val="20"/>
        </w:rPr>
        <w:t>zdolności techniczne lub zawodowe, pozwalają</w:t>
      </w:r>
      <w:r>
        <w:rPr>
          <w:rFonts w:asciiTheme="majorHAnsi" w:hAnsiTheme="majorHAnsi" w:cs="Times New Roman"/>
          <w:bCs/>
          <w:sz w:val="20"/>
          <w:szCs w:val="20"/>
        </w:rPr>
        <w:t xml:space="preserve"> </w:t>
      </w:r>
      <w:r w:rsidRPr="00B63C28">
        <w:rPr>
          <w:rFonts w:asciiTheme="majorHAnsi" w:hAnsiTheme="majorHAnsi" w:cs="Times New Roman"/>
          <w:bCs/>
          <w:sz w:val="20"/>
          <w:szCs w:val="20"/>
        </w:rPr>
        <w:t>na wykazanie przez Wykonawcę spełniania warunków udziału w postępowaniu, o których</w:t>
      </w:r>
      <w:r>
        <w:rPr>
          <w:rFonts w:asciiTheme="majorHAnsi" w:hAnsiTheme="majorHAnsi" w:cs="Times New Roman"/>
          <w:bCs/>
          <w:sz w:val="20"/>
          <w:szCs w:val="20"/>
        </w:rPr>
        <w:t xml:space="preserve"> mowa w pkt 4.1.1.2. </w:t>
      </w:r>
      <w:r w:rsidRPr="00B63C28">
        <w:rPr>
          <w:rFonts w:asciiTheme="majorHAnsi" w:hAnsiTheme="majorHAnsi" w:cs="Times New Roman"/>
          <w:bCs/>
          <w:sz w:val="20"/>
          <w:szCs w:val="20"/>
        </w:rPr>
        <w:t>SWZ, a także bada, czy nie zachodzą wobec tego podmiotu</w:t>
      </w:r>
      <w:r>
        <w:rPr>
          <w:rFonts w:asciiTheme="majorHAnsi" w:hAnsiTheme="majorHAnsi" w:cs="Times New Roman"/>
          <w:bCs/>
          <w:sz w:val="20"/>
          <w:szCs w:val="20"/>
        </w:rPr>
        <w:t xml:space="preserve"> </w:t>
      </w:r>
      <w:r w:rsidRPr="00B63C28">
        <w:rPr>
          <w:rFonts w:asciiTheme="majorHAnsi" w:hAnsiTheme="majorHAnsi" w:cs="Times New Roman"/>
          <w:bCs/>
          <w:sz w:val="20"/>
          <w:szCs w:val="20"/>
        </w:rPr>
        <w:t>podstawy wykluczenia, które zostały przewidziane względem Wykonawcy (określone w pkt</w:t>
      </w:r>
      <w:r>
        <w:rPr>
          <w:rFonts w:asciiTheme="majorHAnsi" w:hAnsiTheme="majorHAnsi" w:cs="Times New Roman"/>
          <w:bCs/>
          <w:sz w:val="20"/>
          <w:szCs w:val="20"/>
        </w:rPr>
        <w:t xml:space="preserve"> </w:t>
      </w:r>
      <w:r w:rsidRPr="00B63C28">
        <w:rPr>
          <w:rFonts w:asciiTheme="majorHAnsi" w:hAnsiTheme="majorHAnsi" w:cs="Times New Roman"/>
          <w:bCs/>
          <w:sz w:val="20"/>
          <w:szCs w:val="20"/>
        </w:rPr>
        <w:t>4.2. SWZ).</w:t>
      </w:r>
    </w:p>
    <w:p w14:paraId="568B6D91" w14:textId="77777777" w:rsidR="00FC12B4" w:rsidRPr="00B63C28"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B63C28">
        <w:rPr>
          <w:rFonts w:asciiTheme="majorHAnsi" w:hAnsiTheme="majorHAnsi" w:cs="Times New Roman"/>
          <w:bCs/>
          <w:sz w:val="20"/>
          <w:szCs w:val="20"/>
        </w:rPr>
        <w:t>Jeżeli zdolności techniczne lub zawodowe, podmiotu</w:t>
      </w:r>
      <w:r>
        <w:rPr>
          <w:rFonts w:asciiTheme="majorHAnsi" w:hAnsiTheme="majorHAnsi" w:cs="Times New Roman"/>
          <w:bCs/>
          <w:sz w:val="20"/>
          <w:szCs w:val="20"/>
        </w:rPr>
        <w:t xml:space="preserve"> </w:t>
      </w:r>
      <w:r w:rsidRPr="00B63C28">
        <w:rPr>
          <w:rFonts w:asciiTheme="majorHAnsi" w:hAnsiTheme="majorHAnsi" w:cs="Times New Roman"/>
          <w:bCs/>
          <w:sz w:val="20"/>
          <w:szCs w:val="20"/>
        </w:rPr>
        <w:t>udostępniającego zasoby nie potwierdzają spełniania przez Wykonawcę warunków udziału</w:t>
      </w:r>
      <w:r>
        <w:rPr>
          <w:rFonts w:asciiTheme="majorHAnsi" w:hAnsiTheme="majorHAnsi" w:cs="Times New Roman"/>
          <w:bCs/>
          <w:sz w:val="20"/>
          <w:szCs w:val="20"/>
        </w:rPr>
        <w:t xml:space="preserve"> </w:t>
      </w:r>
      <w:r w:rsidRPr="00B63C28">
        <w:rPr>
          <w:rFonts w:asciiTheme="majorHAnsi" w:hAnsiTheme="majorHAnsi" w:cs="Times New Roman"/>
          <w:bCs/>
          <w:sz w:val="20"/>
          <w:szCs w:val="20"/>
        </w:rPr>
        <w:t>w postępowaniu lub zachodzą wobec tego podmiotu podstawy wykluczenia, Zamawiający</w:t>
      </w:r>
      <w:r>
        <w:rPr>
          <w:rFonts w:asciiTheme="majorHAnsi" w:hAnsiTheme="majorHAnsi" w:cs="Times New Roman"/>
          <w:bCs/>
          <w:sz w:val="20"/>
          <w:szCs w:val="20"/>
        </w:rPr>
        <w:t xml:space="preserve"> </w:t>
      </w:r>
      <w:r w:rsidRPr="00B63C28">
        <w:rPr>
          <w:rFonts w:asciiTheme="majorHAnsi" w:hAnsiTheme="majorHAnsi" w:cs="Times New Roman"/>
          <w:bCs/>
          <w:sz w:val="20"/>
          <w:szCs w:val="20"/>
        </w:rPr>
        <w:t>żąda, aby Wykonawca w terminie określonym przez Zamawiającego za</w:t>
      </w:r>
      <w:r>
        <w:rPr>
          <w:rFonts w:asciiTheme="majorHAnsi" w:hAnsiTheme="majorHAnsi" w:cs="Times New Roman"/>
          <w:bCs/>
          <w:sz w:val="20"/>
          <w:szCs w:val="20"/>
        </w:rPr>
        <w:t xml:space="preserve">stąpił ten podmiot </w:t>
      </w:r>
      <w:r w:rsidRPr="00B63C28">
        <w:rPr>
          <w:rFonts w:asciiTheme="majorHAnsi" w:hAnsiTheme="majorHAnsi" w:cs="Times New Roman"/>
          <w:bCs/>
          <w:sz w:val="20"/>
          <w:szCs w:val="20"/>
        </w:rPr>
        <w:t>innym podmiotem lub podmiotami albo wykazał, że samodzielnie spełnia warunki udziału w</w:t>
      </w:r>
      <w:r>
        <w:rPr>
          <w:rFonts w:asciiTheme="majorHAnsi" w:hAnsiTheme="majorHAnsi" w:cs="Times New Roman"/>
          <w:bCs/>
          <w:sz w:val="20"/>
          <w:szCs w:val="20"/>
        </w:rPr>
        <w:t xml:space="preserve"> </w:t>
      </w:r>
      <w:r w:rsidRPr="00B63C28">
        <w:rPr>
          <w:rFonts w:asciiTheme="majorHAnsi" w:hAnsiTheme="majorHAnsi" w:cs="Times New Roman"/>
          <w:bCs/>
          <w:sz w:val="20"/>
          <w:szCs w:val="20"/>
        </w:rPr>
        <w:t>postępowaniu.</w:t>
      </w:r>
    </w:p>
    <w:p w14:paraId="3DF726EC" w14:textId="77777777" w:rsidR="00FC12B4" w:rsidRPr="007A2279" w:rsidRDefault="00FC12B4" w:rsidP="00FC12B4">
      <w:pPr>
        <w:pStyle w:val="NormalnyWeb"/>
        <w:spacing w:before="0" w:after="0"/>
        <w:ind w:left="1560"/>
        <w:jc w:val="both"/>
        <w:rPr>
          <w:rFonts w:asciiTheme="majorHAnsi" w:hAnsiTheme="majorHAnsi" w:cs="Times New Roman"/>
          <w:sz w:val="20"/>
          <w:szCs w:val="20"/>
        </w:rPr>
      </w:pPr>
    </w:p>
    <w:p w14:paraId="4D9CFE01" w14:textId="77777777" w:rsidR="00FC12B4"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C160DD">
        <w:rPr>
          <w:rFonts w:ascii="Cambria" w:hAnsi="Cambria" w:cs="Times New Roman"/>
          <w:b/>
          <w:bCs/>
          <w:sz w:val="20"/>
          <w:szCs w:val="20"/>
        </w:rPr>
        <w:t>Podstawy wykluczenia</w:t>
      </w:r>
    </w:p>
    <w:p w14:paraId="1AC95724" w14:textId="77777777" w:rsidR="00490A9C" w:rsidRPr="00490A9C"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787C33">
        <w:rPr>
          <w:rFonts w:ascii="Cambria" w:hAnsi="Cambria" w:cs="Times New Roman"/>
          <w:bCs/>
          <w:sz w:val="20"/>
          <w:szCs w:val="20"/>
        </w:rPr>
        <w:t xml:space="preserve">O udzielenie zamówienia mogą się ubiegać Wykonawcy, którzy nie podlegają wykluczeniu </w:t>
      </w:r>
      <w:r>
        <w:rPr>
          <w:rFonts w:ascii="Cambria" w:hAnsi="Cambria" w:cs="Times New Roman"/>
          <w:bCs/>
          <w:sz w:val="20"/>
          <w:szCs w:val="20"/>
        </w:rPr>
        <w:br/>
      </w:r>
      <w:r w:rsidRPr="00787C33">
        <w:rPr>
          <w:rFonts w:ascii="Cambria" w:hAnsi="Cambria" w:cs="Times New Roman"/>
          <w:bCs/>
          <w:sz w:val="20"/>
          <w:szCs w:val="20"/>
        </w:rPr>
        <w:t>z postępowania na podstawie</w:t>
      </w:r>
      <w:r w:rsidR="00490A9C">
        <w:rPr>
          <w:rFonts w:ascii="Cambria" w:hAnsi="Cambria" w:cs="Times New Roman"/>
          <w:bCs/>
          <w:sz w:val="20"/>
          <w:szCs w:val="20"/>
        </w:rPr>
        <w:t>:</w:t>
      </w:r>
    </w:p>
    <w:p w14:paraId="3920AD56" w14:textId="77777777" w:rsidR="00490A9C" w:rsidRPr="00490A9C" w:rsidRDefault="00073F42" w:rsidP="00490A9C">
      <w:pPr>
        <w:pStyle w:val="NormalnyWeb"/>
        <w:numPr>
          <w:ilvl w:val="3"/>
          <w:numId w:val="13"/>
        </w:numPr>
        <w:spacing w:before="0" w:after="0"/>
        <w:ind w:left="1701" w:hanging="708"/>
        <w:jc w:val="both"/>
        <w:rPr>
          <w:rFonts w:ascii="Cambria" w:hAnsi="Cambria" w:cs="Times New Roman"/>
          <w:b/>
          <w:bCs/>
          <w:sz w:val="20"/>
          <w:szCs w:val="20"/>
        </w:rPr>
      </w:pPr>
      <w:r>
        <w:rPr>
          <w:rFonts w:ascii="Cambria" w:hAnsi="Cambria" w:cs="Times New Roman"/>
          <w:bCs/>
          <w:sz w:val="20"/>
          <w:szCs w:val="20"/>
        </w:rPr>
        <w:t xml:space="preserve"> art. 108 ust. 1 ustawy</w:t>
      </w:r>
    </w:p>
    <w:p w14:paraId="35A68AFE" w14:textId="77777777" w:rsidR="00FC12B4" w:rsidRPr="00490A9C" w:rsidRDefault="00FC12B4" w:rsidP="00490A9C">
      <w:pPr>
        <w:pStyle w:val="NormalnyWeb"/>
        <w:numPr>
          <w:ilvl w:val="3"/>
          <w:numId w:val="13"/>
        </w:numPr>
        <w:spacing w:before="0" w:after="0"/>
        <w:ind w:left="1701" w:hanging="708"/>
        <w:jc w:val="both"/>
        <w:rPr>
          <w:rFonts w:ascii="Cambria" w:hAnsi="Cambria" w:cs="Times New Roman"/>
          <w:bCs/>
          <w:sz w:val="20"/>
          <w:szCs w:val="20"/>
        </w:rPr>
      </w:pPr>
      <w:r w:rsidRPr="00490A9C">
        <w:rPr>
          <w:rFonts w:ascii="Cambria" w:hAnsi="Cambria" w:cs="Times New Roman"/>
          <w:bCs/>
          <w:sz w:val="20"/>
          <w:szCs w:val="20"/>
        </w:rPr>
        <w:t>art. 109 ust. 1 pkt 4</w:t>
      </w:r>
      <w:r w:rsidR="00763E8B">
        <w:rPr>
          <w:rFonts w:ascii="Cambria" w:hAnsi="Cambria" w:cs="Times New Roman"/>
          <w:bCs/>
          <w:sz w:val="20"/>
          <w:szCs w:val="20"/>
        </w:rPr>
        <w:t>, 5</w:t>
      </w:r>
      <w:r w:rsidRPr="00490A9C">
        <w:rPr>
          <w:rFonts w:ascii="Cambria" w:hAnsi="Cambria" w:cs="Times New Roman"/>
          <w:bCs/>
          <w:sz w:val="20"/>
          <w:szCs w:val="20"/>
        </w:rPr>
        <w:t>,</w:t>
      </w:r>
      <w:r w:rsidR="00763E8B">
        <w:rPr>
          <w:rFonts w:ascii="Cambria" w:hAnsi="Cambria" w:cs="Times New Roman"/>
          <w:bCs/>
          <w:sz w:val="20"/>
          <w:szCs w:val="20"/>
        </w:rPr>
        <w:t xml:space="preserve"> </w:t>
      </w:r>
      <w:r w:rsidRPr="00490A9C">
        <w:rPr>
          <w:rFonts w:ascii="Cambria" w:hAnsi="Cambria" w:cs="Times New Roman"/>
          <w:bCs/>
          <w:sz w:val="20"/>
          <w:szCs w:val="20"/>
        </w:rPr>
        <w:t>7-10 ustawy</w:t>
      </w:r>
      <w:r w:rsidR="00490A9C" w:rsidRPr="00490A9C">
        <w:rPr>
          <w:rFonts w:ascii="Cambria" w:hAnsi="Cambria" w:cs="Times New Roman"/>
          <w:bCs/>
          <w:sz w:val="20"/>
          <w:szCs w:val="20"/>
        </w:rPr>
        <w:t>,</w:t>
      </w:r>
    </w:p>
    <w:p w14:paraId="512F0871" w14:textId="77777777" w:rsidR="00490A9C" w:rsidRPr="00490A9C"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490A9C">
        <w:rPr>
          <w:rFonts w:ascii="Cambria" w:hAnsi="Cambria" w:cs="Times New Roman"/>
          <w:bCs/>
          <w:sz w:val="20"/>
          <w:szCs w:val="20"/>
        </w:rPr>
        <w:t>art. 7 ust. 1 ust</w:t>
      </w:r>
      <w:r w:rsidR="00C20D3E">
        <w:rPr>
          <w:rFonts w:ascii="Cambria" w:hAnsi="Cambria" w:cs="Times New Roman"/>
          <w:bCs/>
          <w:sz w:val="20"/>
          <w:szCs w:val="20"/>
        </w:rPr>
        <w:t xml:space="preserve">awy z dnia 13 kwietnia 2022 r. </w:t>
      </w:r>
      <w:r w:rsidRPr="00490A9C">
        <w:rPr>
          <w:rFonts w:ascii="Cambria" w:hAnsi="Cambria" w:cs="Times New Roman"/>
          <w:bCs/>
          <w:sz w:val="20"/>
          <w:szCs w:val="20"/>
        </w:rPr>
        <w:t>o szczególnych rozwiązaniach w zakresie przeciwdziałania wspieraniu agresji na Ukrainę oraz służących ochronie bezpieczeństwa narodowego (Dz. U. z 2022 r. poz. 835)</w:t>
      </w:r>
      <w:r w:rsidR="002B6EBF">
        <w:rPr>
          <w:rFonts w:ascii="Cambria" w:hAnsi="Cambria" w:cs="Times New Roman"/>
          <w:bCs/>
          <w:sz w:val="20"/>
          <w:szCs w:val="20"/>
        </w:rPr>
        <w:t xml:space="preserve"> zw. dalej „ustawą o szczególnych rozwiązaniach”</w:t>
      </w:r>
      <w:r w:rsidRPr="00490A9C">
        <w:rPr>
          <w:rFonts w:ascii="Cambria" w:hAnsi="Cambria" w:cs="Times New Roman"/>
          <w:bCs/>
          <w:sz w:val="20"/>
          <w:szCs w:val="20"/>
        </w:rPr>
        <w:t>,</w:t>
      </w:r>
    </w:p>
    <w:p w14:paraId="1463AC8C" w14:textId="77777777" w:rsidR="00490A9C" w:rsidRPr="00490A9C"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490A9C">
        <w:rPr>
          <w:rFonts w:ascii="Cambria" w:hAnsi="Cambria" w:cs="Times New Roman"/>
          <w:bCs/>
          <w:sz w:val="20"/>
          <w:szCs w:val="20"/>
        </w:rPr>
        <w:t>art. 5k rozporządzenia Rady (UE) nr 833/2014 z dnia 31 lipca 2014 r. dotyczącego środków ograniczających w związku z działaniami Rosji destabilizującymi sytuację na Ukrainie</w:t>
      </w:r>
      <w:r>
        <w:rPr>
          <w:rFonts w:ascii="Cambria" w:hAnsi="Cambria" w:cs="Times New Roman"/>
          <w:bCs/>
          <w:sz w:val="20"/>
          <w:szCs w:val="20"/>
        </w:rPr>
        <w:t>.</w:t>
      </w:r>
    </w:p>
    <w:p w14:paraId="4EDF3400" w14:textId="77777777" w:rsidR="00FC12B4" w:rsidRPr="00490A9C" w:rsidRDefault="00FC12B4" w:rsidP="00490A9C">
      <w:pPr>
        <w:pStyle w:val="NormalnyWeb"/>
        <w:numPr>
          <w:ilvl w:val="2"/>
          <w:numId w:val="13"/>
        </w:numPr>
        <w:spacing w:before="0" w:after="0"/>
        <w:ind w:left="993" w:hanging="567"/>
        <w:jc w:val="both"/>
        <w:rPr>
          <w:rFonts w:ascii="Cambria" w:hAnsi="Cambria" w:cs="Times New Roman"/>
          <w:bCs/>
          <w:sz w:val="20"/>
          <w:szCs w:val="20"/>
        </w:rPr>
      </w:pPr>
      <w:r w:rsidRPr="00490A9C">
        <w:rPr>
          <w:rFonts w:ascii="Cambria" w:hAnsi="Cambria" w:cs="Times New Roman"/>
          <w:bCs/>
          <w:sz w:val="20"/>
          <w:szCs w:val="20"/>
        </w:rPr>
        <w:t>Z postępowania o udzielenie zamówienia wyklucza się wykonawcę:</w:t>
      </w:r>
    </w:p>
    <w:p w14:paraId="63DAC63B" w14:textId="77777777" w:rsidR="00FC12B4" w:rsidRDefault="00FC12B4" w:rsidP="00490A9C">
      <w:pPr>
        <w:pStyle w:val="NormalnyWeb"/>
        <w:numPr>
          <w:ilvl w:val="3"/>
          <w:numId w:val="13"/>
        </w:numPr>
        <w:spacing w:before="0" w:after="0"/>
        <w:ind w:left="1701"/>
        <w:jc w:val="both"/>
        <w:rPr>
          <w:rFonts w:ascii="Cambria" w:hAnsi="Cambria" w:cs="Times New Roman"/>
          <w:b/>
          <w:bCs/>
          <w:sz w:val="20"/>
          <w:szCs w:val="20"/>
        </w:rPr>
      </w:pPr>
      <w:r w:rsidRPr="00490A9C">
        <w:rPr>
          <w:rFonts w:ascii="Cambria" w:hAnsi="Cambria" w:cs="Times New Roman"/>
          <w:bCs/>
          <w:sz w:val="20"/>
          <w:szCs w:val="20"/>
        </w:rPr>
        <w:t>będącego osobą</w:t>
      </w:r>
      <w:r w:rsidRPr="00787C33">
        <w:rPr>
          <w:rFonts w:ascii="Cambria" w:hAnsi="Cambria" w:cs="Times New Roman"/>
          <w:bCs/>
          <w:sz w:val="20"/>
          <w:szCs w:val="20"/>
        </w:rPr>
        <w:t xml:space="preserve"> fizyczną, którego prawomocnie skazano za przestępstwo:</w:t>
      </w:r>
    </w:p>
    <w:p w14:paraId="5AF3A44B"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3F18AF">
        <w:rPr>
          <w:rFonts w:ascii="Cambria" w:hAnsi="Cambria" w:cs="Times New Roman"/>
          <w:bCs/>
          <w:sz w:val="20"/>
          <w:szCs w:val="20"/>
        </w:rPr>
        <w:t xml:space="preserve">udziału w zorganizowanej grupie przestępczej albo związku mającym na celu popełnienie przestępstwa lub przestępstwa skarbowego, o którym mowa </w:t>
      </w:r>
      <w:r w:rsidR="00C20D3E">
        <w:rPr>
          <w:rFonts w:ascii="Cambria" w:hAnsi="Cambria" w:cs="Times New Roman"/>
          <w:bCs/>
          <w:sz w:val="20"/>
          <w:szCs w:val="20"/>
        </w:rPr>
        <w:br/>
      </w:r>
      <w:r w:rsidRPr="003F18AF">
        <w:rPr>
          <w:rFonts w:ascii="Cambria" w:hAnsi="Cambria" w:cs="Times New Roman"/>
          <w:bCs/>
          <w:sz w:val="20"/>
          <w:szCs w:val="20"/>
        </w:rPr>
        <w:t>w art. 258 Kodeksu karnego,</w:t>
      </w:r>
    </w:p>
    <w:p w14:paraId="4FF2A970"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handlu ludźmi, o którym mowa w art. 189a Kodeksu karnego,</w:t>
      </w:r>
      <w:r>
        <w:rPr>
          <w:rFonts w:ascii="Cambria" w:hAnsi="Cambria" w:cs="Times New Roman"/>
          <w:bCs/>
          <w:sz w:val="20"/>
          <w:szCs w:val="20"/>
        </w:rPr>
        <w:t xml:space="preserve"> </w:t>
      </w:r>
    </w:p>
    <w:p w14:paraId="2B5AFF83"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o którym mowa w art. 228–230a, art. 250a Kodeksu karnego lub w art. 46 lub art. 48 ustawy z dnia 25 czerwca 2010 r. o sporcie</w:t>
      </w:r>
      <w:r w:rsidR="00C20D3E" w:rsidRPr="00C20D3E">
        <w:t xml:space="preserve"> </w:t>
      </w:r>
      <w:r w:rsidR="00C20D3E" w:rsidRPr="00C20D3E">
        <w:rPr>
          <w:rFonts w:ascii="Cambria" w:hAnsi="Cambria" w:cs="Times New Roman"/>
          <w:bCs/>
          <w:sz w:val="20"/>
          <w:szCs w:val="20"/>
        </w:rPr>
        <w:t>(</w:t>
      </w:r>
      <w:r w:rsidR="00943033">
        <w:rPr>
          <w:rFonts w:ascii="Cambria" w:hAnsi="Cambria" w:cs="Times New Roman"/>
          <w:bCs/>
          <w:sz w:val="20"/>
          <w:szCs w:val="20"/>
        </w:rPr>
        <w:t xml:space="preserve">tekst jedn. </w:t>
      </w:r>
      <w:r w:rsidR="00C20D3E" w:rsidRPr="00C20D3E">
        <w:rPr>
          <w:rFonts w:ascii="Cambria" w:hAnsi="Cambria" w:cs="Times New Roman"/>
          <w:bCs/>
          <w:sz w:val="20"/>
          <w:szCs w:val="20"/>
        </w:rPr>
        <w:t xml:space="preserve">Dz. U. z 2020 r. poz. 1133 </w:t>
      </w:r>
      <w:r w:rsidR="00943033">
        <w:rPr>
          <w:rFonts w:ascii="Cambria" w:hAnsi="Cambria" w:cs="Times New Roman"/>
          <w:bCs/>
          <w:sz w:val="20"/>
          <w:szCs w:val="20"/>
        </w:rPr>
        <w:t xml:space="preserve">z </w:t>
      </w:r>
      <w:proofErr w:type="spellStart"/>
      <w:r w:rsidR="00943033">
        <w:rPr>
          <w:rFonts w:ascii="Cambria" w:hAnsi="Cambria" w:cs="Times New Roman"/>
          <w:bCs/>
          <w:sz w:val="20"/>
          <w:szCs w:val="20"/>
        </w:rPr>
        <w:t>późn</w:t>
      </w:r>
      <w:proofErr w:type="spellEnd"/>
      <w:r w:rsidR="00943033">
        <w:rPr>
          <w:rFonts w:ascii="Cambria" w:hAnsi="Cambria" w:cs="Times New Roman"/>
          <w:bCs/>
          <w:sz w:val="20"/>
          <w:szCs w:val="20"/>
        </w:rPr>
        <w:t>. zm.</w:t>
      </w:r>
      <w:r w:rsidR="00C20D3E" w:rsidRPr="00C20D3E">
        <w:rPr>
          <w:rFonts w:ascii="Cambria" w:hAnsi="Cambria" w:cs="Times New Roman"/>
          <w:bCs/>
          <w:sz w:val="20"/>
          <w:szCs w:val="20"/>
        </w:rPr>
        <w:t>)</w:t>
      </w:r>
      <w:r w:rsidR="00C20D3E">
        <w:rPr>
          <w:rFonts w:ascii="Cambria" w:hAnsi="Cambria" w:cs="Times New Roman"/>
          <w:bCs/>
          <w:sz w:val="20"/>
          <w:szCs w:val="20"/>
        </w:rPr>
        <w:t xml:space="preserve"> </w:t>
      </w:r>
      <w:r w:rsidR="00C20D3E" w:rsidRPr="00C20D3E">
        <w:rPr>
          <w:rFonts w:ascii="Cambria" w:hAnsi="Cambria" w:cs="Times New Roman"/>
          <w:bCs/>
          <w:sz w:val="20"/>
          <w:szCs w:val="20"/>
        </w:rPr>
        <w:t xml:space="preserve">lub w art. 54 ust. 1–4 ustawy z dnia 12 maja 2011 r. </w:t>
      </w:r>
      <w:r w:rsidR="00943033">
        <w:rPr>
          <w:rFonts w:ascii="Cambria" w:hAnsi="Cambria" w:cs="Times New Roman"/>
          <w:bCs/>
          <w:sz w:val="20"/>
          <w:szCs w:val="20"/>
        </w:rPr>
        <w:br/>
      </w:r>
      <w:r w:rsidR="00C20D3E" w:rsidRPr="00C20D3E">
        <w:rPr>
          <w:rFonts w:ascii="Cambria" w:hAnsi="Cambria" w:cs="Times New Roman"/>
          <w:bCs/>
          <w:sz w:val="20"/>
          <w:szCs w:val="20"/>
        </w:rPr>
        <w:t>o refundacji leków, środków spożywczych specjalnego przeznaczenia żywieniowego oraz wyrobów medycznych (</w:t>
      </w:r>
      <w:r w:rsidR="00943033">
        <w:rPr>
          <w:rFonts w:ascii="Cambria" w:hAnsi="Cambria" w:cs="Times New Roman"/>
          <w:bCs/>
          <w:sz w:val="20"/>
          <w:szCs w:val="20"/>
        </w:rPr>
        <w:t>tekst jedn. Dz. U. z 2022</w:t>
      </w:r>
      <w:r w:rsidR="00C20D3E" w:rsidRPr="00C20D3E">
        <w:rPr>
          <w:rFonts w:ascii="Cambria" w:hAnsi="Cambria" w:cs="Times New Roman"/>
          <w:bCs/>
          <w:sz w:val="20"/>
          <w:szCs w:val="20"/>
        </w:rPr>
        <w:t xml:space="preserve"> r. poz. </w:t>
      </w:r>
      <w:r w:rsidR="00943033">
        <w:rPr>
          <w:rFonts w:ascii="Cambria" w:hAnsi="Cambria" w:cs="Times New Roman"/>
          <w:bCs/>
          <w:sz w:val="20"/>
          <w:szCs w:val="20"/>
        </w:rPr>
        <w:t xml:space="preserve">463 z </w:t>
      </w:r>
      <w:proofErr w:type="spellStart"/>
      <w:r w:rsidR="00943033">
        <w:rPr>
          <w:rFonts w:ascii="Cambria" w:hAnsi="Cambria" w:cs="Times New Roman"/>
          <w:bCs/>
          <w:sz w:val="20"/>
          <w:szCs w:val="20"/>
        </w:rPr>
        <w:t>późn</w:t>
      </w:r>
      <w:proofErr w:type="spellEnd"/>
      <w:r w:rsidR="00943033">
        <w:rPr>
          <w:rFonts w:ascii="Cambria" w:hAnsi="Cambria" w:cs="Times New Roman"/>
          <w:bCs/>
          <w:sz w:val="20"/>
          <w:szCs w:val="20"/>
        </w:rPr>
        <w:t>. zm.</w:t>
      </w:r>
      <w:r w:rsidR="00C20D3E" w:rsidRPr="00C20D3E">
        <w:rPr>
          <w:rFonts w:ascii="Cambria" w:hAnsi="Cambria" w:cs="Times New Roman"/>
          <w:bCs/>
          <w:sz w:val="20"/>
          <w:szCs w:val="20"/>
        </w:rPr>
        <w:t>),</w:t>
      </w:r>
      <w:r w:rsidR="00C20D3E">
        <w:rPr>
          <w:rFonts w:ascii="Cambria" w:hAnsi="Cambria" w:cs="Times New Roman"/>
          <w:bCs/>
          <w:sz w:val="20"/>
          <w:szCs w:val="20"/>
        </w:rPr>
        <w:t xml:space="preserve"> </w:t>
      </w:r>
      <w:r w:rsidRPr="00D5202E">
        <w:rPr>
          <w:rFonts w:ascii="Cambria" w:hAnsi="Cambria" w:cs="Times New Roman"/>
          <w:bCs/>
          <w:sz w:val="20"/>
          <w:szCs w:val="20"/>
        </w:rPr>
        <w:t>,</w:t>
      </w:r>
    </w:p>
    <w:p w14:paraId="5D09058D"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26DE92"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o charakterze terrorystycznym, o którym mowa w art. 115 § 20 Kodeksu karnego, lub mające na celu popełnienie tego przestępstwa,</w:t>
      </w:r>
    </w:p>
    <w:p w14:paraId="7435538A"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Cambria" w:hAnsi="Cambria" w:cs="Times New Roman"/>
          <w:bCs/>
          <w:sz w:val="20"/>
          <w:szCs w:val="20"/>
        </w:rPr>
        <w:t xml:space="preserve">z 2012 r. </w:t>
      </w:r>
      <w:r w:rsidRPr="00D5202E">
        <w:rPr>
          <w:rFonts w:ascii="Cambria" w:hAnsi="Cambria" w:cs="Times New Roman"/>
          <w:bCs/>
          <w:sz w:val="20"/>
          <w:szCs w:val="20"/>
        </w:rPr>
        <w:t>poz. 769</w:t>
      </w:r>
      <w:r>
        <w:rPr>
          <w:rFonts w:ascii="Cambria" w:hAnsi="Cambria" w:cs="Times New Roman"/>
          <w:bCs/>
          <w:sz w:val="20"/>
          <w:szCs w:val="20"/>
        </w:rPr>
        <w:t xml:space="preserve"> z </w:t>
      </w:r>
      <w:proofErr w:type="spellStart"/>
      <w:r>
        <w:rPr>
          <w:rFonts w:ascii="Cambria" w:hAnsi="Cambria" w:cs="Times New Roman"/>
          <w:bCs/>
          <w:sz w:val="20"/>
          <w:szCs w:val="20"/>
        </w:rPr>
        <w:t>późn</w:t>
      </w:r>
      <w:proofErr w:type="spellEnd"/>
      <w:r>
        <w:rPr>
          <w:rFonts w:ascii="Cambria" w:hAnsi="Cambria" w:cs="Times New Roman"/>
          <w:bCs/>
          <w:sz w:val="20"/>
          <w:szCs w:val="20"/>
        </w:rPr>
        <w:t>. zm.</w:t>
      </w:r>
      <w:r w:rsidRPr="00D5202E">
        <w:rPr>
          <w:rFonts w:ascii="Cambria" w:hAnsi="Cambria" w:cs="Times New Roman"/>
          <w:bCs/>
          <w:sz w:val="20"/>
          <w:szCs w:val="20"/>
        </w:rPr>
        <w:t>),</w:t>
      </w:r>
    </w:p>
    <w:p w14:paraId="3CD2C06E"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2D19FE" w14:textId="77777777" w:rsidR="00FC12B4" w:rsidRPr="00D5202E"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5202E">
        <w:rPr>
          <w:rFonts w:ascii="Cambria" w:hAnsi="Cambria" w:cs="Times New Roman"/>
          <w:bCs/>
          <w:sz w:val="20"/>
          <w:szCs w:val="20"/>
        </w:rPr>
        <w:t xml:space="preserve">o którym mowa w art. 9 ust. 1 i 3 lub art. 10 ustawy z dnia 15 czerwca 2012 r. </w:t>
      </w:r>
      <w:r w:rsidRPr="00D5202E">
        <w:rPr>
          <w:rFonts w:ascii="Cambria" w:hAnsi="Cambria" w:cs="Times New Roman"/>
          <w:bCs/>
          <w:sz w:val="20"/>
          <w:szCs w:val="20"/>
        </w:rPr>
        <w:br/>
        <w:t>o skutkach powierzania wykonywania pracy cudzoziemcom przebywającym wbrew przepisom na terytorium Rzeczypospolitej Polskiej</w:t>
      </w:r>
      <w:r w:rsidRPr="00D5202E">
        <w:rPr>
          <w:rFonts w:ascii="Cambria" w:hAnsi="Cambria" w:cs="Times New Roman"/>
          <w:b/>
          <w:bCs/>
          <w:sz w:val="20"/>
          <w:szCs w:val="20"/>
        </w:rPr>
        <w:t>,</w:t>
      </w:r>
    </w:p>
    <w:p w14:paraId="694B23E6" w14:textId="77777777" w:rsidR="00FC12B4" w:rsidRPr="003F18AF" w:rsidRDefault="00FC12B4" w:rsidP="00FC12B4">
      <w:pPr>
        <w:pStyle w:val="NormalnyWeb"/>
        <w:spacing w:before="0" w:after="0"/>
        <w:ind w:left="1701"/>
        <w:jc w:val="both"/>
        <w:rPr>
          <w:rFonts w:ascii="Cambria" w:hAnsi="Cambria" w:cs="Times New Roman"/>
          <w:b/>
          <w:bCs/>
          <w:sz w:val="20"/>
          <w:szCs w:val="20"/>
        </w:rPr>
      </w:pPr>
      <w:r w:rsidRPr="003F18AF">
        <w:rPr>
          <w:rFonts w:ascii="Cambria" w:hAnsi="Cambria" w:cs="Times New Roman"/>
          <w:bCs/>
          <w:sz w:val="20"/>
          <w:szCs w:val="20"/>
        </w:rPr>
        <w:t>– lub za odpowiedni czyn zabroniony określony w przepisach prawa obcego;</w:t>
      </w:r>
    </w:p>
    <w:p w14:paraId="02AD2DDD"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787C33">
        <w:rPr>
          <w:rFonts w:ascii="Cambria" w:hAnsi="Cambria" w:cs="Times New Roman"/>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Times New Roman"/>
          <w:bCs/>
          <w:sz w:val="20"/>
          <w:szCs w:val="20"/>
        </w:rPr>
        <w:t>stępstwo, o którym mowa w pkt 4.2.2.1,</w:t>
      </w:r>
    </w:p>
    <w:p w14:paraId="48C51BB3"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Pr>
          <w:rFonts w:ascii="Cambria" w:hAnsi="Cambria" w:cs="Times New Roman"/>
          <w:bCs/>
          <w:sz w:val="20"/>
          <w:szCs w:val="20"/>
        </w:rPr>
        <w:lastRenderedPageBreak/>
        <w:t>w</w:t>
      </w:r>
      <w:r w:rsidRPr="003F18AF">
        <w:rPr>
          <w:rFonts w:ascii="Cambria" w:hAnsi="Cambria" w:cs="Times New Roman"/>
          <w:bCs/>
          <w:sz w:val="20"/>
          <w:szCs w:val="20"/>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Cambria" w:hAnsi="Cambria" w:cs="Times New Roman"/>
          <w:bCs/>
          <w:sz w:val="20"/>
          <w:szCs w:val="20"/>
        </w:rPr>
        <w:t xml:space="preserve"> sprawie spłaty tych należności,</w:t>
      </w:r>
    </w:p>
    <w:p w14:paraId="4CC48682"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3F18AF">
        <w:rPr>
          <w:rFonts w:ascii="Cambria" w:hAnsi="Cambria" w:cs="Times New Roman"/>
          <w:bCs/>
          <w:sz w:val="20"/>
          <w:szCs w:val="20"/>
        </w:rPr>
        <w:t>wobec którego prawomocnie orzeczono zakaz ubiegania się o zamówienia publiczne</w:t>
      </w:r>
      <w:r>
        <w:rPr>
          <w:rFonts w:ascii="Cambria" w:hAnsi="Cambria" w:cs="Times New Roman"/>
          <w:bCs/>
          <w:sz w:val="20"/>
          <w:szCs w:val="20"/>
        </w:rPr>
        <w:t>,</w:t>
      </w:r>
    </w:p>
    <w:p w14:paraId="2A6909F6"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3F18AF">
        <w:rPr>
          <w:rFonts w:ascii="Cambria" w:hAnsi="Cambria" w:cs="Times New Roman"/>
          <w:bCs/>
          <w:sz w:val="20"/>
          <w:szCs w:val="20"/>
        </w:rPr>
        <w:t>jeżeli zamawiający może stwierdzić, na podstawie wiarygodn</w:t>
      </w:r>
      <w:r>
        <w:rPr>
          <w:rFonts w:ascii="Cambria" w:hAnsi="Cambria" w:cs="Times New Roman"/>
          <w:bCs/>
          <w:sz w:val="20"/>
          <w:szCs w:val="20"/>
        </w:rPr>
        <w:t>ych przesłanek, że wykonawca za</w:t>
      </w:r>
      <w:r w:rsidRPr="003F18AF">
        <w:rPr>
          <w:rFonts w:ascii="Cambria" w:hAnsi="Cambria" w:cs="Times New Roman"/>
          <w:bCs/>
          <w:sz w:val="20"/>
          <w:szCs w:val="20"/>
        </w:rPr>
        <w:t>warł z innymi wykonawcami porozumienie mające na celu zakłó</w:t>
      </w:r>
      <w:r>
        <w:rPr>
          <w:rFonts w:ascii="Cambria" w:hAnsi="Cambria" w:cs="Times New Roman"/>
          <w:bCs/>
          <w:sz w:val="20"/>
          <w:szCs w:val="20"/>
        </w:rPr>
        <w:t>cenie konkurencji, w szczególno</w:t>
      </w:r>
      <w:r w:rsidRPr="003F18AF">
        <w:rPr>
          <w:rFonts w:ascii="Cambria" w:hAnsi="Cambria" w:cs="Times New Roman"/>
          <w:bCs/>
          <w:sz w:val="20"/>
          <w:szCs w:val="20"/>
        </w:rPr>
        <w:t xml:space="preserve">ści jeżeli należąc do tej samej grupy kapitałowej </w:t>
      </w:r>
      <w:r>
        <w:rPr>
          <w:rFonts w:ascii="Cambria" w:hAnsi="Cambria" w:cs="Times New Roman"/>
          <w:bCs/>
          <w:sz w:val="20"/>
          <w:szCs w:val="20"/>
        </w:rPr>
        <w:br/>
      </w:r>
      <w:r w:rsidRPr="003F18AF">
        <w:rPr>
          <w:rFonts w:ascii="Cambria" w:hAnsi="Cambria" w:cs="Times New Roman"/>
          <w:bCs/>
          <w:sz w:val="20"/>
          <w:szCs w:val="20"/>
        </w:rPr>
        <w:t xml:space="preserve">w rozumieniu ustawy z dnia 16 lutego 2007 r. o ochronie konkurencji i konsumentów, złożyli odrębne oferty, oferty częściowe lub wnioski o do-puszczenie do udziału </w:t>
      </w:r>
      <w:r>
        <w:rPr>
          <w:rFonts w:ascii="Cambria" w:hAnsi="Cambria" w:cs="Times New Roman"/>
          <w:bCs/>
          <w:sz w:val="20"/>
          <w:szCs w:val="20"/>
        </w:rPr>
        <w:br/>
      </w:r>
      <w:r w:rsidRPr="003F18AF">
        <w:rPr>
          <w:rFonts w:ascii="Cambria" w:hAnsi="Cambria" w:cs="Times New Roman"/>
          <w:bCs/>
          <w:sz w:val="20"/>
          <w:szCs w:val="20"/>
        </w:rPr>
        <w:t>w postępowaniu, chyba że wykażą, że przygotowali te oferty lu</w:t>
      </w:r>
      <w:r>
        <w:rPr>
          <w:rFonts w:ascii="Cambria" w:hAnsi="Cambria" w:cs="Times New Roman"/>
          <w:bCs/>
          <w:sz w:val="20"/>
          <w:szCs w:val="20"/>
        </w:rPr>
        <w:t>b wnioski niezależnie od siebie,</w:t>
      </w:r>
    </w:p>
    <w:p w14:paraId="1AAFE8F4" w14:textId="77777777" w:rsidR="001062BF" w:rsidRPr="00DF7953" w:rsidRDefault="00FC12B4" w:rsidP="00DF7953">
      <w:pPr>
        <w:pStyle w:val="NormalnyWeb"/>
        <w:numPr>
          <w:ilvl w:val="3"/>
          <w:numId w:val="13"/>
        </w:numPr>
        <w:spacing w:before="0" w:after="0"/>
        <w:ind w:left="1701" w:hanging="708"/>
        <w:jc w:val="both"/>
        <w:rPr>
          <w:rFonts w:ascii="Cambria" w:hAnsi="Cambria" w:cs="Times New Roman"/>
          <w:bCs/>
          <w:sz w:val="20"/>
          <w:szCs w:val="20"/>
        </w:rPr>
      </w:pPr>
      <w:r w:rsidRPr="003F18AF">
        <w:rPr>
          <w:rFonts w:ascii="Cambria" w:hAnsi="Cambria" w:cs="Times New Roman"/>
          <w:bCs/>
          <w:sz w:val="20"/>
          <w:szCs w:val="20"/>
        </w:rPr>
        <w:t>jeżeli, w przypadkach, o których mowa w art. 85 ust. 1, doszło d</w:t>
      </w:r>
      <w:r>
        <w:rPr>
          <w:rFonts w:ascii="Cambria" w:hAnsi="Cambria" w:cs="Times New Roman"/>
          <w:bCs/>
          <w:sz w:val="20"/>
          <w:szCs w:val="20"/>
        </w:rPr>
        <w:t>o zakłócenia konkurencji wynika</w:t>
      </w:r>
      <w:r w:rsidRPr="003F18AF">
        <w:rPr>
          <w:rFonts w:ascii="Cambria" w:hAnsi="Cambria" w:cs="Times New Roman"/>
          <w:bCs/>
          <w:sz w:val="20"/>
          <w:szCs w:val="20"/>
        </w:rPr>
        <w:t>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w:t>
      </w:r>
      <w:r>
        <w:rPr>
          <w:rFonts w:ascii="Cambria" w:hAnsi="Cambria" w:cs="Times New Roman"/>
          <w:bCs/>
          <w:sz w:val="20"/>
          <w:szCs w:val="20"/>
        </w:rPr>
        <w:t>działu w postępowaniu o udziele</w:t>
      </w:r>
      <w:r w:rsidR="00DF7953">
        <w:rPr>
          <w:rFonts w:ascii="Cambria" w:hAnsi="Cambria" w:cs="Times New Roman"/>
          <w:bCs/>
          <w:sz w:val="20"/>
          <w:szCs w:val="20"/>
        </w:rPr>
        <w:t>nie zamówienia</w:t>
      </w:r>
      <w:r w:rsidR="001062BF" w:rsidRPr="00DF7953">
        <w:rPr>
          <w:rFonts w:ascii="Cambria" w:hAnsi="Cambria" w:cs="Times New Roman"/>
          <w:bCs/>
          <w:sz w:val="20"/>
          <w:szCs w:val="20"/>
        </w:rPr>
        <w:t>.</w:t>
      </w:r>
    </w:p>
    <w:p w14:paraId="69889029" w14:textId="77777777" w:rsidR="00FC12B4"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3F18AF">
        <w:rPr>
          <w:rFonts w:ascii="Cambria" w:hAnsi="Cambria" w:cs="Times New Roman"/>
          <w:bCs/>
          <w:sz w:val="20"/>
          <w:szCs w:val="20"/>
        </w:rPr>
        <w:t>Zamawiający wykluczy również Wykonawcę</w:t>
      </w:r>
      <w:r>
        <w:rPr>
          <w:rFonts w:ascii="Cambria" w:hAnsi="Cambria" w:cs="Times New Roman"/>
          <w:bCs/>
          <w:sz w:val="20"/>
          <w:szCs w:val="20"/>
        </w:rPr>
        <w:t>:</w:t>
      </w:r>
    </w:p>
    <w:p w14:paraId="370F6596"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w stosunku do którego otwarto likwidację, ogłoszono upadłość, którego aktywami zarządz</w:t>
      </w:r>
      <w:r>
        <w:rPr>
          <w:rFonts w:ascii="Cambria" w:hAnsi="Cambria" w:cs="Times New Roman"/>
          <w:bCs/>
          <w:sz w:val="20"/>
          <w:szCs w:val="20"/>
        </w:rPr>
        <w:t>a likwi</w:t>
      </w:r>
      <w:r w:rsidRPr="003F18AF">
        <w:rPr>
          <w:rFonts w:ascii="Cambria" w:hAnsi="Cambria" w:cs="Times New Roman"/>
          <w:bCs/>
          <w:sz w:val="20"/>
          <w:szCs w:val="20"/>
        </w:rPr>
        <w:t xml:space="preserve">dator lub sąd, zawarł układ z wierzycielami, którego działalność gospodarcza jest zawieszona albo znajduje się on w innej tego rodzaju sytuacji wynikającej z podobnej procedury przewidzianej w przepisach </w:t>
      </w:r>
      <w:r>
        <w:rPr>
          <w:rFonts w:ascii="Cambria" w:hAnsi="Cambria" w:cs="Times New Roman"/>
          <w:bCs/>
          <w:sz w:val="20"/>
          <w:szCs w:val="20"/>
        </w:rPr>
        <w:t>miejsca wszczęcia tej procedury,</w:t>
      </w:r>
    </w:p>
    <w:p w14:paraId="64B90C86" w14:textId="77777777" w:rsidR="00763E8B" w:rsidRDefault="00763E8B"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który</w:t>
      </w:r>
      <w:r>
        <w:rPr>
          <w:rFonts w:ascii="Cambria" w:hAnsi="Cambria" w:cs="Times New Roman"/>
          <w:bCs/>
          <w:sz w:val="20"/>
          <w:szCs w:val="20"/>
        </w:rPr>
        <w:t xml:space="preserve"> w sposób zawiniony poważnie naruszył obowiązki zawodowe</w:t>
      </w:r>
      <w:r w:rsidRPr="003F18AF">
        <w:rPr>
          <w:rFonts w:ascii="Cambria" w:hAnsi="Cambria" w:cs="Times New Roman"/>
          <w:bCs/>
          <w:sz w:val="20"/>
          <w:szCs w:val="20"/>
        </w:rPr>
        <w:t xml:space="preserve">, </w:t>
      </w:r>
      <w:r>
        <w:rPr>
          <w:rFonts w:ascii="Cambria" w:hAnsi="Cambria" w:cs="Times New Roman"/>
          <w:bCs/>
          <w:sz w:val="20"/>
          <w:szCs w:val="20"/>
        </w:rPr>
        <w:t xml:space="preserve">co podważa jego uczciwość, w szczególności gdy Wykonawca w wyniku zamierzonego </w:t>
      </w:r>
      <w:r w:rsidR="00BF038D">
        <w:rPr>
          <w:rFonts w:ascii="Cambria" w:hAnsi="Cambria" w:cs="Times New Roman"/>
          <w:bCs/>
          <w:sz w:val="20"/>
          <w:szCs w:val="20"/>
        </w:rPr>
        <w:t xml:space="preserve">działania </w:t>
      </w:r>
      <w:r>
        <w:rPr>
          <w:rFonts w:ascii="Cambria" w:hAnsi="Cambria" w:cs="Times New Roman"/>
          <w:bCs/>
          <w:sz w:val="20"/>
          <w:szCs w:val="20"/>
        </w:rPr>
        <w:t>lub rażącego niedbalstwa nie wykonał lub nie</w:t>
      </w:r>
      <w:r w:rsidRPr="003F18AF">
        <w:rPr>
          <w:rFonts w:ascii="Cambria" w:hAnsi="Cambria" w:cs="Times New Roman"/>
          <w:bCs/>
          <w:sz w:val="20"/>
          <w:szCs w:val="20"/>
        </w:rPr>
        <w:t xml:space="preserve">należycie wykonał </w:t>
      </w:r>
      <w:r w:rsidR="00BF038D">
        <w:rPr>
          <w:rFonts w:ascii="Cambria" w:hAnsi="Cambria" w:cs="Times New Roman"/>
          <w:bCs/>
          <w:sz w:val="20"/>
          <w:szCs w:val="20"/>
        </w:rPr>
        <w:t>zamówienie</w:t>
      </w:r>
      <w:r w:rsidRPr="003F18AF">
        <w:rPr>
          <w:rFonts w:ascii="Cambria" w:hAnsi="Cambria" w:cs="Times New Roman"/>
          <w:bCs/>
          <w:sz w:val="20"/>
          <w:szCs w:val="20"/>
        </w:rPr>
        <w:t xml:space="preserve">, co </w:t>
      </w:r>
      <w:r w:rsidR="00BF038D">
        <w:rPr>
          <w:rFonts w:ascii="Cambria" w:hAnsi="Cambria" w:cs="Times New Roman"/>
          <w:bCs/>
          <w:sz w:val="20"/>
          <w:szCs w:val="20"/>
        </w:rPr>
        <w:t>Zamawiający jest w stanie wykazać za pomocą stosownych dowodów,</w:t>
      </w:r>
    </w:p>
    <w:p w14:paraId="2A225323"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który, z przyczyn leżących po jego stronie, w znacznym stopniu l</w:t>
      </w:r>
      <w:r>
        <w:rPr>
          <w:rFonts w:ascii="Cambria" w:hAnsi="Cambria" w:cs="Times New Roman"/>
          <w:bCs/>
          <w:sz w:val="20"/>
          <w:szCs w:val="20"/>
        </w:rPr>
        <w:t>ub zakresie nie wykonał lub nie</w:t>
      </w:r>
      <w:r w:rsidRPr="003F18AF">
        <w:rPr>
          <w:rFonts w:ascii="Cambria" w:hAnsi="Cambria" w:cs="Times New Roman"/>
          <w:bCs/>
          <w:sz w:val="20"/>
          <w:szCs w:val="20"/>
        </w:rPr>
        <w:t xml:space="preserve">należycie wykonał albo długotrwale nienależycie wykonywał istotne zobowiązanie wynikające z wcześniejszej umowy w sprawie zamówienia publicznego lub umowy koncesji, co doprowadziło do wypowiedzenia lub odstąpienia od umowy, odszkodowania, </w:t>
      </w:r>
      <w:r>
        <w:rPr>
          <w:rFonts w:ascii="Cambria" w:hAnsi="Cambria" w:cs="Times New Roman"/>
          <w:bCs/>
          <w:sz w:val="20"/>
          <w:szCs w:val="20"/>
        </w:rPr>
        <w:t>wykonania zastępczego lub reali</w:t>
      </w:r>
      <w:r w:rsidRPr="003F18AF">
        <w:rPr>
          <w:rFonts w:ascii="Cambria" w:hAnsi="Cambria" w:cs="Times New Roman"/>
          <w:bCs/>
          <w:sz w:val="20"/>
          <w:szCs w:val="20"/>
        </w:rPr>
        <w:t>zacji upr</w:t>
      </w:r>
      <w:r>
        <w:rPr>
          <w:rFonts w:ascii="Cambria" w:hAnsi="Cambria" w:cs="Times New Roman"/>
          <w:bCs/>
          <w:sz w:val="20"/>
          <w:szCs w:val="20"/>
        </w:rPr>
        <w:t>awnień z tytułu rękojmi za wady,</w:t>
      </w:r>
    </w:p>
    <w:p w14:paraId="01DC331F"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który w wyniku zamierzonego działania lub rażącego niedbalstwa wprowadził zamawiającego w błąd przy przedstawianiu informacji, że nie podlega wykluczeni</w:t>
      </w:r>
      <w:r>
        <w:rPr>
          <w:rFonts w:ascii="Cambria" w:hAnsi="Cambria" w:cs="Times New Roman"/>
          <w:bCs/>
          <w:sz w:val="20"/>
          <w:szCs w:val="20"/>
        </w:rPr>
        <w:t>u, spełnia warunki udziału w po</w:t>
      </w:r>
      <w:r w:rsidRPr="003F18AF">
        <w:rPr>
          <w:rFonts w:ascii="Cambria" w:hAnsi="Cambria" w:cs="Times New Roman"/>
          <w:bCs/>
          <w:sz w:val="20"/>
          <w:szCs w:val="20"/>
        </w:rPr>
        <w:t xml:space="preserve">stępowaniu lub kryteria selekcji, co mogło mieć istotny wpływ na decyzje podejmowane przez zamawiającego w postępowaniu o udzielenie zamówienia, lub który zataił te informacje lub nie jest w stanie przedstawić wymaganych </w:t>
      </w:r>
      <w:r>
        <w:rPr>
          <w:rFonts w:ascii="Cambria" w:hAnsi="Cambria" w:cs="Times New Roman"/>
          <w:bCs/>
          <w:sz w:val="20"/>
          <w:szCs w:val="20"/>
        </w:rPr>
        <w:t>podmiotowych środków dowodowych,</w:t>
      </w:r>
    </w:p>
    <w:p w14:paraId="77A1D1B9"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 xml:space="preserve">który bezprawnie wpływał lub próbował wpływać na czynności zamawiającego lub próbował pozyskać lub pozyskał informacje poufne, mogące dać mu przewagę </w:t>
      </w:r>
      <w:r>
        <w:rPr>
          <w:rFonts w:ascii="Cambria" w:hAnsi="Cambria" w:cs="Times New Roman"/>
          <w:bCs/>
          <w:sz w:val="20"/>
          <w:szCs w:val="20"/>
        </w:rPr>
        <w:br/>
      </w:r>
      <w:r w:rsidRPr="003F18AF">
        <w:rPr>
          <w:rFonts w:ascii="Cambria" w:hAnsi="Cambria" w:cs="Times New Roman"/>
          <w:bCs/>
          <w:sz w:val="20"/>
          <w:szCs w:val="20"/>
        </w:rPr>
        <w:t>w postępowaniu o udzielenie zamówienia</w:t>
      </w:r>
      <w:r>
        <w:rPr>
          <w:rFonts w:ascii="Cambria" w:hAnsi="Cambria" w:cs="Times New Roman"/>
          <w:bCs/>
          <w:sz w:val="20"/>
          <w:szCs w:val="20"/>
        </w:rPr>
        <w:t>,</w:t>
      </w:r>
    </w:p>
    <w:p w14:paraId="15F79F85"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F18AF">
        <w:rPr>
          <w:rFonts w:ascii="Cambria" w:hAnsi="Cambria" w:cs="Times New Roman"/>
          <w:bCs/>
          <w:sz w:val="20"/>
          <w:szCs w:val="20"/>
        </w:rPr>
        <w:t xml:space="preserve">który w wyniku lekkomyślności lub niedbalstwa przedstawił informacje wprowadzające w błąd, co mogło mieć istotny wpływ na decyzje podejmowane przez zamawiającego </w:t>
      </w:r>
      <w:r>
        <w:rPr>
          <w:rFonts w:ascii="Cambria" w:hAnsi="Cambria" w:cs="Times New Roman"/>
          <w:bCs/>
          <w:sz w:val="20"/>
          <w:szCs w:val="20"/>
        </w:rPr>
        <w:br/>
      </w:r>
      <w:r w:rsidRPr="003F18AF">
        <w:rPr>
          <w:rFonts w:ascii="Cambria" w:hAnsi="Cambria" w:cs="Times New Roman"/>
          <w:bCs/>
          <w:sz w:val="20"/>
          <w:szCs w:val="20"/>
        </w:rPr>
        <w:t>w postę</w:t>
      </w:r>
      <w:r>
        <w:rPr>
          <w:rFonts w:ascii="Cambria" w:hAnsi="Cambria" w:cs="Times New Roman"/>
          <w:bCs/>
          <w:sz w:val="20"/>
          <w:szCs w:val="20"/>
        </w:rPr>
        <w:t>powaniu o udzielenie zamówienia.</w:t>
      </w:r>
    </w:p>
    <w:p w14:paraId="57AF7EB7" w14:textId="77777777" w:rsidR="00816430" w:rsidRDefault="00816430" w:rsidP="002B6EBF">
      <w:pPr>
        <w:pStyle w:val="NormalnyWeb"/>
        <w:numPr>
          <w:ilvl w:val="2"/>
          <w:numId w:val="13"/>
        </w:numPr>
        <w:spacing w:before="0" w:after="0"/>
        <w:ind w:left="993" w:hanging="567"/>
        <w:jc w:val="both"/>
        <w:rPr>
          <w:rFonts w:ascii="Cambria" w:hAnsi="Cambria" w:cs="Times New Roman"/>
          <w:bCs/>
          <w:sz w:val="20"/>
          <w:szCs w:val="20"/>
        </w:rPr>
      </w:pPr>
      <w:r w:rsidRPr="00816430">
        <w:rPr>
          <w:rFonts w:ascii="Cambria" w:hAnsi="Cambria" w:cs="Times New Roman"/>
          <w:bCs/>
          <w:sz w:val="20"/>
          <w:szCs w:val="20"/>
        </w:rPr>
        <w:t>Z postępowania o udzielenie zamówienia publicznego</w:t>
      </w:r>
      <w:r w:rsidR="00F20338">
        <w:rPr>
          <w:rFonts w:ascii="Cambria" w:hAnsi="Cambria" w:cs="Times New Roman"/>
          <w:bCs/>
          <w:sz w:val="20"/>
          <w:szCs w:val="20"/>
        </w:rPr>
        <w:t xml:space="preserve"> Zamawiający wykluczy Wykonawcę</w:t>
      </w:r>
      <w:r>
        <w:rPr>
          <w:rFonts w:ascii="Cambria" w:hAnsi="Cambria" w:cs="Times New Roman"/>
          <w:bCs/>
          <w:sz w:val="20"/>
          <w:szCs w:val="20"/>
        </w:rPr>
        <w:t>:</w:t>
      </w:r>
    </w:p>
    <w:p w14:paraId="029D24AD" w14:textId="77777777" w:rsidR="002B6EBF"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2B6EBF">
        <w:rPr>
          <w:rFonts w:ascii="Cambria" w:hAnsi="Cambria" w:cs="Times New Roman"/>
          <w:bCs/>
          <w:sz w:val="20"/>
          <w:szCs w:val="20"/>
        </w:rPr>
        <w:t>wymienionego w wykazach określonych w rozporządzeniu 765/2006 i rozporządzeniu 269/2014 albo wpisanego na listę na podstawie decyzji w sprawie wpisu na listę rozstrzygającej o zastosowaniu środka, o którym mowa w art. 1 pkt 3 ustawy</w:t>
      </w:r>
      <w:r>
        <w:rPr>
          <w:rFonts w:ascii="Cambria" w:hAnsi="Cambria" w:cs="Times New Roman"/>
          <w:bCs/>
          <w:sz w:val="20"/>
          <w:szCs w:val="20"/>
        </w:rPr>
        <w:t xml:space="preserve"> </w:t>
      </w:r>
      <w:r w:rsidR="00F20338">
        <w:rPr>
          <w:rFonts w:ascii="Cambria" w:hAnsi="Cambria" w:cs="Times New Roman"/>
          <w:bCs/>
          <w:sz w:val="20"/>
          <w:szCs w:val="20"/>
        </w:rPr>
        <w:br/>
      </w:r>
      <w:r>
        <w:rPr>
          <w:rFonts w:ascii="Cambria" w:hAnsi="Cambria" w:cs="Times New Roman"/>
          <w:bCs/>
          <w:sz w:val="20"/>
          <w:szCs w:val="20"/>
        </w:rPr>
        <w:t>o szczególnych rozwiązaniach</w:t>
      </w:r>
      <w:r w:rsidRPr="002B6EBF">
        <w:rPr>
          <w:rFonts w:ascii="Cambria" w:hAnsi="Cambria" w:cs="Times New Roman"/>
          <w:bCs/>
          <w:sz w:val="20"/>
          <w:szCs w:val="20"/>
        </w:rPr>
        <w:t>,</w:t>
      </w:r>
    </w:p>
    <w:p w14:paraId="6194AD6E" w14:textId="77777777" w:rsidR="002B6EBF"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2B6EBF">
        <w:rPr>
          <w:rFonts w:ascii="Cambria" w:hAnsi="Cambria" w:cs="Times New Roman"/>
          <w:bCs/>
          <w:sz w:val="20"/>
          <w:szCs w:val="20"/>
        </w:rPr>
        <w:t xml:space="preserve">którego beneficjentem rzeczywistym w rozumieniu ustawy z dnia 1 marca 2018 r. </w:t>
      </w:r>
      <w:r w:rsidR="00F20338">
        <w:rPr>
          <w:rFonts w:ascii="Cambria" w:hAnsi="Cambria" w:cs="Times New Roman"/>
          <w:bCs/>
          <w:sz w:val="20"/>
          <w:szCs w:val="20"/>
        </w:rPr>
        <w:br/>
      </w:r>
      <w:r w:rsidRPr="002B6EBF">
        <w:rPr>
          <w:rFonts w:ascii="Cambria" w:hAnsi="Cambria" w:cs="Times New Roman"/>
          <w:bCs/>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F20338">
        <w:rPr>
          <w:rFonts w:ascii="Cambria" w:hAnsi="Cambria" w:cs="Times New Roman"/>
          <w:bCs/>
          <w:sz w:val="20"/>
          <w:szCs w:val="20"/>
        </w:rPr>
        <w:br/>
      </w:r>
      <w:r w:rsidRPr="002B6EBF">
        <w:rPr>
          <w:rFonts w:ascii="Cambria" w:hAnsi="Cambria" w:cs="Times New Roman"/>
          <w:bCs/>
          <w:sz w:val="20"/>
          <w:szCs w:val="20"/>
        </w:rPr>
        <w:t>o którym mowa w art. 1 pkt 3 ustawy</w:t>
      </w:r>
      <w:r>
        <w:rPr>
          <w:rFonts w:ascii="Cambria" w:hAnsi="Cambria" w:cs="Times New Roman"/>
          <w:bCs/>
          <w:sz w:val="20"/>
          <w:szCs w:val="20"/>
        </w:rPr>
        <w:t xml:space="preserve"> o szczególnych rozwiązaniach</w:t>
      </w:r>
      <w:r w:rsidRPr="002B6EBF">
        <w:rPr>
          <w:rFonts w:ascii="Cambria" w:hAnsi="Cambria" w:cs="Times New Roman"/>
          <w:bCs/>
          <w:sz w:val="20"/>
          <w:szCs w:val="20"/>
        </w:rPr>
        <w:t>,</w:t>
      </w:r>
    </w:p>
    <w:p w14:paraId="1FCE31BA" w14:textId="77777777" w:rsidR="00816430" w:rsidRDefault="002B6EBF" w:rsidP="00816430">
      <w:pPr>
        <w:pStyle w:val="NormalnyWeb"/>
        <w:numPr>
          <w:ilvl w:val="3"/>
          <w:numId w:val="13"/>
        </w:numPr>
        <w:spacing w:before="0" w:after="0"/>
        <w:ind w:left="1701" w:hanging="708"/>
        <w:jc w:val="both"/>
        <w:rPr>
          <w:rFonts w:ascii="Cambria" w:hAnsi="Cambria" w:cs="Times New Roman"/>
          <w:bCs/>
          <w:sz w:val="20"/>
          <w:szCs w:val="20"/>
        </w:rPr>
      </w:pPr>
      <w:r w:rsidRPr="002B6EBF">
        <w:rPr>
          <w:rFonts w:ascii="Cambria" w:hAnsi="Cambria" w:cs="Times New Roman"/>
          <w:bCs/>
          <w:sz w:val="20"/>
          <w:szCs w:val="20"/>
        </w:rPr>
        <w:t xml:space="preserve">którego jednostką dominującą w rozumieniu art. 3 ust. 1 pkt 37 ustawy z dnia 29 </w:t>
      </w:r>
      <w:r w:rsidRPr="002B6EBF">
        <w:rPr>
          <w:rFonts w:ascii="Cambria" w:hAnsi="Cambria" w:cs="Times New Roman"/>
          <w:bCs/>
          <w:sz w:val="20"/>
          <w:szCs w:val="20"/>
        </w:rPr>
        <w:lastRenderedPageBreak/>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mbria" w:hAnsi="Cambria" w:cs="Times New Roman"/>
          <w:bCs/>
          <w:sz w:val="20"/>
          <w:szCs w:val="20"/>
        </w:rPr>
        <w:t xml:space="preserve"> o szczególnych rozwiązaniach</w:t>
      </w:r>
      <w:r w:rsidRPr="002B6EBF">
        <w:rPr>
          <w:rFonts w:ascii="Cambria" w:hAnsi="Cambria" w:cs="Times New Roman"/>
          <w:bCs/>
          <w:sz w:val="20"/>
          <w:szCs w:val="20"/>
        </w:rPr>
        <w:t>.</w:t>
      </w:r>
    </w:p>
    <w:p w14:paraId="4456721B" w14:textId="77777777" w:rsidR="00816430" w:rsidRDefault="002B6EBF" w:rsidP="00816430">
      <w:pPr>
        <w:pStyle w:val="NormalnyWeb"/>
        <w:spacing w:before="0" w:after="0"/>
        <w:ind w:left="1701"/>
        <w:jc w:val="both"/>
        <w:rPr>
          <w:rFonts w:ascii="Cambria" w:hAnsi="Cambria" w:cs="Times New Roman"/>
          <w:bCs/>
          <w:sz w:val="20"/>
          <w:szCs w:val="20"/>
        </w:rPr>
      </w:pPr>
      <w:r w:rsidRPr="00816430">
        <w:rPr>
          <w:rFonts w:ascii="Cambria" w:hAnsi="Cambria" w:cs="Times New Roman"/>
          <w:bCs/>
          <w:sz w:val="20"/>
          <w:szCs w:val="20"/>
        </w:rPr>
        <w:t xml:space="preserve">- wykluczenie następuje na okres trwania okoliczności określonych w </w:t>
      </w:r>
      <w:r w:rsidR="00C810FE" w:rsidRPr="00816430">
        <w:rPr>
          <w:rFonts w:ascii="Cambria" w:hAnsi="Cambria" w:cs="Times New Roman"/>
          <w:bCs/>
          <w:sz w:val="20"/>
          <w:szCs w:val="20"/>
        </w:rPr>
        <w:t>pkt 4.2.4</w:t>
      </w:r>
      <w:r w:rsidR="00805648" w:rsidRPr="00816430">
        <w:rPr>
          <w:rFonts w:ascii="Cambria" w:hAnsi="Cambria" w:cs="Times New Roman"/>
          <w:bCs/>
          <w:sz w:val="20"/>
          <w:szCs w:val="20"/>
        </w:rPr>
        <w:t>.1. - 4.2.4.3.</w:t>
      </w:r>
    </w:p>
    <w:p w14:paraId="43643EDD" w14:textId="77777777" w:rsidR="00F20338" w:rsidRDefault="00816430" w:rsidP="00F20338">
      <w:pPr>
        <w:pStyle w:val="NormalnyWeb"/>
        <w:numPr>
          <w:ilvl w:val="3"/>
          <w:numId w:val="13"/>
        </w:numPr>
        <w:spacing w:before="0" w:after="0"/>
        <w:ind w:left="1701" w:hanging="708"/>
        <w:jc w:val="both"/>
        <w:rPr>
          <w:rFonts w:ascii="Cambria" w:hAnsi="Cambria" w:cs="Times New Roman"/>
          <w:bCs/>
          <w:sz w:val="20"/>
          <w:szCs w:val="20"/>
        </w:rPr>
      </w:pPr>
      <w:r>
        <w:rPr>
          <w:rFonts w:ascii="Cambria" w:hAnsi="Cambria" w:cs="Times New Roman"/>
          <w:bCs/>
          <w:sz w:val="20"/>
          <w:szCs w:val="20"/>
        </w:rPr>
        <w:t>na p</w:t>
      </w:r>
      <w:r w:rsidRPr="00816430">
        <w:rPr>
          <w:rFonts w:ascii="Cambria" w:hAnsi="Cambria" w:cs="Times New Roman"/>
          <w:bCs/>
          <w:sz w:val="20"/>
          <w:szCs w:val="20"/>
        </w:rPr>
        <w:t>od</w:t>
      </w:r>
      <w:r w:rsidR="00F20338">
        <w:rPr>
          <w:rFonts w:ascii="Cambria" w:hAnsi="Cambria" w:cs="Times New Roman"/>
          <w:bCs/>
          <w:sz w:val="20"/>
          <w:szCs w:val="20"/>
        </w:rPr>
        <w:t xml:space="preserve">stawie art. 5k rozporządzenia </w:t>
      </w:r>
      <w:r w:rsidRPr="00816430">
        <w:rPr>
          <w:rFonts w:ascii="Cambria" w:hAnsi="Cambria" w:cs="Times New Roman"/>
          <w:bCs/>
          <w:sz w:val="20"/>
          <w:szCs w:val="20"/>
        </w:rPr>
        <w:t xml:space="preserve">nr 833/2014 </w:t>
      </w:r>
      <w:r w:rsidR="00F20338" w:rsidRPr="00F20338">
        <w:rPr>
          <w:rFonts w:ascii="Cambria" w:hAnsi="Cambria" w:cs="Times New Roman"/>
          <w:bCs/>
          <w:sz w:val="20"/>
          <w:szCs w:val="20"/>
        </w:rPr>
        <w:t>z dnia 31 lipca 2014 r. dotyczącego środków ograniczających w związku z działaniami Rosji destabilizuj</w:t>
      </w:r>
      <w:r w:rsidR="00F20338">
        <w:rPr>
          <w:rFonts w:ascii="Cambria" w:hAnsi="Cambria" w:cs="Times New Roman"/>
          <w:bCs/>
          <w:sz w:val="20"/>
          <w:szCs w:val="20"/>
        </w:rPr>
        <w:t>ącymi sytuację na Ukrainie</w:t>
      </w:r>
    </w:p>
    <w:p w14:paraId="77CC81F1" w14:textId="77777777" w:rsidR="00816430" w:rsidRDefault="00816430" w:rsidP="00F20338">
      <w:pPr>
        <w:pStyle w:val="NormalnyWeb"/>
        <w:spacing w:before="0" w:after="0"/>
        <w:ind w:left="1701"/>
        <w:jc w:val="both"/>
        <w:rPr>
          <w:rFonts w:ascii="Cambria" w:hAnsi="Cambria" w:cs="Times New Roman"/>
          <w:bCs/>
          <w:sz w:val="20"/>
          <w:szCs w:val="20"/>
        </w:rPr>
      </w:pPr>
      <w:r w:rsidRPr="00F20338">
        <w:rPr>
          <w:rFonts w:ascii="Cambria" w:hAnsi="Cambria" w:cs="Times New Roman"/>
          <w:bCs/>
          <w:sz w:val="20"/>
          <w:szCs w:val="20"/>
        </w:rPr>
        <w:t>- w tym podwykonawców, dostawców lub podmiotów, na których zdolności polega się</w:t>
      </w:r>
      <w:r w:rsidR="00F20338">
        <w:rPr>
          <w:rFonts w:ascii="Cambria" w:hAnsi="Cambria" w:cs="Times New Roman"/>
          <w:bCs/>
          <w:sz w:val="20"/>
          <w:szCs w:val="20"/>
        </w:rPr>
        <w:br/>
      </w:r>
      <w:r w:rsidRPr="00F20338">
        <w:rPr>
          <w:rFonts w:ascii="Cambria" w:hAnsi="Cambria" w:cs="Times New Roman"/>
          <w:bCs/>
          <w:sz w:val="20"/>
          <w:szCs w:val="20"/>
        </w:rPr>
        <w:t xml:space="preserve"> w rozumieniu dyrektyw w sprawie zamówień publicznych, w przypadku gdy przypada na nich ponad 10 % wartości zamówienia</w:t>
      </w:r>
      <w:r w:rsidR="00F20338">
        <w:rPr>
          <w:rFonts w:ascii="Cambria" w:hAnsi="Cambria" w:cs="Times New Roman"/>
          <w:bCs/>
          <w:sz w:val="20"/>
          <w:szCs w:val="20"/>
        </w:rPr>
        <w:t>.</w:t>
      </w:r>
    </w:p>
    <w:p w14:paraId="7BA1FCB3" w14:textId="77777777" w:rsidR="00816430" w:rsidRPr="002B6EBF" w:rsidRDefault="00816430" w:rsidP="002B6EBF">
      <w:pPr>
        <w:pStyle w:val="NormalnyWeb"/>
        <w:spacing w:before="0" w:after="0"/>
        <w:ind w:left="851"/>
        <w:jc w:val="both"/>
        <w:rPr>
          <w:rFonts w:ascii="Cambria" w:hAnsi="Cambria" w:cs="Times New Roman"/>
          <w:bCs/>
          <w:sz w:val="20"/>
          <w:szCs w:val="20"/>
        </w:rPr>
      </w:pPr>
    </w:p>
    <w:p w14:paraId="10684C80" w14:textId="77777777" w:rsidR="00FC12B4" w:rsidRPr="00C40C6C" w:rsidRDefault="00FC12B4" w:rsidP="00FC12B4">
      <w:pPr>
        <w:pStyle w:val="NormalnyWeb"/>
        <w:numPr>
          <w:ilvl w:val="1"/>
          <w:numId w:val="13"/>
        </w:numPr>
        <w:spacing w:before="0" w:after="0"/>
        <w:ind w:left="426" w:hanging="426"/>
        <w:jc w:val="both"/>
        <w:rPr>
          <w:rFonts w:ascii="Cambria" w:hAnsi="Cambria" w:cs="Times New Roman"/>
          <w:b/>
          <w:bCs/>
          <w:sz w:val="20"/>
          <w:szCs w:val="20"/>
        </w:rPr>
      </w:pPr>
      <w:r>
        <w:rPr>
          <w:rFonts w:ascii="Cambria" w:hAnsi="Cambria" w:cs="Times New Roman"/>
          <w:b/>
          <w:bCs/>
          <w:sz w:val="20"/>
          <w:szCs w:val="20"/>
        </w:rPr>
        <w:t>Oferta i jej wymogi formalne</w:t>
      </w:r>
    </w:p>
    <w:p w14:paraId="0C4B8C84" w14:textId="77777777" w:rsidR="00FC12B4"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C40C6C">
        <w:rPr>
          <w:rFonts w:ascii="Cambria" w:hAnsi="Cambria" w:cs="Times New Roman"/>
          <w:bCs/>
          <w:sz w:val="20"/>
          <w:szCs w:val="20"/>
        </w:rPr>
        <w:t>Ofertę składa się na Formularzu oferty s</w:t>
      </w:r>
      <w:r>
        <w:rPr>
          <w:rFonts w:ascii="Cambria" w:hAnsi="Cambria" w:cs="Times New Roman"/>
          <w:bCs/>
          <w:sz w:val="20"/>
          <w:szCs w:val="20"/>
        </w:rPr>
        <w:t>tanowiącym Załącznik nr 1 do SWZ</w:t>
      </w:r>
      <w:r w:rsidR="00943033">
        <w:rPr>
          <w:rFonts w:ascii="Cambria" w:hAnsi="Cambria" w:cs="Times New Roman"/>
          <w:bCs/>
          <w:sz w:val="20"/>
          <w:szCs w:val="20"/>
        </w:rPr>
        <w:t>.</w:t>
      </w:r>
    </w:p>
    <w:p w14:paraId="495A5867"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C40C6C">
        <w:rPr>
          <w:rFonts w:ascii="Cambria" w:hAnsi="Cambria" w:cs="Times New Roman"/>
          <w:bCs/>
          <w:sz w:val="20"/>
          <w:szCs w:val="20"/>
        </w:rPr>
        <w:t xml:space="preserve">Na Ofertę składa się: </w:t>
      </w:r>
    </w:p>
    <w:p w14:paraId="29FE46F4" w14:textId="77777777" w:rsidR="00FC12B4" w:rsidRPr="00A8540A" w:rsidRDefault="00FC12B4" w:rsidP="00FC12B4">
      <w:pPr>
        <w:pStyle w:val="NormalnyWeb"/>
        <w:spacing w:before="0" w:after="0"/>
        <w:ind w:left="1701"/>
        <w:jc w:val="both"/>
        <w:rPr>
          <w:rFonts w:ascii="Cambria" w:hAnsi="Cambria" w:cs="Times New Roman"/>
          <w:bCs/>
          <w:sz w:val="20"/>
          <w:szCs w:val="20"/>
        </w:rPr>
      </w:pPr>
      <w:r w:rsidRPr="00A8540A">
        <w:rPr>
          <w:rFonts w:ascii="Cambria" w:hAnsi="Cambria" w:cs="Times New Roman"/>
          <w:bCs/>
          <w:sz w:val="20"/>
          <w:szCs w:val="20"/>
        </w:rPr>
        <w:t>Formularz oferty wypełniony zgodnie z Załącznikiem nr 1 do SWZ</w:t>
      </w:r>
      <w:r>
        <w:rPr>
          <w:rFonts w:ascii="Cambria" w:hAnsi="Cambria" w:cs="Times New Roman"/>
          <w:bCs/>
          <w:sz w:val="20"/>
          <w:szCs w:val="20"/>
        </w:rPr>
        <w:t>.</w:t>
      </w:r>
    </w:p>
    <w:p w14:paraId="1AF4C8D2" w14:textId="77777777" w:rsidR="00FC12B4" w:rsidRPr="00A8540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A8540A">
        <w:rPr>
          <w:rFonts w:ascii="Cambria" w:hAnsi="Cambria" w:cs="Times New Roman"/>
          <w:bCs/>
          <w:sz w:val="20"/>
          <w:szCs w:val="20"/>
        </w:rPr>
        <w:t>Oferta musi spełniać następujące wymogi:</w:t>
      </w:r>
    </w:p>
    <w:p w14:paraId="3BC8F363"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A8540A">
        <w:rPr>
          <w:rFonts w:ascii="Cambria" w:hAnsi="Cambria" w:cs="Times New Roman"/>
          <w:bCs/>
          <w:sz w:val="20"/>
          <w:szCs w:val="20"/>
        </w:rPr>
        <w:t>Wykonawca może złożyć jedną ofertę. Złożenie więcej niż jednej oferty spowoduje odrzucenie wszystkich ofert złożonych przez Wykonawcę</w:t>
      </w:r>
      <w:r w:rsidRPr="00C40C6C">
        <w:rPr>
          <w:rFonts w:ascii="Cambria" w:hAnsi="Cambria" w:cs="Times New Roman"/>
          <w:bCs/>
          <w:sz w:val="20"/>
          <w:szCs w:val="20"/>
        </w:rPr>
        <w:t xml:space="preserve">. </w:t>
      </w:r>
    </w:p>
    <w:p w14:paraId="272DE14D" w14:textId="33107B9B"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C40C6C">
        <w:rPr>
          <w:rFonts w:ascii="Cambria" w:hAnsi="Cambria" w:cs="Times New Roman"/>
          <w:bCs/>
          <w:sz w:val="20"/>
          <w:szCs w:val="20"/>
        </w:rPr>
        <w:t xml:space="preserve">Oferta musi być złożona pod rygorem nieważności w formie elektronicznej za pośrednictwem </w:t>
      </w:r>
      <w:r w:rsidR="00D62325">
        <w:rPr>
          <w:rFonts w:ascii="Cambria" w:hAnsi="Cambria" w:cs="Times New Roman"/>
          <w:bCs/>
          <w:sz w:val="20"/>
          <w:szCs w:val="20"/>
        </w:rPr>
        <w:t>platformy zakupowej d</w:t>
      </w:r>
      <w:r w:rsidRPr="00C40C6C">
        <w:rPr>
          <w:rFonts w:ascii="Cambria" w:hAnsi="Cambria" w:cs="Times New Roman"/>
          <w:bCs/>
          <w:sz w:val="20"/>
          <w:szCs w:val="20"/>
        </w:rPr>
        <w:t>ostępne</w:t>
      </w:r>
      <w:r w:rsidR="00D62325">
        <w:rPr>
          <w:rFonts w:ascii="Cambria" w:hAnsi="Cambria" w:cs="Times New Roman"/>
          <w:bCs/>
          <w:sz w:val="20"/>
          <w:szCs w:val="20"/>
        </w:rPr>
        <w:t>j</w:t>
      </w:r>
      <w:r w:rsidRPr="00C40C6C">
        <w:rPr>
          <w:rFonts w:ascii="Cambria" w:hAnsi="Cambria" w:cs="Times New Roman"/>
          <w:bCs/>
          <w:sz w:val="20"/>
          <w:szCs w:val="20"/>
        </w:rPr>
        <w:t xml:space="preserve"> pod adrese</w:t>
      </w:r>
      <w:r>
        <w:rPr>
          <w:rFonts w:ascii="Cambria" w:hAnsi="Cambria" w:cs="Times New Roman"/>
          <w:bCs/>
          <w:sz w:val="20"/>
          <w:szCs w:val="20"/>
        </w:rPr>
        <w:t xml:space="preserve">m </w:t>
      </w:r>
      <w:hyperlink r:id="rId22" w:history="1">
        <w:r w:rsidR="00D62325" w:rsidRPr="00D62325">
          <w:rPr>
            <w:rStyle w:val="Hipercze"/>
            <w:rFonts w:cs="Tahoma"/>
            <w:sz w:val="20"/>
            <w:szCs w:val="20"/>
          </w:rPr>
          <w:t>https://wadowicegorne.ezamawiajacy.pl/servlet/HomeServlet</w:t>
        </w:r>
      </w:hyperlink>
      <w:r w:rsidR="00D62325">
        <w:t xml:space="preserve"> </w:t>
      </w:r>
      <w:r w:rsidRPr="00025233">
        <w:rPr>
          <w:rFonts w:ascii="Cambria" w:hAnsi="Cambria" w:cs="Times New Roman"/>
          <w:bCs/>
          <w:sz w:val="20"/>
          <w:szCs w:val="20"/>
        </w:rPr>
        <w:t xml:space="preserve">Treść oferty musi być zgodna z treścią SWZ. Formularz oferty </w:t>
      </w:r>
      <w:r>
        <w:rPr>
          <w:rFonts w:ascii="Cambria" w:hAnsi="Cambria" w:cs="Times New Roman"/>
          <w:bCs/>
          <w:sz w:val="20"/>
          <w:szCs w:val="20"/>
        </w:rPr>
        <w:t>powinien zostać sporządzony</w:t>
      </w:r>
      <w:r w:rsidRPr="00025233">
        <w:rPr>
          <w:rFonts w:ascii="Cambria" w:hAnsi="Cambria" w:cs="Times New Roman"/>
          <w:bCs/>
          <w:sz w:val="20"/>
          <w:szCs w:val="20"/>
        </w:rPr>
        <w:t xml:space="preserve"> przez Wykonawcę n</w:t>
      </w:r>
      <w:r>
        <w:rPr>
          <w:rFonts w:ascii="Cambria" w:hAnsi="Cambria" w:cs="Times New Roman"/>
          <w:bCs/>
          <w:sz w:val="20"/>
          <w:szCs w:val="20"/>
        </w:rPr>
        <w:t>a podstawie wzoru, stanowiącego</w:t>
      </w:r>
      <w:r w:rsidRPr="00025233">
        <w:rPr>
          <w:rFonts w:ascii="Cambria" w:hAnsi="Cambria" w:cs="Times New Roman"/>
          <w:bCs/>
          <w:sz w:val="20"/>
          <w:szCs w:val="20"/>
        </w:rPr>
        <w:t xml:space="preserve"> Załączniki nr 1 do SWZ (zaleca się format .pdf, .</w:t>
      </w:r>
      <w:proofErr w:type="spellStart"/>
      <w:r w:rsidRPr="00025233">
        <w:rPr>
          <w:rFonts w:ascii="Cambria" w:hAnsi="Cambria" w:cs="Times New Roman"/>
          <w:bCs/>
          <w:sz w:val="20"/>
          <w:szCs w:val="20"/>
        </w:rPr>
        <w:t>doc</w:t>
      </w:r>
      <w:proofErr w:type="spellEnd"/>
      <w:r w:rsidRPr="00025233">
        <w:rPr>
          <w:rFonts w:ascii="Cambria" w:hAnsi="Cambria" w:cs="Times New Roman"/>
          <w:bCs/>
          <w:sz w:val="20"/>
          <w:szCs w:val="20"/>
        </w:rPr>
        <w:t>, .</w:t>
      </w:r>
      <w:proofErr w:type="spellStart"/>
      <w:r w:rsidRPr="00025233">
        <w:rPr>
          <w:rFonts w:ascii="Cambria" w:hAnsi="Cambria" w:cs="Times New Roman"/>
          <w:bCs/>
          <w:sz w:val="20"/>
          <w:szCs w:val="20"/>
        </w:rPr>
        <w:t>docx</w:t>
      </w:r>
      <w:proofErr w:type="spellEnd"/>
      <w:r w:rsidRPr="00025233">
        <w:rPr>
          <w:rFonts w:ascii="Cambria" w:hAnsi="Cambria" w:cs="Times New Roman"/>
          <w:bCs/>
          <w:sz w:val="20"/>
          <w:szCs w:val="20"/>
        </w:rPr>
        <w:t>, .rtf, .</w:t>
      </w:r>
      <w:proofErr w:type="spellStart"/>
      <w:r w:rsidRPr="00025233">
        <w:rPr>
          <w:rFonts w:ascii="Cambria" w:hAnsi="Cambria" w:cs="Times New Roman"/>
          <w:bCs/>
          <w:sz w:val="20"/>
          <w:szCs w:val="20"/>
        </w:rPr>
        <w:t>xps</w:t>
      </w:r>
      <w:proofErr w:type="spellEnd"/>
      <w:r w:rsidRPr="00025233">
        <w:rPr>
          <w:rFonts w:ascii="Cambria" w:hAnsi="Cambria" w:cs="Times New Roman"/>
          <w:bCs/>
          <w:sz w:val="20"/>
          <w:szCs w:val="20"/>
        </w:rPr>
        <w:t>, .</w:t>
      </w:r>
      <w:proofErr w:type="spellStart"/>
      <w:r w:rsidRPr="00025233">
        <w:rPr>
          <w:rFonts w:ascii="Cambria" w:hAnsi="Cambria" w:cs="Times New Roman"/>
          <w:bCs/>
          <w:sz w:val="20"/>
          <w:szCs w:val="20"/>
        </w:rPr>
        <w:t>odt</w:t>
      </w:r>
      <w:proofErr w:type="spellEnd"/>
      <w:r w:rsidRPr="00025233">
        <w:rPr>
          <w:rFonts w:ascii="Cambria" w:hAnsi="Cambria" w:cs="Times New Roman"/>
          <w:bCs/>
          <w:sz w:val="20"/>
          <w:szCs w:val="20"/>
        </w:rPr>
        <w:t>), opatrzony kwalifi</w:t>
      </w:r>
      <w:r>
        <w:rPr>
          <w:rFonts w:ascii="Cambria" w:hAnsi="Cambria" w:cs="Times New Roman"/>
          <w:bCs/>
          <w:sz w:val="20"/>
          <w:szCs w:val="20"/>
        </w:rPr>
        <w:t>kowanym podpisem elektronicznym</w:t>
      </w:r>
      <w:r w:rsidRPr="00025233">
        <w:rPr>
          <w:rFonts w:ascii="Cambria" w:hAnsi="Cambria" w:cs="Times New Roman"/>
          <w:bCs/>
          <w:sz w:val="20"/>
          <w:szCs w:val="20"/>
        </w:rPr>
        <w:t>. Oferty składane elektronicznie oraz każdy z załączników muszą być uprzednio podpisane kwalifikowanym podpisem elektronicznym przed ich załączeniem. W przypadku złożenia oferty w kilku plikach, wymagania odnoszą się do każdego z nich. Zaleca się by oferta podpisywana kwalifikowanym podpisem elektronicznym była oznakowana kwalifikowanym znacznikiem czasu.</w:t>
      </w:r>
    </w:p>
    <w:p w14:paraId="262913A0"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C40C6C">
        <w:rPr>
          <w:rFonts w:ascii="Cambria" w:hAnsi="Cambria" w:cs="Times New Roman"/>
          <w:bCs/>
          <w:sz w:val="20"/>
          <w:szCs w:val="20"/>
        </w:rPr>
        <w:t>Oferta wraz z załącznikami powinna być podpisana przez osobę upoważnioną do reprezentowania Wykonawcy. Oferta musi być podpisana kwalifik</w:t>
      </w:r>
      <w:r>
        <w:rPr>
          <w:rFonts w:ascii="Cambria" w:hAnsi="Cambria" w:cs="Times New Roman"/>
          <w:bCs/>
          <w:sz w:val="20"/>
          <w:szCs w:val="20"/>
        </w:rPr>
        <w:t xml:space="preserve">owanym podpisem elektronicznym </w:t>
      </w:r>
      <w:r w:rsidRPr="00C40C6C">
        <w:rPr>
          <w:rFonts w:ascii="Cambria" w:hAnsi="Cambria" w:cs="Times New Roman"/>
          <w:bCs/>
          <w:sz w:val="20"/>
          <w:szCs w:val="20"/>
        </w:rPr>
        <w:t>przez osobę uprawnioną, zgodnie z formą reprezentacji Wykonawcy określoną w rejestrze sądowym lub innym dokumencie, właściwym dla danej formy organizacyjnej Wykonawcy, albo przez osobę umocowaną (na podstawie pełnomoc</w:t>
      </w:r>
      <w:r>
        <w:rPr>
          <w:rFonts w:ascii="Cambria" w:hAnsi="Cambria" w:cs="Times New Roman"/>
          <w:bCs/>
          <w:sz w:val="20"/>
          <w:szCs w:val="20"/>
        </w:rPr>
        <w:t>nictwa) przez osoby uprawnione.</w:t>
      </w:r>
    </w:p>
    <w:p w14:paraId="10E2B400"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C40C6C">
        <w:rPr>
          <w:rFonts w:ascii="Cambria" w:hAnsi="Cambria" w:cs="Times New Roman"/>
          <w:bCs/>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14:paraId="6420136D" w14:textId="0E64D427" w:rsidR="00FC12B4" w:rsidRPr="00872956" w:rsidRDefault="00FC12B4" w:rsidP="00FC12B4">
      <w:pPr>
        <w:pStyle w:val="NormalnyWeb"/>
        <w:numPr>
          <w:ilvl w:val="3"/>
          <w:numId w:val="13"/>
        </w:numPr>
        <w:spacing w:before="0" w:after="0"/>
        <w:ind w:left="1701"/>
        <w:jc w:val="both"/>
        <w:rPr>
          <w:rFonts w:ascii="Cambria" w:hAnsi="Cambria" w:cs="Times New Roman"/>
          <w:bCs/>
          <w:sz w:val="20"/>
          <w:szCs w:val="20"/>
        </w:rPr>
      </w:pPr>
      <w:r w:rsidRPr="00872956">
        <w:rPr>
          <w:rFonts w:ascii="Cambria" w:hAnsi="Cambria" w:cs="Times New Roman"/>
          <w:bCs/>
          <w:sz w:val="20"/>
          <w:szCs w:val="20"/>
        </w:rPr>
        <w:t>W zależności od formatu kwalifikowanego podpisu (</w:t>
      </w:r>
      <w:proofErr w:type="spellStart"/>
      <w:r w:rsidRPr="00872956">
        <w:rPr>
          <w:rFonts w:ascii="Cambria" w:hAnsi="Cambria" w:cs="Times New Roman"/>
          <w:bCs/>
          <w:sz w:val="20"/>
          <w:szCs w:val="20"/>
        </w:rPr>
        <w:t>PAdES</w:t>
      </w:r>
      <w:proofErr w:type="spellEnd"/>
      <w:r w:rsidRPr="00872956">
        <w:rPr>
          <w:rFonts w:ascii="Cambria" w:hAnsi="Cambria" w:cs="Times New Roman"/>
          <w:bCs/>
          <w:sz w:val="20"/>
          <w:szCs w:val="20"/>
        </w:rPr>
        <w:t xml:space="preserve">, </w:t>
      </w:r>
      <w:proofErr w:type="spellStart"/>
      <w:r w:rsidRPr="00872956">
        <w:rPr>
          <w:rFonts w:ascii="Cambria" w:hAnsi="Cambria" w:cs="Times New Roman"/>
          <w:bCs/>
          <w:sz w:val="20"/>
          <w:szCs w:val="20"/>
        </w:rPr>
        <w:t>XAdES</w:t>
      </w:r>
      <w:proofErr w:type="spellEnd"/>
      <w:r w:rsidRPr="00872956">
        <w:rPr>
          <w:rFonts w:ascii="Cambria" w:hAnsi="Cambria" w:cs="Times New Roman"/>
          <w:bCs/>
          <w:sz w:val="20"/>
          <w:szCs w:val="20"/>
        </w:rPr>
        <w:t xml:space="preserve">) i jego typu (zewnętrzny, wewnętrzny) Wykonawca dołącza </w:t>
      </w:r>
      <w:r>
        <w:rPr>
          <w:rFonts w:ascii="Cambria" w:hAnsi="Cambria" w:cs="Times New Roman"/>
          <w:bCs/>
          <w:sz w:val="20"/>
          <w:szCs w:val="20"/>
        </w:rPr>
        <w:t xml:space="preserve">na </w:t>
      </w:r>
      <w:r w:rsidR="00E23763">
        <w:rPr>
          <w:rFonts w:ascii="Cambria" w:hAnsi="Cambria" w:cs="Times New Roman"/>
          <w:bCs/>
          <w:sz w:val="20"/>
          <w:szCs w:val="20"/>
        </w:rPr>
        <w:t xml:space="preserve">platformie zakupowej </w:t>
      </w:r>
      <w:r w:rsidRPr="00872956">
        <w:rPr>
          <w:rFonts w:ascii="Cambria" w:hAnsi="Cambria" w:cs="Times New Roman"/>
          <w:bCs/>
          <w:sz w:val="20"/>
          <w:szCs w:val="20"/>
        </w:rPr>
        <w:t xml:space="preserve"> uprzednio podpisane dokumenty wraz z wygenerowanym plikiem podpisu (typ zewnętrzny) lub dokument z wszytym podpisem (typ wewnętrzny):</w:t>
      </w:r>
    </w:p>
    <w:p w14:paraId="3D963BFA"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5917D0">
        <w:rPr>
          <w:rFonts w:ascii="Cambria" w:hAnsi="Cambria" w:cs="Times New Roman"/>
          <w:bCs/>
          <w:sz w:val="20"/>
          <w:szCs w:val="20"/>
        </w:rPr>
        <w:t xml:space="preserve">dokumenty w formacie „pdf” należy podpisywać formatem </w:t>
      </w:r>
      <w:proofErr w:type="spellStart"/>
      <w:r w:rsidRPr="005917D0">
        <w:rPr>
          <w:rFonts w:ascii="Cambria" w:hAnsi="Cambria" w:cs="Times New Roman"/>
          <w:bCs/>
          <w:sz w:val="20"/>
          <w:szCs w:val="20"/>
        </w:rPr>
        <w:t>PAdES</w:t>
      </w:r>
      <w:proofErr w:type="spellEnd"/>
      <w:r w:rsidRPr="005917D0">
        <w:rPr>
          <w:rFonts w:ascii="Cambria" w:hAnsi="Cambria" w:cs="Times New Roman"/>
          <w:bCs/>
          <w:sz w:val="20"/>
          <w:szCs w:val="20"/>
        </w:rPr>
        <w:t>;</w:t>
      </w:r>
    </w:p>
    <w:p w14:paraId="4787B791" w14:textId="77777777" w:rsidR="00FC12B4" w:rsidRPr="00DB3A0E"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DB3A0E">
        <w:rPr>
          <w:rFonts w:ascii="Cambria" w:hAnsi="Cambria" w:cs="Times New Roman"/>
          <w:bCs/>
          <w:sz w:val="20"/>
          <w:szCs w:val="20"/>
        </w:rPr>
        <w:t xml:space="preserve">Zamawiający dopuszcza podpisanie dokumentów w formacie innym niż „pdf”, wtedy należy użyć formatu </w:t>
      </w:r>
      <w:proofErr w:type="spellStart"/>
      <w:r w:rsidRPr="00DB3A0E">
        <w:rPr>
          <w:rFonts w:ascii="Cambria" w:hAnsi="Cambria" w:cs="Times New Roman"/>
          <w:bCs/>
          <w:sz w:val="20"/>
          <w:szCs w:val="20"/>
        </w:rPr>
        <w:t>XAdES</w:t>
      </w:r>
      <w:proofErr w:type="spellEnd"/>
      <w:r w:rsidRPr="00DB3A0E">
        <w:rPr>
          <w:rFonts w:ascii="Cambria" w:hAnsi="Cambria" w:cs="Times New Roman"/>
          <w:bCs/>
          <w:sz w:val="20"/>
          <w:szCs w:val="20"/>
        </w:rPr>
        <w:t>.</w:t>
      </w:r>
    </w:p>
    <w:p w14:paraId="3C9A1609" w14:textId="77777777" w:rsidR="00FC12B4" w:rsidRPr="00F804C7"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B00567">
        <w:rPr>
          <w:rFonts w:ascii="Cambria" w:hAnsi="Cambria" w:cs="Times New Roman"/>
          <w:bCs/>
          <w:sz w:val="20"/>
          <w:szCs w:val="20"/>
        </w:rPr>
        <w:t xml:space="preserve">Jeżeli oferta zawiera informacje stanowiące </w:t>
      </w:r>
      <w:r w:rsidRPr="007C5CF2">
        <w:rPr>
          <w:rFonts w:ascii="Cambria" w:hAnsi="Cambria" w:cs="Times New Roman"/>
          <w:b/>
          <w:bCs/>
          <w:sz w:val="20"/>
          <w:szCs w:val="20"/>
        </w:rPr>
        <w:t>tajemnicę przedsiębiorstwa</w:t>
      </w:r>
      <w:r w:rsidRPr="00B00567">
        <w:rPr>
          <w:rFonts w:ascii="Cambria" w:hAnsi="Cambria" w:cs="Times New Roman"/>
          <w:bCs/>
          <w:sz w:val="20"/>
          <w:szCs w:val="20"/>
        </w:rPr>
        <w:t xml:space="preserve"> w rozumieniu</w:t>
      </w:r>
      <w:r>
        <w:rPr>
          <w:rFonts w:ascii="Cambria" w:hAnsi="Cambria" w:cs="Times New Roman"/>
          <w:bCs/>
          <w:sz w:val="20"/>
          <w:szCs w:val="20"/>
        </w:rPr>
        <w:t xml:space="preserve"> </w:t>
      </w:r>
      <w:r w:rsidRPr="00B00567">
        <w:rPr>
          <w:rFonts w:ascii="Cambria" w:hAnsi="Cambria" w:cs="Times New Roman"/>
          <w:bCs/>
          <w:sz w:val="20"/>
          <w:szCs w:val="20"/>
        </w:rPr>
        <w:t xml:space="preserve">ustawy </w:t>
      </w:r>
      <w:r>
        <w:rPr>
          <w:rFonts w:ascii="Cambria" w:hAnsi="Cambria" w:cs="Times New Roman"/>
          <w:bCs/>
          <w:sz w:val="20"/>
          <w:szCs w:val="20"/>
        </w:rPr>
        <w:br/>
      </w:r>
      <w:r w:rsidRPr="00B00567">
        <w:rPr>
          <w:rFonts w:ascii="Cambria" w:hAnsi="Cambria" w:cs="Times New Roman"/>
          <w:bCs/>
          <w:sz w:val="20"/>
          <w:szCs w:val="20"/>
        </w:rPr>
        <w:t>z dnia 16 kwietnia 1993 r o zwal</w:t>
      </w:r>
      <w:r>
        <w:rPr>
          <w:rFonts w:ascii="Cambria" w:hAnsi="Cambria" w:cs="Times New Roman"/>
          <w:bCs/>
          <w:sz w:val="20"/>
          <w:szCs w:val="20"/>
        </w:rPr>
        <w:t xml:space="preserve">czaniu nieuczciwej konkurencji </w:t>
      </w:r>
      <w:r w:rsidRPr="0050725C">
        <w:rPr>
          <w:rFonts w:ascii="Cambria" w:hAnsi="Cambria" w:cs="Times New Roman"/>
          <w:bCs/>
          <w:sz w:val="20"/>
          <w:szCs w:val="20"/>
        </w:rPr>
        <w:t>(</w:t>
      </w:r>
      <w:r>
        <w:rPr>
          <w:rFonts w:ascii="Cambria" w:hAnsi="Cambria" w:cs="Times New Roman"/>
          <w:bCs/>
          <w:sz w:val="20"/>
          <w:szCs w:val="20"/>
        </w:rPr>
        <w:t xml:space="preserve">tekst jedn. </w:t>
      </w:r>
      <w:r w:rsidRPr="0050725C">
        <w:rPr>
          <w:rFonts w:ascii="Cambria" w:hAnsi="Cambria" w:cs="Times New Roman"/>
          <w:bCs/>
          <w:sz w:val="20"/>
          <w:szCs w:val="20"/>
        </w:rPr>
        <w:t>Dz. U. z 202</w:t>
      </w:r>
      <w:r w:rsidR="00943033">
        <w:rPr>
          <w:rFonts w:ascii="Cambria" w:hAnsi="Cambria" w:cs="Times New Roman"/>
          <w:bCs/>
          <w:sz w:val="20"/>
          <w:szCs w:val="20"/>
        </w:rPr>
        <w:t>2</w:t>
      </w:r>
      <w:r w:rsidRPr="0050725C">
        <w:rPr>
          <w:rFonts w:ascii="Cambria" w:hAnsi="Cambria" w:cs="Times New Roman"/>
          <w:bCs/>
          <w:sz w:val="20"/>
          <w:szCs w:val="20"/>
        </w:rPr>
        <w:t xml:space="preserve"> r., poz. </w:t>
      </w:r>
      <w:r w:rsidR="00943033">
        <w:rPr>
          <w:rFonts w:ascii="Cambria" w:hAnsi="Cambria" w:cs="Times New Roman"/>
          <w:bCs/>
          <w:sz w:val="20"/>
          <w:szCs w:val="20"/>
        </w:rPr>
        <w:t>1233</w:t>
      </w:r>
      <w:r w:rsidRPr="0050725C">
        <w:rPr>
          <w:rFonts w:ascii="Cambria" w:hAnsi="Cambria" w:cs="Times New Roman"/>
          <w:bCs/>
          <w:sz w:val="20"/>
          <w:szCs w:val="20"/>
        </w:rPr>
        <w:t xml:space="preserve">), </w:t>
      </w:r>
      <w:r w:rsidRPr="00B00567">
        <w:rPr>
          <w:rFonts w:ascii="Cambria" w:hAnsi="Cambria" w:cs="Times New Roman"/>
          <w:bCs/>
          <w:sz w:val="20"/>
          <w:szCs w:val="20"/>
        </w:rPr>
        <w:t>Wykonawca, w</w:t>
      </w:r>
      <w:r>
        <w:rPr>
          <w:rFonts w:ascii="Cambria" w:hAnsi="Cambria" w:cs="Times New Roman"/>
          <w:bCs/>
          <w:sz w:val="20"/>
          <w:szCs w:val="20"/>
        </w:rPr>
        <w:t xml:space="preserve"> </w:t>
      </w:r>
      <w:r w:rsidRPr="007C5CF2">
        <w:rPr>
          <w:rFonts w:ascii="Cambria" w:hAnsi="Cambria" w:cs="Times New Roman"/>
          <w:bCs/>
          <w:sz w:val="20"/>
          <w:szCs w:val="20"/>
        </w:rPr>
        <w:t>celu zachowania poufności tych informacji, przekazuje je w wydzielonym i</w:t>
      </w:r>
      <w:r>
        <w:rPr>
          <w:rFonts w:ascii="Cambria" w:hAnsi="Cambria" w:cs="Times New Roman"/>
          <w:bCs/>
          <w:sz w:val="20"/>
          <w:szCs w:val="20"/>
        </w:rPr>
        <w:t xml:space="preserve"> </w:t>
      </w:r>
      <w:r w:rsidRPr="007C5CF2">
        <w:rPr>
          <w:rFonts w:ascii="Cambria" w:hAnsi="Cambria" w:cs="Times New Roman"/>
          <w:bCs/>
          <w:sz w:val="20"/>
          <w:szCs w:val="20"/>
        </w:rPr>
        <w:t xml:space="preserve">odpowiednio oznaczonym pliku </w:t>
      </w:r>
      <w:r w:rsidRPr="00872956">
        <w:rPr>
          <w:rFonts w:ascii="Cambria" w:hAnsi="Cambria" w:cs="Times New Roman"/>
          <w:bCs/>
          <w:sz w:val="20"/>
          <w:szCs w:val="20"/>
        </w:rPr>
        <w:t>„Załącznik stanowiący tajemnicę przedsiębiorstwa”</w:t>
      </w:r>
      <w:r>
        <w:rPr>
          <w:rFonts w:ascii="Cambria" w:hAnsi="Cambria" w:cs="Times New Roman"/>
          <w:bCs/>
          <w:sz w:val="20"/>
          <w:szCs w:val="20"/>
        </w:rPr>
        <w:t>.</w:t>
      </w:r>
      <w:r w:rsidRPr="007C5CF2">
        <w:rPr>
          <w:rFonts w:ascii="Cambria" w:hAnsi="Cambria" w:cs="Times New Roman"/>
          <w:bCs/>
          <w:sz w:val="20"/>
          <w:szCs w:val="20"/>
        </w:rPr>
        <w:t xml:space="preserve"> W razie</w:t>
      </w:r>
      <w:r>
        <w:rPr>
          <w:rFonts w:ascii="Cambria" w:hAnsi="Cambria" w:cs="Times New Roman"/>
          <w:bCs/>
          <w:sz w:val="20"/>
          <w:szCs w:val="20"/>
        </w:rPr>
        <w:t xml:space="preserve"> </w:t>
      </w:r>
      <w:r w:rsidRPr="007C5CF2">
        <w:rPr>
          <w:rFonts w:ascii="Cambria" w:hAnsi="Cambria" w:cs="Times New Roman"/>
          <w:bCs/>
          <w:sz w:val="20"/>
          <w:szCs w:val="20"/>
        </w:rPr>
        <w:t>jednoczesnego wystąpienia w danym dokumencie lub oświadczeniu treści o</w:t>
      </w:r>
      <w:r>
        <w:rPr>
          <w:rFonts w:ascii="Cambria" w:hAnsi="Cambria" w:cs="Times New Roman"/>
          <w:bCs/>
          <w:sz w:val="20"/>
          <w:szCs w:val="20"/>
        </w:rPr>
        <w:t xml:space="preserve"> </w:t>
      </w:r>
      <w:r w:rsidRPr="007C5CF2">
        <w:rPr>
          <w:rFonts w:ascii="Cambria" w:hAnsi="Cambria" w:cs="Times New Roman"/>
          <w:bCs/>
          <w:sz w:val="20"/>
          <w:szCs w:val="20"/>
        </w:rPr>
        <w:t>charakterze jawnym i niejawnym, należy podzielić ten plik na dwa pliki i każdy z nich</w:t>
      </w:r>
      <w:r>
        <w:rPr>
          <w:rFonts w:ascii="Cambria" w:hAnsi="Cambria" w:cs="Times New Roman"/>
          <w:bCs/>
          <w:sz w:val="20"/>
          <w:szCs w:val="20"/>
        </w:rPr>
        <w:t xml:space="preserve"> </w:t>
      </w:r>
      <w:r w:rsidRPr="007C5CF2">
        <w:rPr>
          <w:rFonts w:ascii="Cambria" w:hAnsi="Cambria" w:cs="Times New Roman"/>
          <w:bCs/>
          <w:sz w:val="20"/>
          <w:szCs w:val="20"/>
        </w:rPr>
        <w:t>odpowiednio oznaczyć. Odpowiednie oznaczenie zastrzeżonej treści oferty spoczywa</w:t>
      </w:r>
      <w:r>
        <w:rPr>
          <w:rFonts w:ascii="Cambria" w:hAnsi="Cambria" w:cs="Times New Roman"/>
          <w:bCs/>
          <w:sz w:val="20"/>
          <w:szCs w:val="20"/>
        </w:rPr>
        <w:t xml:space="preserve"> </w:t>
      </w:r>
      <w:r w:rsidRPr="007C5CF2">
        <w:rPr>
          <w:rFonts w:ascii="Cambria" w:hAnsi="Cambria" w:cs="Times New Roman"/>
          <w:bCs/>
          <w:sz w:val="20"/>
          <w:szCs w:val="20"/>
        </w:rPr>
        <w:t xml:space="preserve">na </w:t>
      </w:r>
      <w:r w:rsidRPr="00F804C7">
        <w:rPr>
          <w:rFonts w:ascii="Cambria" w:hAnsi="Cambria" w:cs="Times New Roman"/>
          <w:bCs/>
          <w:sz w:val="20"/>
          <w:szCs w:val="20"/>
        </w:rPr>
        <w:t>Wykonawcy. Jawną część uzasadnienia zastrzeżenia tajemnicy przedsiębiorstwa należy złożyć w odrębnym pliku.</w:t>
      </w:r>
    </w:p>
    <w:p w14:paraId="7E4C215F" w14:textId="77777777" w:rsidR="00FC12B4" w:rsidRPr="00F804C7"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04C7">
        <w:rPr>
          <w:rFonts w:ascii="Cambria" w:hAnsi="Cambria" w:cs="Times New Roman"/>
          <w:bCs/>
          <w:sz w:val="20"/>
          <w:szCs w:val="20"/>
        </w:rPr>
        <w:t xml:space="preserve">W przypadku zastrzeżenia informacji jako tajemnicy przedsiębiorstwa Wykonawca składa oświadczenie stanowiące Załącznik nr 6 do SWZ wraz z jednoczesnym oznaczeniem pliku „Oświadczenie o zastrzeżeniu informacji”. Nie złożenie przez Wykonawcę oświadczenia zostanie uznane jako brak woli utajnienia jakichkolwiek danych składających się na ofertę. </w:t>
      </w:r>
    </w:p>
    <w:p w14:paraId="49A92C00"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04C7">
        <w:rPr>
          <w:rFonts w:ascii="Cambria" w:hAnsi="Cambria" w:cs="Times New Roman"/>
          <w:bCs/>
          <w:sz w:val="20"/>
          <w:szCs w:val="20"/>
        </w:rPr>
        <w:lastRenderedPageBreak/>
        <w:t>Zamawiający informuje, iż zgodnie z art. 18 ust. 3 ustawy, Zamawiający nie będzie występował o uzupełnienie lub wyjaśnienie złożonego w ofercie zastrzeżenia tajemnicy przedsiębiorstwa oraz jego uzasadnienia. Zamawiający</w:t>
      </w:r>
      <w:r w:rsidRPr="0050725C">
        <w:rPr>
          <w:rFonts w:ascii="Cambria" w:hAnsi="Cambria" w:cs="Times New Roman"/>
          <w:bCs/>
          <w:sz w:val="20"/>
          <w:szCs w:val="20"/>
        </w:rPr>
        <w:t xml:space="preserve">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 </w:t>
      </w:r>
    </w:p>
    <w:p w14:paraId="7A09EAD1"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0725C">
        <w:rPr>
          <w:rFonts w:ascii="Cambria" w:hAnsi="Cambria" w:cs="Times New Roman"/>
          <w:bCs/>
          <w:sz w:val="20"/>
          <w:szCs w:val="20"/>
        </w:rPr>
        <w:t>Zamawiający informuje, że w przypadku kiedy Wykonawca otrzyma o</w:t>
      </w:r>
      <w:r>
        <w:rPr>
          <w:rFonts w:ascii="Cambria" w:hAnsi="Cambria" w:cs="Times New Roman"/>
          <w:bCs/>
          <w:sz w:val="20"/>
          <w:szCs w:val="20"/>
        </w:rPr>
        <w:t xml:space="preserve">d niego wezwanie w trybie art. 126 </w:t>
      </w:r>
      <w:r w:rsidRPr="0050725C">
        <w:rPr>
          <w:rFonts w:ascii="Cambria" w:hAnsi="Cambria" w:cs="Times New Roman"/>
          <w:bCs/>
          <w:sz w:val="20"/>
          <w:szCs w:val="20"/>
        </w:rPr>
        <w:t>ust. 1, 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4.3.3.2. SWZ stosuje się odpowiednio.</w:t>
      </w:r>
    </w:p>
    <w:p w14:paraId="69824690" w14:textId="77777777" w:rsidR="00FC12B4"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50725C">
        <w:rPr>
          <w:rFonts w:ascii="Cambria" w:hAnsi="Cambria" w:cs="Times New Roman"/>
          <w:bCs/>
          <w:sz w:val="20"/>
          <w:szCs w:val="20"/>
        </w:rPr>
        <w:t>Nie podlegają zastrzeżeniu informacje obejmujące: nazwę albo imiona i nazwiska oraz siedziby lub miejsca prowadzonej działalności gospodarczej albo miejsca zamieszkania Wykonawców, cenę lub koszt zawarte w ofertach</w:t>
      </w:r>
      <w:r>
        <w:rPr>
          <w:rFonts w:ascii="Cambria" w:hAnsi="Cambria" w:cs="Times New Roman"/>
          <w:bCs/>
          <w:sz w:val="20"/>
          <w:szCs w:val="20"/>
        </w:rPr>
        <w:t>.</w:t>
      </w:r>
    </w:p>
    <w:p w14:paraId="45D9FF38" w14:textId="77777777" w:rsidR="00805648" w:rsidRPr="0050725C" w:rsidRDefault="00805648" w:rsidP="00805648">
      <w:pPr>
        <w:pStyle w:val="NormalnyWeb"/>
        <w:spacing w:before="0" w:after="0"/>
        <w:ind w:left="1701"/>
        <w:jc w:val="both"/>
        <w:rPr>
          <w:rFonts w:ascii="Cambria" w:hAnsi="Cambria" w:cs="Times New Roman"/>
          <w:bCs/>
          <w:sz w:val="20"/>
          <w:szCs w:val="20"/>
        </w:rPr>
      </w:pPr>
    </w:p>
    <w:p w14:paraId="5720D950" w14:textId="77777777" w:rsidR="00FC12B4"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50725C">
        <w:rPr>
          <w:rFonts w:ascii="Cambria" w:hAnsi="Cambria" w:cs="Times New Roman"/>
          <w:b/>
          <w:bCs/>
          <w:sz w:val="20"/>
          <w:szCs w:val="20"/>
        </w:rPr>
        <w:t>Wykaz wymaganych oświadczeń lub dokumentów, w tym podmiotowych środków dowodowych</w:t>
      </w:r>
    </w:p>
    <w:p w14:paraId="223DC754" w14:textId="1F877500" w:rsidR="00FC12B4"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3041DA">
        <w:rPr>
          <w:rFonts w:ascii="Cambria" w:hAnsi="Cambria" w:cs="Times New Roman"/>
          <w:bCs/>
          <w:sz w:val="20"/>
          <w:szCs w:val="20"/>
          <w:u w:val="single"/>
        </w:rPr>
        <w:t xml:space="preserve">Oświadczenia, dokumenty oraz pełnomocnictwa </w:t>
      </w:r>
      <w:r w:rsidRPr="007C5CF2">
        <w:rPr>
          <w:rFonts w:ascii="Cambria" w:hAnsi="Cambria" w:cs="Times New Roman"/>
          <w:b/>
          <w:bCs/>
          <w:sz w:val="20"/>
          <w:szCs w:val="20"/>
          <w:u w:val="single"/>
        </w:rPr>
        <w:t>składane wraz z ofertą</w:t>
      </w:r>
      <w:r w:rsidRPr="0050725C">
        <w:rPr>
          <w:rFonts w:ascii="Cambria" w:hAnsi="Cambria" w:cs="Times New Roman"/>
          <w:bCs/>
          <w:sz w:val="20"/>
          <w:szCs w:val="20"/>
        </w:rPr>
        <w:t xml:space="preserve"> za pośrednictwem </w:t>
      </w:r>
      <w:r w:rsidR="00E23763">
        <w:rPr>
          <w:rFonts w:ascii="Cambria" w:hAnsi="Cambria" w:cs="Times New Roman"/>
          <w:bCs/>
          <w:sz w:val="20"/>
          <w:szCs w:val="20"/>
        </w:rPr>
        <w:t>platformy zakupowej</w:t>
      </w:r>
      <w:r>
        <w:rPr>
          <w:rFonts w:ascii="Cambria" w:hAnsi="Cambria" w:cs="Times New Roman"/>
          <w:bCs/>
          <w:sz w:val="20"/>
          <w:szCs w:val="20"/>
        </w:rPr>
        <w:t>:</w:t>
      </w:r>
    </w:p>
    <w:p w14:paraId="37149F42"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041DA">
        <w:rPr>
          <w:rFonts w:ascii="Cambria" w:hAnsi="Cambria" w:cs="Times New Roman"/>
          <w:bCs/>
          <w:sz w:val="20"/>
          <w:szCs w:val="20"/>
        </w:rPr>
        <w:t xml:space="preserve">W przypadku, gdy Wykonawcę reprezentuje pełnomocnik – </w:t>
      </w:r>
      <w:r w:rsidRPr="007C5CF2">
        <w:rPr>
          <w:rFonts w:ascii="Cambria" w:hAnsi="Cambria" w:cs="Times New Roman"/>
          <w:b/>
          <w:bCs/>
          <w:sz w:val="20"/>
          <w:szCs w:val="20"/>
        </w:rPr>
        <w:t xml:space="preserve">pełnomocnictwo </w:t>
      </w:r>
      <w:r w:rsidRPr="003041DA">
        <w:rPr>
          <w:rFonts w:ascii="Cambria" w:hAnsi="Cambria" w:cs="Times New Roman"/>
          <w:bCs/>
          <w:sz w:val="20"/>
          <w:szCs w:val="20"/>
        </w:rPr>
        <w:t>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w:t>
      </w:r>
      <w:r>
        <w:rPr>
          <w:rFonts w:ascii="Cambria" w:hAnsi="Cambria" w:cs="Times New Roman"/>
          <w:bCs/>
          <w:sz w:val="20"/>
          <w:szCs w:val="20"/>
        </w:rPr>
        <w:t>go pliku archiwum .zip,</w:t>
      </w:r>
    </w:p>
    <w:p w14:paraId="2D2E743B"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3041DA">
        <w:rPr>
          <w:rFonts w:ascii="Cambria" w:hAnsi="Cambria" w:cs="Times New Roman"/>
          <w:bCs/>
          <w:sz w:val="20"/>
          <w:szCs w:val="20"/>
        </w:rPr>
        <w:t>W przypadku, gdy ofertę składają Wykonawcy ubiegający się wspólnie o udzielenie zamówienia, pełnomocnictwo określające zakres umocowania pełnomocnika ustanowionego do repr</w:t>
      </w:r>
      <w:r>
        <w:rPr>
          <w:rFonts w:ascii="Cambria" w:hAnsi="Cambria" w:cs="Times New Roman"/>
          <w:bCs/>
          <w:sz w:val="20"/>
          <w:szCs w:val="20"/>
        </w:rPr>
        <w:t>ezentowania ich w postępowaniu,</w:t>
      </w:r>
    </w:p>
    <w:p w14:paraId="6A2DB952" w14:textId="77777777" w:rsidR="00FC12B4" w:rsidRPr="00F804C7" w:rsidRDefault="00FC12B4" w:rsidP="00FC12B4">
      <w:pPr>
        <w:pStyle w:val="NormalnyWeb"/>
        <w:numPr>
          <w:ilvl w:val="3"/>
          <w:numId w:val="13"/>
        </w:numPr>
        <w:spacing w:before="0" w:after="0"/>
        <w:ind w:left="1701"/>
        <w:jc w:val="both"/>
        <w:rPr>
          <w:rFonts w:ascii="Cambria" w:hAnsi="Cambria" w:cs="Times New Roman"/>
          <w:bCs/>
          <w:sz w:val="20"/>
          <w:szCs w:val="20"/>
        </w:rPr>
      </w:pPr>
      <w:r w:rsidRPr="00E8352C">
        <w:rPr>
          <w:rFonts w:ascii="Cambria" w:hAnsi="Cambria" w:cs="Times New Roman"/>
          <w:bCs/>
          <w:sz w:val="20"/>
          <w:szCs w:val="20"/>
        </w:rPr>
        <w:t xml:space="preserve">Oświadczenie wykonawców wspólnie ubiegających się o zamówienie, z którego wynika, które elementy zamówienia wykonają </w:t>
      </w:r>
      <w:r w:rsidRPr="00F804C7">
        <w:rPr>
          <w:rFonts w:ascii="Cambria" w:hAnsi="Cambria" w:cs="Times New Roman"/>
          <w:bCs/>
          <w:sz w:val="20"/>
          <w:szCs w:val="20"/>
        </w:rPr>
        <w:t>poszczególni wykonawcy, sporządzone zgodnie ze wzorem zamieszczonym w Załączniku nr 4 do SWZ.</w:t>
      </w:r>
    </w:p>
    <w:p w14:paraId="772B8056" w14:textId="77777777" w:rsidR="00FC12B4" w:rsidRPr="00F804C7" w:rsidRDefault="00FC12B4" w:rsidP="00FC12B4">
      <w:pPr>
        <w:pStyle w:val="NormalnyWeb"/>
        <w:numPr>
          <w:ilvl w:val="3"/>
          <w:numId w:val="13"/>
        </w:numPr>
        <w:spacing w:before="0" w:after="0"/>
        <w:ind w:left="1701"/>
        <w:jc w:val="both"/>
        <w:rPr>
          <w:rFonts w:ascii="Cambria" w:hAnsi="Cambria" w:cs="Times New Roman"/>
          <w:bCs/>
          <w:sz w:val="20"/>
          <w:szCs w:val="20"/>
        </w:rPr>
      </w:pPr>
      <w:r w:rsidRPr="00F804C7">
        <w:rPr>
          <w:rFonts w:ascii="Cambria" w:hAnsi="Cambria" w:cs="Times New Roman"/>
          <w:bCs/>
          <w:sz w:val="20"/>
          <w:szCs w:val="20"/>
        </w:rPr>
        <w:t>Zobowiązanie podmiotu udostępniającego zasoby do oddania Wykonawcy do dyspozycji niezbędnych zasobów na potrzeby realizacji danego zamówienia (sporządzone zgodnie z Załącznikiem nr 5 do SWZ) lub inny podmiotowy środek dowodowy potwierdzający, że Wykonawca realizując zamówienie, będzie dysponował niezbędnymi zasobami tych podmiotów - jeżeli Wykonawca polega na zasobach lub sytuacji podmiotu trzeciego,</w:t>
      </w:r>
    </w:p>
    <w:p w14:paraId="5AE7659E" w14:textId="77777777" w:rsidR="00FC12B4" w:rsidRPr="003402C8" w:rsidRDefault="00FC12B4" w:rsidP="00FC12B4">
      <w:pPr>
        <w:pStyle w:val="NormalnyWeb"/>
        <w:numPr>
          <w:ilvl w:val="3"/>
          <w:numId w:val="13"/>
        </w:numPr>
        <w:spacing w:before="0" w:after="0"/>
        <w:ind w:left="1701"/>
        <w:jc w:val="both"/>
        <w:rPr>
          <w:rFonts w:ascii="Cambria" w:hAnsi="Cambria" w:cs="Times New Roman"/>
          <w:b/>
          <w:bCs/>
          <w:sz w:val="20"/>
          <w:szCs w:val="20"/>
        </w:rPr>
      </w:pPr>
      <w:r w:rsidRPr="003402C8">
        <w:rPr>
          <w:rFonts w:ascii="Cambria" w:hAnsi="Cambria" w:cs="Times New Roman"/>
          <w:b/>
          <w:bCs/>
          <w:sz w:val="20"/>
          <w:szCs w:val="20"/>
        </w:rPr>
        <w:t>Na podstawie art. 139 ust. 2 ustawy Wykonawca nie składa JEDZ na etapie składania ofert. Wykonawca złoży JEDZ na podstawie wezwania Zamawiającego.</w:t>
      </w:r>
    </w:p>
    <w:p w14:paraId="7A323A55" w14:textId="77777777" w:rsidR="00FC12B4" w:rsidRPr="00A8540A" w:rsidRDefault="00FC12B4" w:rsidP="00FC12B4">
      <w:pPr>
        <w:pStyle w:val="NormalnyWeb"/>
        <w:spacing w:before="0" w:after="0"/>
        <w:ind w:left="1701"/>
        <w:jc w:val="both"/>
        <w:rPr>
          <w:rFonts w:ascii="Cambria" w:hAnsi="Cambria" w:cs="Times New Roman"/>
          <w:bCs/>
          <w:sz w:val="20"/>
          <w:szCs w:val="20"/>
        </w:rPr>
      </w:pPr>
    </w:p>
    <w:p w14:paraId="73F4CA35" w14:textId="77777777" w:rsidR="00FC12B4" w:rsidRPr="00A8540A" w:rsidRDefault="00FC12B4" w:rsidP="00FC12B4">
      <w:pPr>
        <w:pStyle w:val="NormalnyWeb"/>
        <w:numPr>
          <w:ilvl w:val="2"/>
          <w:numId w:val="13"/>
        </w:numPr>
        <w:spacing w:before="0" w:after="0"/>
        <w:ind w:left="993" w:hanging="567"/>
        <w:jc w:val="both"/>
        <w:rPr>
          <w:rFonts w:ascii="Cambria" w:hAnsi="Cambria" w:cs="Times New Roman"/>
          <w:bCs/>
          <w:sz w:val="20"/>
          <w:szCs w:val="20"/>
          <w:u w:val="single"/>
        </w:rPr>
      </w:pPr>
      <w:r w:rsidRPr="00A8540A">
        <w:rPr>
          <w:rFonts w:ascii="Cambria" w:hAnsi="Cambria" w:cs="Times New Roman"/>
          <w:bCs/>
          <w:sz w:val="20"/>
          <w:szCs w:val="20"/>
          <w:u w:val="single"/>
        </w:rPr>
        <w:t xml:space="preserve">Oświadczenia i dokumenty </w:t>
      </w:r>
      <w:r w:rsidRPr="007C5CF2">
        <w:rPr>
          <w:rFonts w:ascii="Cambria" w:hAnsi="Cambria" w:cs="Times New Roman"/>
          <w:b/>
          <w:bCs/>
          <w:sz w:val="20"/>
          <w:szCs w:val="20"/>
          <w:u w:val="single"/>
        </w:rPr>
        <w:t>składane na podstawie wezwania Zamawiającego</w:t>
      </w:r>
      <w:r>
        <w:rPr>
          <w:rFonts w:ascii="Cambria" w:hAnsi="Cambria" w:cs="Times New Roman"/>
          <w:bCs/>
          <w:sz w:val="20"/>
          <w:szCs w:val="20"/>
          <w:u w:val="single"/>
        </w:rPr>
        <w:t>:</w:t>
      </w:r>
    </w:p>
    <w:p w14:paraId="10FE52DC" w14:textId="77777777" w:rsidR="00FC12B4" w:rsidRDefault="00FC12B4" w:rsidP="00FC12B4">
      <w:pPr>
        <w:pStyle w:val="NormalnyWeb"/>
        <w:spacing w:before="0" w:after="0"/>
        <w:ind w:left="993"/>
        <w:jc w:val="both"/>
        <w:rPr>
          <w:rFonts w:ascii="Cambria" w:hAnsi="Cambria" w:cs="Times New Roman"/>
          <w:bCs/>
          <w:sz w:val="20"/>
          <w:szCs w:val="20"/>
        </w:rPr>
      </w:pPr>
      <w:r w:rsidRPr="00A8540A">
        <w:rPr>
          <w:rFonts w:ascii="Cambria" w:hAnsi="Cambria" w:cs="Times New Roman"/>
          <w:bCs/>
          <w:sz w:val="20"/>
          <w:szCs w:val="20"/>
        </w:rPr>
        <w:t>Zamawiający przed udzieleniem</w:t>
      </w:r>
      <w:r w:rsidRPr="003041DA">
        <w:rPr>
          <w:rFonts w:ascii="Cambria" w:hAnsi="Cambria" w:cs="Times New Roman"/>
          <w:bCs/>
          <w:sz w:val="20"/>
          <w:szCs w:val="20"/>
        </w:rPr>
        <w:t xml:space="preserve"> zamówienia, przed wy</w:t>
      </w:r>
      <w:r>
        <w:rPr>
          <w:rFonts w:ascii="Cambria" w:hAnsi="Cambria" w:cs="Times New Roman"/>
          <w:bCs/>
          <w:sz w:val="20"/>
          <w:szCs w:val="20"/>
        </w:rPr>
        <w:t xml:space="preserve">borem najkorzystniejszej oferty, </w:t>
      </w:r>
      <w:r w:rsidRPr="003041DA">
        <w:rPr>
          <w:rFonts w:ascii="Cambria" w:hAnsi="Cambria" w:cs="Times New Roman"/>
          <w:bCs/>
          <w:sz w:val="20"/>
          <w:szCs w:val="20"/>
        </w:rPr>
        <w:t xml:space="preserve">wezwie Wykonawcę, którego oferta została najwyżej oceniona, </w:t>
      </w:r>
      <w:r w:rsidRPr="00054AA7">
        <w:rPr>
          <w:rFonts w:ascii="Cambria" w:hAnsi="Cambria" w:cs="Times New Roman"/>
          <w:bCs/>
          <w:sz w:val="20"/>
          <w:szCs w:val="20"/>
        </w:rPr>
        <w:t>z zastrzeżeniem art. 127 ustawy</w:t>
      </w:r>
      <w:r>
        <w:rPr>
          <w:rFonts w:ascii="Cambria" w:hAnsi="Cambria" w:cs="Times New Roman"/>
          <w:bCs/>
          <w:sz w:val="20"/>
          <w:szCs w:val="20"/>
        </w:rPr>
        <w:t xml:space="preserve">, </w:t>
      </w:r>
      <w:r w:rsidRPr="003041DA">
        <w:rPr>
          <w:rFonts w:ascii="Cambria" w:hAnsi="Cambria" w:cs="Times New Roman"/>
          <w:bCs/>
          <w:sz w:val="20"/>
          <w:szCs w:val="20"/>
        </w:rPr>
        <w:t>do złożenia w wyznaczonym terminie, n</w:t>
      </w:r>
      <w:r>
        <w:rPr>
          <w:rFonts w:ascii="Cambria" w:hAnsi="Cambria" w:cs="Times New Roman"/>
          <w:bCs/>
          <w:sz w:val="20"/>
          <w:szCs w:val="20"/>
        </w:rPr>
        <w:t>ie krótszym niż 10 dni:</w:t>
      </w:r>
    </w:p>
    <w:p w14:paraId="07BD824A" w14:textId="77777777" w:rsidR="00FC12B4" w:rsidRDefault="00FC12B4" w:rsidP="00FC12B4">
      <w:pPr>
        <w:pStyle w:val="NormalnyWeb"/>
        <w:numPr>
          <w:ilvl w:val="3"/>
          <w:numId w:val="13"/>
        </w:numPr>
        <w:spacing w:before="0" w:after="0"/>
        <w:ind w:left="1701"/>
        <w:jc w:val="both"/>
        <w:rPr>
          <w:rFonts w:ascii="Cambria" w:hAnsi="Cambria" w:cs="Times New Roman"/>
          <w:bCs/>
          <w:sz w:val="20"/>
          <w:szCs w:val="20"/>
        </w:rPr>
      </w:pPr>
      <w:r w:rsidRPr="0079570A">
        <w:rPr>
          <w:rFonts w:ascii="Cambria" w:hAnsi="Cambria" w:cs="Times New Roman"/>
          <w:b/>
          <w:bCs/>
          <w:sz w:val="20"/>
          <w:szCs w:val="20"/>
        </w:rPr>
        <w:t>Oświadczenia z art. 125 ust. 1 ustawy</w:t>
      </w:r>
      <w:r w:rsidRPr="00054AA7">
        <w:rPr>
          <w:rFonts w:ascii="Cambria" w:hAnsi="Cambria" w:cs="Times New Roman"/>
          <w:bCs/>
          <w:sz w:val="20"/>
          <w:szCs w:val="20"/>
        </w:rPr>
        <w:t>, na formularzu Jednolitego Europejskiego Dokumentu Zamówienia, zwanego dalej „</w:t>
      </w:r>
      <w:r w:rsidRPr="00054AA7">
        <w:rPr>
          <w:rFonts w:ascii="Cambria" w:hAnsi="Cambria" w:cs="Times New Roman"/>
          <w:b/>
          <w:bCs/>
          <w:sz w:val="20"/>
          <w:szCs w:val="20"/>
        </w:rPr>
        <w:t>JEDZ</w:t>
      </w:r>
      <w:r w:rsidRPr="00054AA7">
        <w:rPr>
          <w:rFonts w:ascii="Cambria" w:hAnsi="Cambria" w:cs="Times New Roman"/>
          <w:bCs/>
          <w:sz w:val="20"/>
          <w:szCs w:val="20"/>
        </w:rPr>
        <w:t>”, sporządzonym zgodnie ze wzorem standardowego formularza określonego w rozporządzeniu wykonawczym Komisji (UE) 2016/7 z dnia 5 stycznia 2016 r. ustanawiającym standardowy formularz jednolitego europejskiego dokumentu zamówienia, na poniższych zasadach:</w:t>
      </w:r>
    </w:p>
    <w:p w14:paraId="0C3C057C"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054AA7">
        <w:rPr>
          <w:rFonts w:ascii="Cambria" w:hAnsi="Cambria" w:cs="Times New Roman"/>
          <w:bCs/>
          <w:sz w:val="20"/>
          <w:szCs w:val="20"/>
        </w:rPr>
        <w:t xml:space="preserve">w zakresie III części JEDZ Wykonawca składa oświadczenie odnoszące się do podstaw wykluczenia z postępowania </w:t>
      </w:r>
      <w:r w:rsidRPr="006962AD">
        <w:rPr>
          <w:rFonts w:ascii="Cambria" w:hAnsi="Cambria" w:cs="Times New Roman"/>
          <w:bCs/>
          <w:sz w:val="20"/>
          <w:szCs w:val="20"/>
        </w:rPr>
        <w:t xml:space="preserve">dotyczące podstaw wykluczenia </w:t>
      </w:r>
      <w:r>
        <w:rPr>
          <w:rFonts w:ascii="Cambria" w:hAnsi="Cambria" w:cs="Times New Roman"/>
          <w:bCs/>
          <w:sz w:val="20"/>
          <w:szCs w:val="20"/>
        </w:rPr>
        <w:br/>
      </w:r>
      <w:r w:rsidRPr="006962AD">
        <w:rPr>
          <w:rFonts w:ascii="Cambria" w:hAnsi="Cambria" w:cs="Times New Roman"/>
          <w:bCs/>
          <w:sz w:val="20"/>
          <w:szCs w:val="20"/>
        </w:rPr>
        <w:t>w zakresie wskazanym przez Zamawiającego w SWZ</w:t>
      </w:r>
      <w:r>
        <w:rPr>
          <w:rFonts w:ascii="Cambria" w:hAnsi="Cambria" w:cs="Times New Roman"/>
          <w:bCs/>
          <w:sz w:val="20"/>
          <w:szCs w:val="20"/>
        </w:rPr>
        <w:t>,</w:t>
      </w:r>
    </w:p>
    <w:p w14:paraId="75AB2D27"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054AA7">
        <w:rPr>
          <w:rFonts w:ascii="Cambria" w:hAnsi="Cambria" w:cs="Times New Roman"/>
          <w:bCs/>
          <w:sz w:val="20"/>
          <w:szCs w:val="20"/>
        </w:rPr>
        <w:t xml:space="preserve">w zakresie IV części JEDZ Wykonawca może złożyć ogólne oświadczenie potwierdzające spełnianie kryteriów kwalifikacji (warunków udziału </w:t>
      </w:r>
      <w:r>
        <w:rPr>
          <w:rFonts w:ascii="Cambria" w:hAnsi="Cambria" w:cs="Times New Roman"/>
          <w:bCs/>
          <w:sz w:val="20"/>
          <w:szCs w:val="20"/>
        </w:rPr>
        <w:br/>
      </w:r>
      <w:r w:rsidRPr="00054AA7">
        <w:rPr>
          <w:rFonts w:ascii="Cambria" w:hAnsi="Cambria" w:cs="Times New Roman"/>
          <w:bCs/>
          <w:sz w:val="20"/>
          <w:szCs w:val="20"/>
        </w:rPr>
        <w:t>w postępowaniu)</w:t>
      </w:r>
      <w:r>
        <w:rPr>
          <w:rFonts w:ascii="Cambria" w:hAnsi="Cambria" w:cs="Times New Roman"/>
          <w:bCs/>
          <w:sz w:val="20"/>
          <w:szCs w:val="20"/>
        </w:rPr>
        <w:t>,</w:t>
      </w:r>
    </w:p>
    <w:p w14:paraId="42F01978"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79570A">
        <w:rPr>
          <w:rFonts w:ascii="Cambria" w:hAnsi="Cambria" w:cs="Times New Roman"/>
          <w:bCs/>
          <w:sz w:val="20"/>
          <w:szCs w:val="20"/>
        </w:rPr>
        <w:t xml:space="preserve">w przypadku wspólnego ubiegania się o zamówienie przez Wykonawców, JEDZ składa każdy z tych Wykonawców. Oświadczenia </w:t>
      </w:r>
      <w:r>
        <w:rPr>
          <w:rFonts w:ascii="Cambria" w:hAnsi="Cambria" w:cs="Times New Roman"/>
          <w:bCs/>
          <w:sz w:val="20"/>
          <w:szCs w:val="20"/>
        </w:rPr>
        <w:t xml:space="preserve">(JEDZ) </w:t>
      </w:r>
      <w:r w:rsidRPr="0079570A">
        <w:rPr>
          <w:rFonts w:ascii="Cambria" w:hAnsi="Cambria" w:cs="Times New Roman"/>
          <w:bCs/>
          <w:sz w:val="20"/>
          <w:szCs w:val="20"/>
        </w:rPr>
        <w:t xml:space="preserve">potwierdzają </w:t>
      </w:r>
      <w:r w:rsidRPr="00E8352C">
        <w:rPr>
          <w:rFonts w:ascii="Cambria" w:hAnsi="Cambria" w:cs="Times New Roman"/>
          <w:bCs/>
          <w:sz w:val="20"/>
          <w:szCs w:val="20"/>
        </w:rPr>
        <w:t>spełnianie warunków udziału w postępowaniu</w:t>
      </w:r>
      <w:r>
        <w:rPr>
          <w:rFonts w:ascii="Cambria" w:hAnsi="Cambria" w:cs="Times New Roman"/>
          <w:bCs/>
          <w:sz w:val="20"/>
          <w:szCs w:val="20"/>
        </w:rPr>
        <w:t xml:space="preserve"> oraz </w:t>
      </w:r>
      <w:r w:rsidRPr="0079570A">
        <w:rPr>
          <w:rFonts w:ascii="Cambria" w:hAnsi="Cambria" w:cs="Times New Roman"/>
          <w:bCs/>
          <w:sz w:val="20"/>
          <w:szCs w:val="20"/>
        </w:rPr>
        <w:t>brak podstaw wykluczenia z postępowania (</w:t>
      </w:r>
      <w:r>
        <w:rPr>
          <w:rFonts w:ascii="Cambria" w:hAnsi="Cambria" w:cs="Times New Roman"/>
          <w:bCs/>
          <w:sz w:val="20"/>
          <w:szCs w:val="20"/>
        </w:rPr>
        <w:t>p</w:t>
      </w:r>
      <w:r w:rsidRPr="0079570A">
        <w:rPr>
          <w:rFonts w:ascii="Cambria" w:hAnsi="Cambria" w:cs="Times New Roman"/>
          <w:bCs/>
          <w:sz w:val="20"/>
          <w:szCs w:val="20"/>
        </w:rPr>
        <w:t>ostanowienia pkt. 4.</w:t>
      </w:r>
      <w:r>
        <w:rPr>
          <w:rFonts w:ascii="Cambria" w:hAnsi="Cambria" w:cs="Times New Roman"/>
          <w:bCs/>
          <w:sz w:val="20"/>
          <w:szCs w:val="20"/>
        </w:rPr>
        <w:t>4.2.1.1.-</w:t>
      </w:r>
      <w:r w:rsidRPr="0079570A">
        <w:rPr>
          <w:rFonts w:ascii="Cambria" w:hAnsi="Cambria" w:cs="Times New Roman"/>
          <w:bCs/>
          <w:sz w:val="20"/>
          <w:szCs w:val="20"/>
        </w:rPr>
        <w:t xml:space="preserve"> 4.</w:t>
      </w:r>
      <w:r>
        <w:rPr>
          <w:rFonts w:ascii="Cambria" w:hAnsi="Cambria" w:cs="Times New Roman"/>
          <w:bCs/>
          <w:sz w:val="20"/>
          <w:szCs w:val="20"/>
        </w:rPr>
        <w:t>4.2.1.2.</w:t>
      </w:r>
      <w:r w:rsidRPr="0079570A">
        <w:rPr>
          <w:rFonts w:ascii="Cambria" w:hAnsi="Cambria" w:cs="Times New Roman"/>
          <w:bCs/>
          <w:sz w:val="20"/>
          <w:szCs w:val="20"/>
        </w:rPr>
        <w:t xml:space="preserve"> SWZ stosuje się </w:t>
      </w:r>
      <w:r w:rsidRPr="0079570A">
        <w:rPr>
          <w:rFonts w:ascii="Cambria" w:hAnsi="Cambria" w:cs="Times New Roman"/>
          <w:bCs/>
          <w:sz w:val="20"/>
          <w:szCs w:val="20"/>
        </w:rPr>
        <w:lastRenderedPageBreak/>
        <w:t>odpowiednio)</w:t>
      </w:r>
      <w:r>
        <w:rPr>
          <w:rFonts w:ascii="Cambria" w:hAnsi="Cambria" w:cs="Times New Roman"/>
          <w:bCs/>
          <w:sz w:val="20"/>
          <w:szCs w:val="20"/>
        </w:rPr>
        <w:t>,</w:t>
      </w:r>
    </w:p>
    <w:p w14:paraId="100DE471"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E8352C">
        <w:rPr>
          <w:rFonts w:ascii="Cambria" w:hAnsi="Cambria" w:cs="Times New Roman"/>
          <w:bCs/>
          <w:sz w:val="20"/>
          <w:szCs w:val="20"/>
        </w:rPr>
        <w:t xml:space="preserve">Wykonawca, który powołuje się na zasoby innych podmiotów, w celu wykazania braku istnienia wobec nich podstaw wykluczenia oraz spełniania, w zakresie w jakim powołuje się na ich zasoby, warunków udziału </w:t>
      </w:r>
      <w:r>
        <w:rPr>
          <w:rFonts w:ascii="Cambria" w:hAnsi="Cambria" w:cs="Times New Roman"/>
          <w:bCs/>
          <w:sz w:val="20"/>
          <w:szCs w:val="20"/>
        </w:rPr>
        <w:br/>
      </w:r>
      <w:r w:rsidRPr="00E8352C">
        <w:rPr>
          <w:rFonts w:ascii="Cambria" w:hAnsi="Cambria" w:cs="Times New Roman"/>
          <w:bCs/>
          <w:sz w:val="20"/>
          <w:szCs w:val="20"/>
        </w:rPr>
        <w:t>w postępowa</w:t>
      </w:r>
      <w:r>
        <w:rPr>
          <w:rFonts w:ascii="Cambria" w:hAnsi="Cambria" w:cs="Times New Roman"/>
          <w:bCs/>
          <w:sz w:val="20"/>
          <w:szCs w:val="20"/>
        </w:rPr>
        <w:t>niu, składa oświadczenia (JEDZ)</w:t>
      </w:r>
      <w:r w:rsidRPr="00E8352C">
        <w:rPr>
          <w:rFonts w:ascii="Cambria" w:hAnsi="Cambria" w:cs="Times New Roman"/>
          <w:bCs/>
          <w:sz w:val="20"/>
          <w:szCs w:val="20"/>
        </w:rPr>
        <w:t xml:space="preserve"> dotyczące tych podmiotów. </w:t>
      </w:r>
      <w:r w:rsidRPr="0079570A">
        <w:rPr>
          <w:rFonts w:ascii="Cambria" w:hAnsi="Cambria" w:cs="Times New Roman"/>
          <w:bCs/>
          <w:sz w:val="20"/>
          <w:szCs w:val="20"/>
        </w:rPr>
        <w:t>(</w:t>
      </w:r>
      <w:r>
        <w:rPr>
          <w:rFonts w:ascii="Cambria" w:hAnsi="Cambria" w:cs="Times New Roman"/>
          <w:bCs/>
          <w:sz w:val="20"/>
          <w:szCs w:val="20"/>
        </w:rPr>
        <w:t>p</w:t>
      </w:r>
      <w:r w:rsidRPr="0079570A">
        <w:rPr>
          <w:rFonts w:ascii="Cambria" w:hAnsi="Cambria" w:cs="Times New Roman"/>
          <w:bCs/>
          <w:sz w:val="20"/>
          <w:szCs w:val="20"/>
        </w:rPr>
        <w:t>ostanowienia pkt. 4.</w:t>
      </w:r>
      <w:r>
        <w:rPr>
          <w:rFonts w:ascii="Cambria" w:hAnsi="Cambria" w:cs="Times New Roman"/>
          <w:bCs/>
          <w:sz w:val="20"/>
          <w:szCs w:val="20"/>
        </w:rPr>
        <w:t>4.2.1.1.-</w:t>
      </w:r>
      <w:r w:rsidRPr="0079570A">
        <w:rPr>
          <w:rFonts w:ascii="Cambria" w:hAnsi="Cambria" w:cs="Times New Roman"/>
          <w:bCs/>
          <w:sz w:val="20"/>
          <w:szCs w:val="20"/>
        </w:rPr>
        <w:t xml:space="preserve"> 4.</w:t>
      </w:r>
      <w:r>
        <w:rPr>
          <w:rFonts w:ascii="Cambria" w:hAnsi="Cambria" w:cs="Times New Roman"/>
          <w:bCs/>
          <w:sz w:val="20"/>
          <w:szCs w:val="20"/>
        </w:rPr>
        <w:t>4.2.1.2.</w:t>
      </w:r>
      <w:r w:rsidRPr="0079570A">
        <w:rPr>
          <w:rFonts w:ascii="Cambria" w:hAnsi="Cambria" w:cs="Times New Roman"/>
          <w:bCs/>
          <w:sz w:val="20"/>
          <w:szCs w:val="20"/>
        </w:rPr>
        <w:t xml:space="preserve"> SWZ stosuje się odpowiednio)</w:t>
      </w:r>
      <w:r w:rsidRPr="00E8352C">
        <w:rPr>
          <w:rFonts w:ascii="Cambria" w:hAnsi="Cambria" w:cs="Times New Roman"/>
          <w:bCs/>
          <w:sz w:val="20"/>
          <w:szCs w:val="20"/>
        </w:rPr>
        <w:t>.</w:t>
      </w:r>
    </w:p>
    <w:p w14:paraId="00018059" w14:textId="77777777" w:rsidR="00FC12B4"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4C38F9">
        <w:rPr>
          <w:rFonts w:ascii="Cambria" w:hAnsi="Cambria" w:cs="Times New Roman"/>
          <w:bCs/>
          <w:sz w:val="20"/>
          <w:szCs w:val="20"/>
        </w:rPr>
        <w:t>JEDZ musi spełniać wymagania określone w Rozporządzeniu Wykonawczym Komisji (UE) 2016/7 z dnia 5 stycznia 2016 r. ustanawiającym standardowy formularz jednolitego eur</w:t>
      </w:r>
      <w:r w:rsidR="00223DA3">
        <w:rPr>
          <w:rFonts w:ascii="Cambria" w:hAnsi="Cambria" w:cs="Times New Roman"/>
          <w:bCs/>
          <w:sz w:val="20"/>
          <w:szCs w:val="20"/>
        </w:rPr>
        <w:t>opejskiego dokumentu zamówienia,</w:t>
      </w:r>
    </w:p>
    <w:p w14:paraId="54A579C6" w14:textId="77777777" w:rsidR="00223DA3" w:rsidRPr="004C38F9" w:rsidRDefault="00223DA3" w:rsidP="00FC12B4">
      <w:pPr>
        <w:pStyle w:val="NormalnyWeb"/>
        <w:numPr>
          <w:ilvl w:val="4"/>
          <w:numId w:val="13"/>
        </w:numPr>
        <w:spacing w:before="0" w:after="0"/>
        <w:ind w:left="2552" w:hanging="851"/>
        <w:jc w:val="both"/>
        <w:rPr>
          <w:rFonts w:ascii="Cambria" w:hAnsi="Cambria" w:cs="Times New Roman"/>
          <w:bCs/>
          <w:sz w:val="20"/>
          <w:szCs w:val="20"/>
        </w:rPr>
      </w:pPr>
      <w:r w:rsidRPr="00223DA3">
        <w:rPr>
          <w:rFonts w:ascii="Cambria" w:hAnsi="Cambria" w:cs="Times New Roman"/>
          <w:bCs/>
          <w:sz w:val="20"/>
          <w:szCs w:val="20"/>
        </w:rPr>
        <w:t>wzór i narzędzie do wypełnienia JEDZ znajduje się pod adresem: https://espd.uzp.gov.pl</w:t>
      </w:r>
    </w:p>
    <w:p w14:paraId="6B3D778C" w14:textId="77777777" w:rsidR="00FC12B4" w:rsidRPr="00082D7F" w:rsidRDefault="00FC12B4" w:rsidP="00FC12B4">
      <w:pPr>
        <w:pStyle w:val="NormalnyWeb"/>
        <w:numPr>
          <w:ilvl w:val="3"/>
          <w:numId w:val="13"/>
        </w:numPr>
        <w:spacing w:before="0" w:after="0"/>
        <w:ind w:left="1701"/>
        <w:jc w:val="both"/>
        <w:rPr>
          <w:rFonts w:ascii="Cambria" w:hAnsi="Cambria" w:cs="Times New Roman"/>
          <w:bCs/>
          <w:sz w:val="20"/>
          <w:szCs w:val="20"/>
        </w:rPr>
      </w:pPr>
      <w:r w:rsidRPr="00E84613">
        <w:rPr>
          <w:rFonts w:ascii="Cambria" w:hAnsi="Cambria" w:cs="Times New Roman"/>
          <w:b/>
          <w:bCs/>
          <w:sz w:val="20"/>
          <w:szCs w:val="20"/>
        </w:rPr>
        <w:t xml:space="preserve">aktualnych na dzień złożenia </w:t>
      </w:r>
      <w:r w:rsidRPr="00082D7F">
        <w:rPr>
          <w:rFonts w:ascii="Cambria" w:hAnsi="Cambria" w:cs="Times New Roman"/>
          <w:b/>
          <w:bCs/>
          <w:sz w:val="20"/>
          <w:szCs w:val="20"/>
        </w:rPr>
        <w:t>podmiotowych środków dowodowych potwierdzających spełnianie warunków udziału w postępowaniu</w:t>
      </w:r>
      <w:r w:rsidRPr="00082D7F">
        <w:rPr>
          <w:rFonts w:ascii="Cambria" w:hAnsi="Cambria" w:cs="Times New Roman"/>
          <w:bCs/>
          <w:sz w:val="20"/>
          <w:szCs w:val="20"/>
        </w:rPr>
        <w:t>, tj.:</w:t>
      </w:r>
    </w:p>
    <w:p w14:paraId="30201CAA" w14:textId="77777777" w:rsidR="001F685F" w:rsidRDefault="001F685F" w:rsidP="001F685F">
      <w:pPr>
        <w:pStyle w:val="NormalnyWeb"/>
        <w:numPr>
          <w:ilvl w:val="4"/>
          <w:numId w:val="13"/>
        </w:numPr>
        <w:spacing w:before="0" w:after="0"/>
        <w:ind w:left="2552" w:hanging="851"/>
        <w:jc w:val="both"/>
        <w:rPr>
          <w:rFonts w:ascii="Cambria" w:hAnsi="Cambria" w:cs="Times New Roman"/>
          <w:bCs/>
          <w:sz w:val="20"/>
          <w:szCs w:val="20"/>
        </w:rPr>
      </w:pPr>
      <w:r w:rsidRPr="006D082D">
        <w:rPr>
          <w:rFonts w:ascii="Cambria" w:hAnsi="Cambria" w:cs="Times New Roman"/>
          <w:bCs/>
          <w:sz w:val="20"/>
          <w:szCs w:val="20"/>
        </w:rPr>
        <w:t>zaświadczenie o wpisie do rejestru działalności regulowanej</w:t>
      </w:r>
      <w:r>
        <w:rPr>
          <w:rFonts w:ascii="Cambria" w:hAnsi="Cambria" w:cs="Times New Roman"/>
          <w:bCs/>
          <w:sz w:val="20"/>
          <w:szCs w:val="20"/>
        </w:rPr>
        <w:t xml:space="preserve"> </w:t>
      </w:r>
      <w:r w:rsidRPr="00E5265A">
        <w:rPr>
          <w:rFonts w:asciiTheme="majorHAnsi" w:hAnsiTheme="majorHAnsi" w:cs="Times New Roman"/>
          <w:bCs/>
          <w:sz w:val="20"/>
          <w:szCs w:val="20"/>
        </w:rPr>
        <w:t xml:space="preserve">w zakresie odbierania odpadów komunalnych od właścicieli nieruchomości, </w:t>
      </w:r>
      <w:r>
        <w:rPr>
          <w:rFonts w:asciiTheme="majorHAnsi" w:hAnsiTheme="majorHAnsi" w:cs="Times New Roman"/>
          <w:bCs/>
          <w:sz w:val="20"/>
          <w:szCs w:val="20"/>
        </w:rPr>
        <w:t>prowadzonego przez Wójta Gminy Wadowice Górne</w:t>
      </w:r>
      <w:r w:rsidRPr="006D082D">
        <w:rPr>
          <w:rFonts w:ascii="Cambria" w:hAnsi="Cambria" w:cs="Times New Roman"/>
          <w:bCs/>
          <w:sz w:val="20"/>
          <w:szCs w:val="20"/>
        </w:rPr>
        <w:t xml:space="preserve">, </w:t>
      </w:r>
      <w:r>
        <w:rPr>
          <w:rFonts w:ascii="Cambria" w:hAnsi="Cambria" w:cs="Times New Roman"/>
          <w:bCs/>
          <w:sz w:val="20"/>
          <w:szCs w:val="20"/>
        </w:rPr>
        <w:t xml:space="preserve">zgodnie z </w:t>
      </w:r>
      <w:r w:rsidRPr="006D082D">
        <w:rPr>
          <w:rFonts w:ascii="Cambria" w:hAnsi="Cambria" w:cs="Times New Roman"/>
          <w:bCs/>
          <w:sz w:val="20"/>
          <w:szCs w:val="20"/>
        </w:rPr>
        <w:t>art. 9b ustawy z dnia 13 września 1996r. o utrzymaniu czystości i porządku w gminach (Dz. U. z 202</w:t>
      </w:r>
      <w:r w:rsidR="00416C19">
        <w:rPr>
          <w:rFonts w:ascii="Cambria" w:hAnsi="Cambria" w:cs="Times New Roman"/>
          <w:bCs/>
          <w:sz w:val="20"/>
          <w:szCs w:val="20"/>
        </w:rPr>
        <w:t>3</w:t>
      </w:r>
      <w:r w:rsidRPr="006D082D">
        <w:rPr>
          <w:rFonts w:ascii="Cambria" w:hAnsi="Cambria" w:cs="Times New Roman"/>
          <w:bCs/>
          <w:sz w:val="20"/>
          <w:szCs w:val="20"/>
        </w:rPr>
        <w:t xml:space="preserve"> r. poz. </w:t>
      </w:r>
      <w:r w:rsidR="00416C19">
        <w:rPr>
          <w:rFonts w:ascii="Cambria" w:hAnsi="Cambria" w:cs="Times New Roman"/>
          <w:bCs/>
          <w:sz w:val="20"/>
          <w:szCs w:val="20"/>
        </w:rPr>
        <w:t>1469</w:t>
      </w:r>
      <w:r>
        <w:rPr>
          <w:rFonts w:ascii="Cambria" w:hAnsi="Cambria" w:cs="Times New Roman"/>
          <w:bCs/>
          <w:sz w:val="20"/>
          <w:szCs w:val="20"/>
        </w:rPr>
        <w:t xml:space="preserve"> z </w:t>
      </w:r>
      <w:proofErr w:type="spellStart"/>
      <w:r>
        <w:rPr>
          <w:rFonts w:ascii="Cambria" w:hAnsi="Cambria" w:cs="Times New Roman"/>
          <w:bCs/>
          <w:sz w:val="20"/>
          <w:szCs w:val="20"/>
        </w:rPr>
        <w:t>późn</w:t>
      </w:r>
      <w:proofErr w:type="spellEnd"/>
      <w:r>
        <w:rPr>
          <w:rFonts w:ascii="Cambria" w:hAnsi="Cambria" w:cs="Times New Roman"/>
          <w:bCs/>
          <w:sz w:val="20"/>
          <w:szCs w:val="20"/>
        </w:rPr>
        <w:t>. zm.</w:t>
      </w:r>
      <w:r w:rsidRPr="006D082D">
        <w:rPr>
          <w:rFonts w:ascii="Cambria" w:hAnsi="Cambria" w:cs="Times New Roman"/>
          <w:bCs/>
          <w:sz w:val="20"/>
          <w:szCs w:val="20"/>
        </w:rPr>
        <w:t>), obejmujących co najmniej rodzaje i kody odpadów stanowiących przedmiot zamówienia</w:t>
      </w:r>
      <w:r>
        <w:rPr>
          <w:rFonts w:ascii="Cambria" w:hAnsi="Cambria" w:cs="Times New Roman"/>
          <w:bCs/>
          <w:sz w:val="20"/>
          <w:szCs w:val="20"/>
        </w:rPr>
        <w:t>,</w:t>
      </w:r>
    </w:p>
    <w:p w14:paraId="5AF86153" w14:textId="77777777" w:rsidR="001F685F" w:rsidRDefault="001F685F" w:rsidP="001F685F">
      <w:pPr>
        <w:pStyle w:val="NormalnyWeb"/>
        <w:numPr>
          <w:ilvl w:val="4"/>
          <w:numId w:val="13"/>
        </w:numPr>
        <w:spacing w:before="0" w:after="0"/>
        <w:ind w:left="2552" w:hanging="851"/>
        <w:jc w:val="both"/>
        <w:rPr>
          <w:rFonts w:ascii="Cambria" w:hAnsi="Cambria" w:cs="Times New Roman"/>
          <w:bCs/>
          <w:sz w:val="20"/>
          <w:szCs w:val="20"/>
        </w:rPr>
      </w:pPr>
      <w:r w:rsidRPr="006D082D">
        <w:rPr>
          <w:rFonts w:asciiTheme="majorHAnsi" w:hAnsiTheme="majorHAnsi" w:cs="Times New Roman"/>
          <w:bCs/>
          <w:sz w:val="20"/>
          <w:szCs w:val="20"/>
        </w:rPr>
        <w:t xml:space="preserve">zezwolenie na zbieranie odpadów wydane na podstawie art. 41 ustawy z dnia 14 grudnia 2012 roku </w:t>
      </w:r>
      <w:r w:rsidRPr="000C27D0">
        <w:rPr>
          <w:rFonts w:asciiTheme="majorHAnsi" w:hAnsiTheme="majorHAnsi" w:cs="Times New Roman"/>
          <w:bCs/>
          <w:sz w:val="20"/>
          <w:szCs w:val="20"/>
        </w:rPr>
        <w:t>o odpadach (</w:t>
      </w:r>
      <w:r>
        <w:rPr>
          <w:rFonts w:asciiTheme="majorHAnsi" w:hAnsiTheme="majorHAnsi" w:cs="Times New Roman"/>
          <w:bCs/>
          <w:sz w:val="20"/>
          <w:szCs w:val="20"/>
        </w:rPr>
        <w:t xml:space="preserve">tekst jedn. </w:t>
      </w:r>
      <w:r w:rsidRPr="000C27D0">
        <w:rPr>
          <w:rFonts w:asciiTheme="majorHAnsi" w:hAnsiTheme="majorHAnsi" w:cs="Times New Roman"/>
          <w:bCs/>
          <w:sz w:val="20"/>
          <w:szCs w:val="20"/>
        </w:rPr>
        <w:t>Dz. U. z 202</w:t>
      </w:r>
      <w:r>
        <w:rPr>
          <w:rFonts w:asciiTheme="majorHAnsi" w:hAnsiTheme="majorHAnsi" w:cs="Times New Roman"/>
          <w:bCs/>
          <w:sz w:val="20"/>
          <w:szCs w:val="20"/>
        </w:rPr>
        <w:t>2</w:t>
      </w:r>
      <w:r w:rsidRPr="000C27D0">
        <w:rPr>
          <w:rFonts w:asciiTheme="majorHAnsi" w:hAnsiTheme="majorHAnsi" w:cs="Times New Roman"/>
          <w:bCs/>
          <w:sz w:val="20"/>
          <w:szCs w:val="20"/>
        </w:rPr>
        <w:t xml:space="preserve"> r. poz. </w:t>
      </w:r>
      <w:r>
        <w:rPr>
          <w:rFonts w:asciiTheme="majorHAnsi" w:hAnsiTheme="majorHAnsi" w:cs="Times New Roman"/>
          <w:bCs/>
          <w:sz w:val="20"/>
          <w:szCs w:val="20"/>
        </w:rPr>
        <w:t>69</w:t>
      </w:r>
      <w:r w:rsidRPr="000C27D0">
        <w:rPr>
          <w:rFonts w:asciiTheme="majorHAnsi" w:hAnsiTheme="majorHAnsi" w:cs="Times New Roman"/>
          <w:bCs/>
          <w:sz w:val="20"/>
          <w:szCs w:val="20"/>
        </w:rPr>
        <w:t xml:space="preserve">9 z </w:t>
      </w:r>
      <w:proofErr w:type="spellStart"/>
      <w:r w:rsidRPr="000C27D0">
        <w:rPr>
          <w:rFonts w:asciiTheme="majorHAnsi" w:hAnsiTheme="majorHAnsi" w:cs="Times New Roman"/>
          <w:bCs/>
          <w:sz w:val="20"/>
          <w:szCs w:val="20"/>
        </w:rPr>
        <w:t>późn</w:t>
      </w:r>
      <w:proofErr w:type="spellEnd"/>
      <w:r w:rsidRPr="000C27D0">
        <w:rPr>
          <w:rFonts w:asciiTheme="majorHAnsi" w:hAnsiTheme="majorHAnsi" w:cs="Times New Roman"/>
          <w:bCs/>
          <w:sz w:val="20"/>
          <w:szCs w:val="20"/>
        </w:rPr>
        <w:t xml:space="preserve">. zm.) – zezwalające na zbieranie odpadów obejmujących co najmniej rodzaje </w:t>
      </w:r>
      <w:r>
        <w:rPr>
          <w:rFonts w:asciiTheme="majorHAnsi" w:hAnsiTheme="majorHAnsi" w:cs="Times New Roman"/>
          <w:bCs/>
          <w:sz w:val="20"/>
          <w:szCs w:val="20"/>
        </w:rPr>
        <w:br/>
      </w:r>
      <w:r w:rsidRPr="000C27D0">
        <w:rPr>
          <w:rFonts w:asciiTheme="majorHAnsi" w:hAnsiTheme="majorHAnsi" w:cs="Times New Roman"/>
          <w:bCs/>
          <w:sz w:val="20"/>
          <w:szCs w:val="20"/>
        </w:rPr>
        <w:t>i kody odpadów stanowiących przedmiot zamówienia</w:t>
      </w:r>
      <w:r w:rsidRPr="006D082D">
        <w:rPr>
          <w:rFonts w:asciiTheme="majorHAnsi" w:hAnsiTheme="majorHAnsi" w:cs="Times New Roman"/>
          <w:bCs/>
          <w:sz w:val="20"/>
          <w:szCs w:val="20"/>
        </w:rPr>
        <w:t>,</w:t>
      </w:r>
    </w:p>
    <w:p w14:paraId="05BA9681" w14:textId="77777777" w:rsidR="001F685F" w:rsidRDefault="001F685F" w:rsidP="001F685F">
      <w:pPr>
        <w:pStyle w:val="NormalnyWeb"/>
        <w:numPr>
          <w:ilvl w:val="4"/>
          <w:numId w:val="13"/>
        </w:numPr>
        <w:spacing w:before="0" w:after="0"/>
        <w:ind w:left="2552" w:hanging="851"/>
        <w:jc w:val="both"/>
        <w:rPr>
          <w:rFonts w:ascii="Cambria" w:hAnsi="Cambria" w:cs="Times New Roman"/>
          <w:bCs/>
          <w:sz w:val="20"/>
          <w:szCs w:val="20"/>
        </w:rPr>
      </w:pPr>
      <w:r w:rsidRPr="00FE362F">
        <w:rPr>
          <w:rFonts w:asciiTheme="majorHAnsi" w:hAnsiTheme="majorHAnsi" w:cs="Times New Roman"/>
          <w:bCs/>
          <w:sz w:val="20"/>
          <w:szCs w:val="20"/>
        </w:rPr>
        <w:t xml:space="preserve">zaświadczenie o wpisie </w:t>
      </w:r>
      <w:r w:rsidRPr="008C7E34">
        <w:rPr>
          <w:rFonts w:asciiTheme="majorHAnsi" w:hAnsiTheme="majorHAnsi" w:cs="Times New Roman"/>
          <w:bCs/>
          <w:sz w:val="20"/>
          <w:szCs w:val="20"/>
        </w:rPr>
        <w:t xml:space="preserve">do rejestru podmiotów wprowadzających produkty, produkty w opakowaniach i gospodarujących odpadami prowadzony przez właściwego Marszałka Województwa (BDO), </w:t>
      </w:r>
      <w:r>
        <w:rPr>
          <w:rFonts w:asciiTheme="majorHAnsi" w:hAnsiTheme="majorHAnsi" w:cs="Times New Roman"/>
          <w:bCs/>
          <w:sz w:val="20"/>
          <w:szCs w:val="20"/>
        </w:rPr>
        <w:t xml:space="preserve">zgodnie z </w:t>
      </w:r>
      <w:r w:rsidRPr="008C7E34">
        <w:rPr>
          <w:rFonts w:asciiTheme="majorHAnsi" w:hAnsiTheme="majorHAnsi" w:cs="Times New Roman"/>
          <w:bCs/>
          <w:sz w:val="20"/>
          <w:szCs w:val="20"/>
        </w:rPr>
        <w:t>art. 49 ustawy z dnia 14 grudnia 2012 r. o odpadach (</w:t>
      </w:r>
      <w:r>
        <w:rPr>
          <w:rFonts w:asciiTheme="majorHAnsi" w:hAnsiTheme="majorHAnsi" w:cs="Times New Roman"/>
          <w:bCs/>
          <w:sz w:val="20"/>
          <w:szCs w:val="20"/>
        </w:rPr>
        <w:t xml:space="preserve">tekst jedn. </w:t>
      </w:r>
      <w:r w:rsidRPr="000C27D0">
        <w:rPr>
          <w:rFonts w:asciiTheme="majorHAnsi" w:hAnsiTheme="majorHAnsi" w:cs="Times New Roman"/>
          <w:bCs/>
          <w:sz w:val="20"/>
          <w:szCs w:val="20"/>
        </w:rPr>
        <w:t>Dz. U. z 202</w:t>
      </w:r>
      <w:r>
        <w:rPr>
          <w:rFonts w:asciiTheme="majorHAnsi" w:hAnsiTheme="majorHAnsi" w:cs="Times New Roman"/>
          <w:bCs/>
          <w:sz w:val="20"/>
          <w:szCs w:val="20"/>
        </w:rPr>
        <w:t>2</w:t>
      </w:r>
      <w:r w:rsidRPr="000C27D0">
        <w:rPr>
          <w:rFonts w:asciiTheme="majorHAnsi" w:hAnsiTheme="majorHAnsi" w:cs="Times New Roman"/>
          <w:bCs/>
          <w:sz w:val="20"/>
          <w:szCs w:val="20"/>
        </w:rPr>
        <w:t xml:space="preserve"> r. poz. </w:t>
      </w:r>
      <w:r>
        <w:rPr>
          <w:rFonts w:asciiTheme="majorHAnsi" w:hAnsiTheme="majorHAnsi" w:cs="Times New Roman"/>
          <w:bCs/>
          <w:sz w:val="20"/>
          <w:szCs w:val="20"/>
        </w:rPr>
        <w:t>69</w:t>
      </w:r>
      <w:r w:rsidRPr="000C27D0">
        <w:rPr>
          <w:rFonts w:asciiTheme="majorHAnsi" w:hAnsiTheme="majorHAnsi" w:cs="Times New Roman"/>
          <w:bCs/>
          <w:sz w:val="20"/>
          <w:szCs w:val="20"/>
        </w:rPr>
        <w:t xml:space="preserve">9 z </w:t>
      </w:r>
      <w:proofErr w:type="spellStart"/>
      <w:r w:rsidRPr="000C27D0">
        <w:rPr>
          <w:rFonts w:asciiTheme="majorHAnsi" w:hAnsiTheme="majorHAnsi" w:cs="Times New Roman"/>
          <w:bCs/>
          <w:sz w:val="20"/>
          <w:szCs w:val="20"/>
        </w:rPr>
        <w:t>późn</w:t>
      </w:r>
      <w:proofErr w:type="spellEnd"/>
      <w:r w:rsidRPr="000C27D0">
        <w:rPr>
          <w:rFonts w:asciiTheme="majorHAnsi" w:hAnsiTheme="majorHAnsi" w:cs="Times New Roman"/>
          <w:bCs/>
          <w:sz w:val="20"/>
          <w:szCs w:val="20"/>
        </w:rPr>
        <w:t>. zm</w:t>
      </w:r>
      <w:r>
        <w:rPr>
          <w:rFonts w:asciiTheme="majorHAnsi" w:hAnsiTheme="majorHAnsi" w:cs="Times New Roman"/>
          <w:bCs/>
          <w:sz w:val="20"/>
          <w:szCs w:val="20"/>
        </w:rPr>
        <w:t>.</w:t>
      </w:r>
      <w:r w:rsidRPr="008C7E34">
        <w:rPr>
          <w:rFonts w:asciiTheme="majorHAnsi" w:hAnsiTheme="majorHAnsi" w:cs="Times New Roman"/>
          <w:bCs/>
          <w:sz w:val="20"/>
          <w:szCs w:val="20"/>
        </w:rPr>
        <w:t>)</w:t>
      </w:r>
      <w:r w:rsidRPr="00FE362F">
        <w:rPr>
          <w:rFonts w:asciiTheme="majorHAnsi" w:hAnsiTheme="majorHAnsi" w:cs="Times New Roman"/>
          <w:bCs/>
          <w:sz w:val="20"/>
          <w:szCs w:val="20"/>
        </w:rPr>
        <w:t>,</w:t>
      </w:r>
    </w:p>
    <w:p w14:paraId="622C952C" w14:textId="77777777" w:rsidR="001F685F" w:rsidRPr="00BA16B3" w:rsidRDefault="001F685F" w:rsidP="001F685F">
      <w:pPr>
        <w:pStyle w:val="NormalnyWeb"/>
        <w:numPr>
          <w:ilvl w:val="4"/>
          <w:numId w:val="13"/>
        </w:numPr>
        <w:spacing w:before="0" w:after="0"/>
        <w:ind w:left="2552" w:hanging="851"/>
        <w:jc w:val="both"/>
        <w:rPr>
          <w:rFonts w:ascii="Cambria" w:hAnsi="Cambria" w:cs="Times New Roman"/>
          <w:bCs/>
          <w:sz w:val="20"/>
          <w:szCs w:val="20"/>
        </w:rPr>
      </w:pPr>
      <w:r w:rsidRPr="00BA16B3">
        <w:rPr>
          <w:rFonts w:ascii="Cambria" w:hAnsi="Cambria" w:cs="Times New Roman"/>
          <w:bCs/>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te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r w:rsidRPr="00BA16B3">
        <w:rPr>
          <w:rFonts w:eastAsiaTheme="minorHAnsi" w:cs="Times New Roman"/>
          <w:color w:val="000000"/>
          <w:kern w:val="0"/>
          <w:sz w:val="20"/>
          <w:szCs w:val="20"/>
          <w:lang w:eastAsia="en-US"/>
        </w:rPr>
        <w:t xml:space="preserve">, </w:t>
      </w:r>
      <w:r w:rsidRPr="00BA16B3">
        <w:rPr>
          <w:rFonts w:eastAsiaTheme="minorHAnsi" w:cs="Times New Roman"/>
          <w:color w:val="000000"/>
          <w:kern w:val="0"/>
          <w:sz w:val="20"/>
          <w:szCs w:val="20"/>
          <w:lang w:eastAsia="en-US"/>
        </w:rPr>
        <w:br/>
        <w:t xml:space="preserve">a </w:t>
      </w:r>
      <w:r w:rsidRPr="00BA16B3">
        <w:rPr>
          <w:rFonts w:ascii="Cambria" w:hAnsi="Cambria" w:cs="Times New Roman"/>
          <w:bCs/>
          <w:sz w:val="20"/>
          <w:szCs w:val="20"/>
        </w:rPr>
        <w:t xml:space="preserve">jeżeli Wykonawca z przyczyn niezależnych od niego nie jest </w:t>
      </w:r>
      <w:r w:rsidRPr="00BA16B3">
        <w:rPr>
          <w:rFonts w:ascii="Cambria" w:hAnsi="Cambria" w:cs="Times New Roman"/>
          <w:bCs/>
          <w:sz w:val="20"/>
          <w:szCs w:val="20"/>
        </w:rPr>
        <w:br/>
        <w:t>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Załącznik nr 7 do SWZ. Okres wyrażony w latach liczy się wstecz od dnia, w którym upływa termin składania ofert,</w:t>
      </w:r>
    </w:p>
    <w:p w14:paraId="6363AFAB" w14:textId="77777777" w:rsidR="001F685F" w:rsidRDefault="001F685F" w:rsidP="001F685F">
      <w:pPr>
        <w:pStyle w:val="NormalnyWeb"/>
        <w:numPr>
          <w:ilvl w:val="4"/>
          <w:numId w:val="13"/>
        </w:numPr>
        <w:spacing w:before="0" w:after="0"/>
        <w:ind w:left="2552" w:hanging="851"/>
        <w:jc w:val="both"/>
        <w:rPr>
          <w:rFonts w:ascii="Cambria" w:hAnsi="Cambria" w:cs="Times New Roman"/>
          <w:bCs/>
          <w:sz w:val="20"/>
          <w:szCs w:val="20"/>
        </w:rPr>
      </w:pPr>
      <w:r w:rsidRPr="00BA16B3">
        <w:rPr>
          <w:rFonts w:ascii="Cambria" w:hAnsi="Cambria"/>
          <w:bCs/>
          <w:sz w:val="20"/>
        </w:rPr>
        <w:t xml:space="preserve">wykaz narzędzi, wyposażenia zakładu lub urządzeń technicznych dostępnych wykonawcy w celu wykonania zamówienia publicznego wraz z informacją </w:t>
      </w:r>
      <w:r>
        <w:rPr>
          <w:rFonts w:ascii="Cambria" w:hAnsi="Cambria"/>
          <w:bCs/>
          <w:sz w:val="20"/>
        </w:rPr>
        <w:br/>
      </w:r>
      <w:r w:rsidRPr="00BA16B3">
        <w:rPr>
          <w:rFonts w:ascii="Cambria" w:hAnsi="Cambria"/>
          <w:bCs/>
          <w:sz w:val="20"/>
        </w:rPr>
        <w:t>o podstawie</w:t>
      </w:r>
      <w:r>
        <w:rPr>
          <w:rFonts w:ascii="Cambria" w:hAnsi="Cambria"/>
          <w:bCs/>
          <w:sz w:val="20"/>
        </w:rPr>
        <w:t xml:space="preserve"> do dysponowania tymi zasobami. </w:t>
      </w:r>
      <w:r w:rsidRPr="00BA16B3">
        <w:rPr>
          <w:rFonts w:ascii="Cambria" w:hAnsi="Cambria" w:cs="Times New Roman"/>
          <w:bCs/>
          <w:sz w:val="20"/>
          <w:szCs w:val="20"/>
        </w:rPr>
        <w:t xml:space="preserve">Wzór wykazu stanowi Załącznik nr </w:t>
      </w:r>
      <w:r>
        <w:rPr>
          <w:rFonts w:ascii="Cambria" w:hAnsi="Cambria" w:cs="Times New Roman"/>
          <w:bCs/>
          <w:sz w:val="20"/>
          <w:szCs w:val="20"/>
        </w:rPr>
        <w:t>8</w:t>
      </w:r>
      <w:r w:rsidRPr="00BA16B3">
        <w:rPr>
          <w:rFonts w:ascii="Cambria" w:hAnsi="Cambria" w:cs="Times New Roman"/>
          <w:bCs/>
          <w:sz w:val="20"/>
          <w:szCs w:val="20"/>
        </w:rPr>
        <w:t xml:space="preserve"> do SWZ.</w:t>
      </w:r>
    </w:p>
    <w:p w14:paraId="0257288A"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E84613">
        <w:rPr>
          <w:rFonts w:ascii="Cambria" w:hAnsi="Cambria" w:cs="Times New Roman"/>
          <w:b/>
          <w:bCs/>
          <w:sz w:val="20"/>
          <w:szCs w:val="20"/>
        </w:rPr>
        <w:t xml:space="preserve">aktualnych na dzień złożenia </w:t>
      </w:r>
      <w:r w:rsidRPr="00F804C7">
        <w:rPr>
          <w:rFonts w:ascii="Cambria" w:hAnsi="Cambria" w:cs="Times New Roman"/>
          <w:b/>
          <w:bCs/>
          <w:sz w:val="20"/>
          <w:szCs w:val="20"/>
        </w:rPr>
        <w:t>podmiotowych środków dowodowych</w:t>
      </w:r>
      <w:r w:rsidRPr="004C38F9">
        <w:rPr>
          <w:rFonts w:ascii="Cambria" w:hAnsi="Cambria" w:cs="Times New Roman"/>
          <w:b/>
          <w:bCs/>
          <w:sz w:val="20"/>
          <w:szCs w:val="20"/>
        </w:rPr>
        <w:t xml:space="preserve"> potwierdzających brak podstaw wykluczenia</w:t>
      </w:r>
      <w:r w:rsidRPr="004C38F9">
        <w:rPr>
          <w:rFonts w:ascii="Cambria" w:hAnsi="Cambria" w:cs="Times New Roman"/>
          <w:bCs/>
          <w:sz w:val="20"/>
          <w:szCs w:val="20"/>
        </w:rPr>
        <w:t>, tj.:</w:t>
      </w:r>
    </w:p>
    <w:p w14:paraId="64BADB72" w14:textId="77777777" w:rsidR="00FC12B4" w:rsidRDefault="00FC12B4" w:rsidP="001F685F">
      <w:pPr>
        <w:pStyle w:val="NormalnyWeb"/>
        <w:numPr>
          <w:ilvl w:val="4"/>
          <w:numId w:val="13"/>
        </w:numPr>
        <w:spacing w:before="0" w:after="0"/>
        <w:ind w:left="2552" w:hanging="851"/>
        <w:jc w:val="both"/>
        <w:rPr>
          <w:rFonts w:ascii="Cambria" w:hAnsi="Cambria" w:cs="Times New Roman"/>
          <w:bCs/>
          <w:sz w:val="20"/>
          <w:szCs w:val="20"/>
        </w:rPr>
      </w:pPr>
      <w:r w:rsidRPr="004C38F9">
        <w:rPr>
          <w:rFonts w:ascii="Cambria" w:hAnsi="Cambria" w:cs="Times New Roman"/>
          <w:bCs/>
          <w:sz w:val="20"/>
          <w:szCs w:val="20"/>
        </w:rPr>
        <w:t>informacji z Krajowego Rejestru Karnego w zakresie: art. 108 ust. 1 pkt 1 i 2 ustawy, art. 108 ust. 1 pkt 4 ustawy, dotyczącej orzeczenia zakazu ubiegania się o zamówienie publiczne tytułem środka karnego – sporządzonej nie wcześniej niż 6 miesięcy przed je</w:t>
      </w:r>
      <w:r>
        <w:rPr>
          <w:rFonts w:ascii="Cambria" w:hAnsi="Cambria" w:cs="Times New Roman"/>
          <w:bCs/>
          <w:sz w:val="20"/>
          <w:szCs w:val="20"/>
        </w:rPr>
        <w:t>j złożeniem,</w:t>
      </w:r>
    </w:p>
    <w:p w14:paraId="6F818FC9" w14:textId="77777777" w:rsidR="00FC12B4" w:rsidRPr="00F804C7" w:rsidRDefault="00FC12B4" w:rsidP="001F685F">
      <w:pPr>
        <w:pStyle w:val="NormalnyWeb"/>
        <w:numPr>
          <w:ilvl w:val="4"/>
          <w:numId w:val="13"/>
        </w:numPr>
        <w:spacing w:before="0" w:after="0"/>
        <w:ind w:left="2552" w:hanging="851"/>
        <w:jc w:val="both"/>
        <w:rPr>
          <w:rFonts w:ascii="Cambria" w:hAnsi="Cambria" w:cs="Times New Roman"/>
          <w:bCs/>
          <w:sz w:val="20"/>
          <w:szCs w:val="20"/>
        </w:rPr>
      </w:pPr>
      <w:r w:rsidRPr="004C38F9">
        <w:rPr>
          <w:rFonts w:ascii="Cambria" w:hAnsi="Cambria" w:cs="Times New Roman"/>
          <w:bCs/>
          <w:sz w:val="20"/>
          <w:szCs w:val="20"/>
        </w:rPr>
        <w:t xml:space="preserve">oświadczenia Wykonawcy, w zakresie art. 108 ust. 1 pkt 5 ustawy, o braku przynależności do tej samej grupy kapitałowej w rozumieniu ustawy z dnia 16 lutego 2007 r. o ochronie konkurencji i konsumentów (tekst jedn. Dz. U. </w:t>
      </w:r>
      <w:r>
        <w:rPr>
          <w:rFonts w:ascii="Cambria" w:hAnsi="Cambria" w:cs="Times New Roman"/>
          <w:bCs/>
          <w:sz w:val="20"/>
          <w:szCs w:val="20"/>
        </w:rPr>
        <w:br/>
      </w:r>
      <w:r w:rsidRPr="004C38F9">
        <w:rPr>
          <w:rFonts w:ascii="Cambria" w:hAnsi="Cambria" w:cs="Times New Roman"/>
          <w:bCs/>
          <w:sz w:val="20"/>
          <w:szCs w:val="20"/>
        </w:rPr>
        <w:t xml:space="preserve">z 2021 r. poz. 275), z innym Wykonawcą, który złożył odrębną ofertę/ofertę częściową, albo oświadczenia o przynależności do tej samej grupy kapitałowej wraz z dokumentami lub informacjami potwierdzającymi przygotowanie oferty/oferty częściowej niezależnie od innego </w:t>
      </w:r>
      <w:r w:rsidRPr="00F804C7">
        <w:rPr>
          <w:rFonts w:ascii="Cambria" w:hAnsi="Cambria" w:cs="Times New Roman"/>
          <w:bCs/>
          <w:sz w:val="20"/>
          <w:szCs w:val="20"/>
        </w:rPr>
        <w:t xml:space="preserve">Wykonawcy należącego do tej samej grupy kapitałowej, sporządzonego zgodnie z Załącznikiem nr </w:t>
      </w:r>
      <w:r w:rsidR="00140AEB">
        <w:rPr>
          <w:rFonts w:ascii="Cambria" w:hAnsi="Cambria" w:cs="Times New Roman"/>
          <w:bCs/>
          <w:sz w:val="20"/>
          <w:szCs w:val="20"/>
        </w:rPr>
        <w:t>9</w:t>
      </w:r>
      <w:r w:rsidRPr="00F804C7">
        <w:rPr>
          <w:rFonts w:ascii="Cambria" w:hAnsi="Cambria" w:cs="Times New Roman"/>
          <w:bCs/>
          <w:sz w:val="20"/>
          <w:szCs w:val="20"/>
        </w:rPr>
        <w:t xml:space="preserve"> do SWZ,</w:t>
      </w:r>
    </w:p>
    <w:p w14:paraId="58760E06" w14:textId="77777777" w:rsidR="00C651BC" w:rsidRDefault="00FC12B4" w:rsidP="001F685F">
      <w:pPr>
        <w:pStyle w:val="NormalnyWeb"/>
        <w:numPr>
          <w:ilvl w:val="4"/>
          <w:numId w:val="13"/>
        </w:numPr>
        <w:spacing w:before="0" w:after="0"/>
        <w:ind w:left="2552" w:hanging="851"/>
        <w:jc w:val="both"/>
        <w:rPr>
          <w:rFonts w:ascii="Cambria" w:hAnsi="Cambria" w:cs="Times New Roman"/>
          <w:bCs/>
          <w:sz w:val="20"/>
          <w:szCs w:val="20"/>
        </w:rPr>
      </w:pPr>
      <w:r w:rsidRPr="00F804C7">
        <w:rPr>
          <w:rFonts w:ascii="Cambria" w:hAnsi="Cambria" w:cs="Times New Roman"/>
          <w:bCs/>
          <w:sz w:val="20"/>
          <w:szCs w:val="20"/>
        </w:rPr>
        <w:t xml:space="preserve">odpisu lub informacji z Krajowego Rejestru Sądowego lub z Centralnej Ewidencji i Informacji o Działalności Gospodarczej, w zakresie art. 109 ust. 1 </w:t>
      </w:r>
      <w:r w:rsidRPr="00F804C7">
        <w:rPr>
          <w:rFonts w:ascii="Cambria" w:hAnsi="Cambria" w:cs="Times New Roman"/>
          <w:bCs/>
          <w:sz w:val="20"/>
          <w:szCs w:val="20"/>
        </w:rPr>
        <w:lastRenderedPageBreak/>
        <w:t>pkt 4 ustawy, sporządzonych nie wcześniej niż 3 miesiące przed</w:t>
      </w:r>
      <w:r w:rsidRPr="001F285A">
        <w:rPr>
          <w:rFonts w:ascii="Cambria" w:hAnsi="Cambria" w:cs="Times New Roman"/>
          <w:bCs/>
          <w:sz w:val="20"/>
          <w:szCs w:val="20"/>
        </w:rPr>
        <w:t xml:space="preserve"> jej złożeniem, jeżeli odrębne przepisy wymagają wpisu do rejestru lub ewidencji</w:t>
      </w:r>
      <w:r w:rsidR="001062BF">
        <w:rPr>
          <w:rFonts w:ascii="Cambria" w:hAnsi="Cambria" w:cs="Times New Roman"/>
          <w:bCs/>
          <w:sz w:val="20"/>
          <w:szCs w:val="20"/>
        </w:rPr>
        <w:t>,</w:t>
      </w:r>
    </w:p>
    <w:p w14:paraId="4404EDB2" w14:textId="77777777" w:rsidR="00FC12B4" w:rsidRPr="00711A07" w:rsidRDefault="00C651BC" w:rsidP="001F685F">
      <w:pPr>
        <w:pStyle w:val="NormalnyWeb"/>
        <w:numPr>
          <w:ilvl w:val="4"/>
          <w:numId w:val="13"/>
        </w:numPr>
        <w:spacing w:before="0" w:after="0"/>
        <w:ind w:left="2552" w:hanging="851"/>
        <w:jc w:val="both"/>
        <w:rPr>
          <w:rFonts w:ascii="Cambria" w:hAnsi="Cambria" w:cs="Times New Roman"/>
          <w:bCs/>
          <w:sz w:val="20"/>
          <w:szCs w:val="20"/>
        </w:rPr>
      </w:pPr>
      <w:r w:rsidRPr="00C651BC">
        <w:rPr>
          <w:rFonts w:ascii="Cambria" w:hAnsi="Cambria" w:cs="Times New Roman"/>
          <w:bCs/>
          <w:sz w:val="20"/>
          <w:szCs w:val="20"/>
        </w:rPr>
        <w:t xml:space="preserve">oświadczenia wykonawcy/podmiotu udostępniającego zasoby o aktualności informacji zawartych w oświadczeniu, o którym mowa w art. 125 ust. 1 ustawy (JEDZ), w zakresie podstaw wykluczenia z postępowania wskazanych przez Zamawiającego, o których mowa w: art. 108 ust. 1 pkt 3 ustawy, art. 108 ust. 1 pkt 4 ustawy, dotyczących orzeczenia zakazu ubiegania się </w:t>
      </w:r>
      <w:r w:rsidR="00F66D26">
        <w:rPr>
          <w:rFonts w:ascii="Cambria" w:hAnsi="Cambria" w:cs="Times New Roman"/>
          <w:bCs/>
          <w:sz w:val="20"/>
          <w:szCs w:val="20"/>
        </w:rPr>
        <w:br/>
      </w:r>
      <w:r w:rsidRPr="00C651BC">
        <w:rPr>
          <w:rFonts w:ascii="Cambria" w:hAnsi="Cambria" w:cs="Times New Roman"/>
          <w:bCs/>
          <w:sz w:val="20"/>
          <w:szCs w:val="20"/>
        </w:rPr>
        <w:t xml:space="preserve">o zamówienie publiczne tytułem środka zapobiegawczego, art. 108 ust. 1 pkt 5 ustawy, dotyczących zawarcia z innymi wykonawcami porozumienia mającego na celu zakłócenie konkurencji, art. 108 ust. 1 pkt 6 ustawy, </w:t>
      </w:r>
      <w:r w:rsidR="00F66D26" w:rsidRPr="00C651BC">
        <w:rPr>
          <w:rFonts w:ascii="Cambria" w:hAnsi="Cambria" w:cs="Times New Roman"/>
          <w:bCs/>
          <w:sz w:val="20"/>
          <w:szCs w:val="20"/>
        </w:rPr>
        <w:t>art. 10</w:t>
      </w:r>
      <w:r w:rsidR="00F66D26">
        <w:rPr>
          <w:rFonts w:ascii="Cambria" w:hAnsi="Cambria" w:cs="Times New Roman"/>
          <w:bCs/>
          <w:sz w:val="20"/>
          <w:szCs w:val="20"/>
        </w:rPr>
        <w:t>9</w:t>
      </w:r>
      <w:r w:rsidR="00F66D26" w:rsidRPr="00C651BC">
        <w:rPr>
          <w:rFonts w:ascii="Cambria" w:hAnsi="Cambria" w:cs="Times New Roman"/>
          <w:bCs/>
          <w:sz w:val="20"/>
          <w:szCs w:val="20"/>
        </w:rPr>
        <w:t xml:space="preserve"> ust. 1 pkt</w:t>
      </w:r>
      <w:r w:rsidR="00F66D26">
        <w:rPr>
          <w:rFonts w:ascii="Cambria" w:hAnsi="Cambria" w:cs="Times New Roman"/>
          <w:bCs/>
          <w:sz w:val="20"/>
          <w:szCs w:val="20"/>
        </w:rPr>
        <w:t xml:space="preserve"> 5 i 7-10</w:t>
      </w:r>
      <w:r w:rsidR="00F66D26" w:rsidRPr="00C651BC">
        <w:rPr>
          <w:rFonts w:ascii="Cambria" w:hAnsi="Cambria" w:cs="Times New Roman"/>
          <w:bCs/>
          <w:sz w:val="20"/>
          <w:szCs w:val="20"/>
        </w:rPr>
        <w:t xml:space="preserve"> ustawy </w:t>
      </w:r>
      <w:r w:rsidRPr="00C651BC">
        <w:rPr>
          <w:rFonts w:ascii="Cambria" w:hAnsi="Cambria" w:cs="Times New Roman"/>
          <w:bCs/>
          <w:sz w:val="20"/>
          <w:szCs w:val="20"/>
        </w:rPr>
        <w:t xml:space="preserve">oraz o aktualności informacji zawartych </w:t>
      </w:r>
      <w:r w:rsidR="00F66D26">
        <w:rPr>
          <w:rFonts w:ascii="Cambria" w:hAnsi="Cambria" w:cs="Times New Roman"/>
          <w:bCs/>
          <w:sz w:val="20"/>
          <w:szCs w:val="20"/>
        </w:rPr>
        <w:br/>
      </w:r>
      <w:r w:rsidRPr="00C651BC">
        <w:rPr>
          <w:rFonts w:ascii="Cambria" w:hAnsi="Cambria" w:cs="Times New Roman"/>
          <w:bCs/>
          <w:sz w:val="20"/>
          <w:szCs w:val="20"/>
        </w:rPr>
        <w:t xml:space="preserve">w oświadczeniu wykonawcy/wykonawcy wspólnie ubiegającego się </w:t>
      </w:r>
      <w:r w:rsidR="00F66D26">
        <w:rPr>
          <w:rFonts w:ascii="Cambria" w:hAnsi="Cambria" w:cs="Times New Roman"/>
          <w:bCs/>
          <w:sz w:val="20"/>
          <w:szCs w:val="20"/>
        </w:rPr>
        <w:br/>
      </w:r>
      <w:r w:rsidRPr="00C651BC">
        <w:rPr>
          <w:rFonts w:ascii="Cambria" w:hAnsi="Cambria" w:cs="Times New Roman"/>
          <w:bCs/>
          <w:sz w:val="20"/>
          <w:szCs w:val="20"/>
        </w:rPr>
        <w:t xml:space="preserve">o udzielenie zamówienia/podmiotu udostępniającego zasoby dotyczącego przesłanek wykluczenia z art. 5k Rozporządzenia 833/2014 oraz art. 7 ust. 1 Ustawy o szczególnych rozwiązaniach w zakresie przeciwdziałania wspieraniu agresji </w:t>
      </w:r>
      <w:r w:rsidRPr="00711A07">
        <w:rPr>
          <w:rFonts w:ascii="Cambria" w:hAnsi="Cambria" w:cs="Times New Roman"/>
          <w:bCs/>
          <w:sz w:val="20"/>
          <w:szCs w:val="20"/>
        </w:rPr>
        <w:t xml:space="preserve">na Ukrainę oraz służących ochronie bezpieczeństwa narodowego, zgodnie z Załącznikiem nr </w:t>
      </w:r>
      <w:r w:rsidR="00140AEB">
        <w:rPr>
          <w:rFonts w:ascii="Cambria" w:hAnsi="Cambria" w:cs="Times New Roman"/>
          <w:bCs/>
          <w:sz w:val="20"/>
          <w:szCs w:val="20"/>
        </w:rPr>
        <w:t>10</w:t>
      </w:r>
      <w:r w:rsidRPr="00711A07">
        <w:rPr>
          <w:rFonts w:ascii="Cambria" w:hAnsi="Cambria" w:cs="Times New Roman"/>
          <w:bCs/>
          <w:sz w:val="20"/>
          <w:szCs w:val="20"/>
        </w:rPr>
        <w:t xml:space="preserve"> do SWZ</w:t>
      </w:r>
      <w:r w:rsidR="00711A07" w:rsidRPr="00711A07">
        <w:rPr>
          <w:rFonts w:ascii="Cambria" w:hAnsi="Cambria" w:cs="Times New Roman"/>
          <w:bCs/>
          <w:sz w:val="20"/>
          <w:szCs w:val="20"/>
        </w:rPr>
        <w:t>.</w:t>
      </w:r>
    </w:p>
    <w:p w14:paraId="0C1FA6A0"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711A07">
        <w:rPr>
          <w:rFonts w:ascii="Cambria" w:hAnsi="Cambria" w:cs="Times New Roman"/>
          <w:bCs/>
          <w:sz w:val="20"/>
          <w:szCs w:val="20"/>
        </w:rPr>
        <w:t>w przypadku Wykonawców wspólnie ubiegających się o udzielenie zamówienia, dokumentów dotyczących każdego z Wykonawców</w:t>
      </w:r>
      <w:r w:rsidRPr="00605773">
        <w:rPr>
          <w:rFonts w:ascii="Cambria" w:hAnsi="Cambria" w:cs="Times New Roman"/>
          <w:bCs/>
          <w:sz w:val="20"/>
          <w:szCs w:val="20"/>
        </w:rPr>
        <w:t xml:space="preserve"> wspólnie ubiegających się </w:t>
      </w:r>
      <w:r>
        <w:rPr>
          <w:rFonts w:ascii="Cambria" w:hAnsi="Cambria" w:cs="Times New Roman"/>
          <w:bCs/>
          <w:sz w:val="20"/>
          <w:szCs w:val="20"/>
        </w:rPr>
        <w:br/>
      </w:r>
      <w:r w:rsidRPr="00605773">
        <w:rPr>
          <w:rFonts w:ascii="Cambria" w:hAnsi="Cambria" w:cs="Times New Roman"/>
          <w:bCs/>
          <w:sz w:val="20"/>
          <w:szCs w:val="20"/>
        </w:rPr>
        <w:t xml:space="preserve">o udzielenie zamówienia, w celu wykazania braku istnienia </w:t>
      </w:r>
      <w:r>
        <w:rPr>
          <w:rFonts w:ascii="Cambria" w:hAnsi="Cambria" w:cs="Times New Roman"/>
          <w:bCs/>
          <w:sz w:val="20"/>
          <w:szCs w:val="20"/>
        </w:rPr>
        <w:t>wobec niego podstaw wykluczenia,</w:t>
      </w:r>
    </w:p>
    <w:p w14:paraId="3547FD40" w14:textId="77777777" w:rsidR="00FC12B4" w:rsidRPr="000278CC" w:rsidRDefault="00FC12B4" w:rsidP="001F685F">
      <w:pPr>
        <w:pStyle w:val="NormalnyWeb"/>
        <w:numPr>
          <w:ilvl w:val="3"/>
          <w:numId w:val="13"/>
        </w:numPr>
        <w:spacing w:before="0" w:after="0"/>
        <w:ind w:left="1701"/>
        <w:jc w:val="both"/>
        <w:rPr>
          <w:rFonts w:ascii="Cambria" w:hAnsi="Cambria" w:cs="Times New Roman"/>
          <w:bCs/>
          <w:sz w:val="20"/>
          <w:szCs w:val="20"/>
        </w:rPr>
      </w:pPr>
      <w:r w:rsidRPr="000278CC">
        <w:rPr>
          <w:rFonts w:ascii="Cambria" w:hAnsi="Cambria" w:cs="Times New Roman"/>
          <w:bCs/>
          <w:sz w:val="20"/>
          <w:szCs w:val="20"/>
        </w:rPr>
        <w:t xml:space="preserve">dokumentów dotyczących podmiotu trzeciego, na którego zdolnościach technicznych lub zawodowych lub sytuacji finansowej lub ekonomicznej polega Wykonawca, w celu wykazania braku istnienia wobec nich podstaw wykluczenia, </w:t>
      </w:r>
      <w:r w:rsidR="00711A07">
        <w:rPr>
          <w:rFonts w:ascii="Cambria" w:hAnsi="Cambria" w:cs="Times New Roman"/>
          <w:bCs/>
          <w:sz w:val="20"/>
          <w:szCs w:val="20"/>
        </w:rPr>
        <w:t>wymienionych w pkt 4.4.2.3.1.</w:t>
      </w:r>
      <w:r w:rsidR="00DF7953">
        <w:rPr>
          <w:rFonts w:ascii="Cambria" w:hAnsi="Cambria" w:cs="Times New Roman"/>
          <w:bCs/>
          <w:sz w:val="20"/>
          <w:szCs w:val="20"/>
        </w:rPr>
        <w:t xml:space="preserve"> i</w:t>
      </w:r>
      <w:r w:rsidR="00711A07">
        <w:rPr>
          <w:rFonts w:ascii="Cambria" w:hAnsi="Cambria" w:cs="Times New Roman"/>
          <w:bCs/>
          <w:sz w:val="20"/>
          <w:szCs w:val="20"/>
        </w:rPr>
        <w:t xml:space="preserve"> </w:t>
      </w:r>
      <w:r w:rsidRPr="000278CC">
        <w:rPr>
          <w:rFonts w:ascii="Cambria" w:hAnsi="Cambria" w:cs="Times New Roman"/>
          <w:bCs/>
          <w:sz w:val="20"/>
          <w:szCs w:val="20"/>
        </w:rPr>
        <w:t>4.4.2.</w:t>
      </w:r>
      <w:r w:rsidR="00DF7953">
        <w:rPr>
          <w:rFonts w:ascii="Cambria" w:hAnsi="Cambria" w:cs="Times New Roman"/>
          <w:bCs/>
          <w:sz w:val="20"/>
          <w:szCs w:val="20"/>
        </w:rPr>
        <w:t xml:space="preserve">3.3. </w:t>
      </w:r>
      <w:r w:rsidRPr="000278CC">
        <w:rPr>
          <w:rFonts w:ascii="Cambria" w:hAnsi="Cambria" w:cs="Times New Roman"/>
          <w:bCs/>
          <w:sz w:val="20"/>
          <w:szCs w:val="20"/>
        </w:rPr>
        <w:t>SWZ – jeżeli Wykonawca polega na zasobach podmiotu trzeciego.</w:t>
      </w:r>
    </w:p>
    <w:p w14:paraId="25CB51C6" w14:textId="77777777" w:rsidR="00FC12B4" w:rsidRDefault="00FC12B4" w:rsidP="00FC12B4">
      <w:pPr>
        <w:pStyle w:val="NormalnyWeb"/>
        <w:spacing w:before="0" w:after="0"/>
        <w:jc w:val="both"/>
        <w:rPr>
          <w:rFonts w:ascii="Cambria" w:hAnsi="Cambria" w:cs="Times New Roman"/>
          <w:bCs/>
          <w:sz w:val="20"/>
          <w:szCs w:val="20"/>
        </w:rPr>
      </w:pPr>
    </w:p>
    <w:p w14:paraId="040CE463" w14:textId="77777777" w:rsidR="00FC12B4" w:rsidRPr="00551640" w:rsidRDefault="00FC12B4" w:rsidP="001F685F">
      <w:pPr>
        <w:pStyle w:val="NormalnyWeb"/>
        <w:numPr>
          <w:ilvl w:val="2"/>
          <w:numId w:val="13"/>
        </w:numPr>
        <w:spacing w:before="0" w:after="0"/>
        <w:ind w:left="993" w:hanging="567"/>
        <w:jc w:val="both"/>
        <w:rPr>
          <w:rFonts w:ascii="Cambria" w:hAnsi="Cambria" w:cs="Times New Roman"/>
          <w:b/>
          <w:bCs/>
          <w:sz w:val="20"/>
          <w:szCs w:val="20"/>
        </w:rPr>
      </w:pPr>
      <w:r w:rsidRPr="00551640">
        <w:rPr>
          <w:rFonts w:ascii="Cambria" w:hAnsi="Cambria" w:cs="Times New Roman"/>
          <w:b/>
          <w:bCs/>
          <w:sz w:val="20"/>
          <w:szCs w:val="20"/>
        </w:rPr>
        <w:t>Wykonawca zagraniczny</w:t>
      </w:r>
    </w:p>
    <w:p w14:paraId="7DA25A11"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605773">
        <w:rPr>
          <w:rFonts w:ascii="Cambria" w:hAnsi="Cambria" w:cs="Times New Roman"/>
          <w:bCs/>
          <w:sz w:val="20"/>
          <w:szCs w:val="20"/>
        </w:rPr>
        <w:t>Jeżeli Wykonawca ma siedzibę lub miejsce zamieszkania poza granicami Rzeczypospolitej Polskiej, zamiast:</w:t>
      </w:r>
    </w:p>
    <w:p w14:paraId="58662F8B" w14:textId="77777777" w:rsidR="00FC12B4" w:rsidRDefault="00FC12B4" w:rsidP="001F685F">
      <w:pPr>
        <w:pStyle w:val="NormalnyWeb"/>
        <w:numPr>
          <w:ilvl w:val="4"/>
          <w:numId w:val="13"/>
        </w:numPr>
        <w:spacing w:before="0" w:after="0"/>
        <w:ind w:left="2552" w:hanging="851"/>
        <w:jc w:val="both"/>
        <w:rPr>
          <w:rFonts w:ascii="Cambria" w:hAnsi="Cambria" w:cs="Times New Roman"/>
          <w:bCs/>
          <w:sz w:val="20"/>
          <w:szCs w:val="20"/>
        </w:rPr>
      </w:pPr>
      <w:r w:rsidRPr="000278CC">
        <w:rPr>
          <w:rFonts w:ascii="Cambria" w:hAnsi="Cambria" w:cs="Times New Roman"/>
          <w:bCs/>
          <w:sz w:val="20"/>
          <w:szCs w:val="20"/>
        </w:rPr>
        <w:t>informacji z Krajowego Rejestru Karnego, o której mowa pkt 4.4.2.</w:t>
      </w:r>
      <w:r>
        <w:rPr>
          <w:rFonts w:ascii="Cambria" w:hAnsi="Cambria" w:cs="Times New Roman"/>
          <w:bCs/>
          <w:sz w:val="20"/>
          <w:szCs w:val="20"/>
        </w:rPr>
        <w:t>3</w:t>
      </w:r>
      <w:r w:rsidRPr="000278CC">
        <w:rPr>
          <w:rFonts w:ascii="Cambria" w:hAnsi="Cambria" w:cs="Times New Roman"/>
          <w:bCs/>
          <w:sz w:val="20"/>
          <w:szCs w:val="20"/>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w:t>
      </w:r>
      <w:r>
        <w:rPr>
          <w:rFonts w:ascii="Cambria" w:hAnsi="Cambria" w:cs="Times New Roman"/>
          <w:bCs/>
          <w:sz w:val="20"/>
          <w:szCs w:val="20"/>
        </w:rPr>
        <w:t>sie, o którym mowa w pkt 4.4.2.3</w:t>
      </w:r>
      <w:r w:rsidRPr="000278CC">
        <w:rPr>
          <w:rFonts w:ascii="Cambria" w:hAnsi="Cambria" w:cs="Times New Roman"/>
          <w:bCs/>
          <w:sz w:val="20"/>
          <w:szCs w:val="20"/>
        </w:rPr>
        <w:t xml:space="preserve">.1. SWZ. Dokument powinien być wystawiony nie wcześniej niż </w:t>
      </w:r>
      <w:r>
        <w:rPr>
          <w:rFonts w:ascii="Cambria" w:hAnsi="Cambria" w:cs="Times New Roman"/>
          <w:bCs/>
          <w:sz w:val="20"/>
          <w:szCs w:val="20"/>
        </w:rPr>
        <w:t>6 miesięcy przed jego złożeniem,</w:t>
      </w:r>
    </w:p>
    <w:p w14:paraId="633ABA97" w14:textId="77777777" w:rsidR="001062BF" w:rsidRPr="00DF7953" w:rsidRDefault="00FC12B4" w:rsidP="001F685F">
      <w:pPr>
        <w:pStyle w:val="NormalnyWeb"/>
        <w:numPr>
          <w:ilvl w:val="4"/>
          <w:numId w:val="13"/>
        </w:numPr>
        <w:spacing w:before="0" w:after="0"/>
        <w:ind w:left="2552" w:hanging="851"/>
        <w:jc w:val="both"/>
        <w:rPr>
          <w:rFonts w:ascii="Cambria" w:hAnsi="Cambria" w:cs="Times New Roman"/>
          <w:bCs/>
          <w:sz w:val="20"/>
          <w:szCs w:val="20"/>
        </w:rPr>
      </w:pPr>
      <w:r w:rsidRPr="000278CC">
        <w:rPr>
          <w:rFonts w:ascii="Cambria" w:hAnsi="Cambria" w:cs="Times New Roman"/>
          <w:bCs/>
          <w:sz w:val="20"/>
          <w:szCs w:val="20"/>
        </w:rPr>
        <w:t>odpisu albo informacji z Krajowego Rejestru Sądowego lub z Centralnej Ewidencji i Informacji o Działalności Gospodarczej, o których mowa w pkt 4.4.2.</w:t>
      </w:r>
      <w:r>
        <w:rPr>
          <w:rFonts w:ascii="Cambria" w:hAnsi="Cambria" w:cs="Times New Roman"/>
          <w:bCs/>
          <w:sz w:val="20"/>
          <w:szCs w:val="20"/>
        </w:rPr>
        <w:t>3.3</w:t>
      </w:r>
      <w:r w:rsidRPr="000278CC">
        <w:rPr>
          <w:rFonts w:ascii="Cambria" w:hAnsi="Cambria" w:cs="Times New Roman"/>
          <w:bCs/>
          <w:sz w:val="20"/>
          <w:szCs w:val="20"/>
        </w:rPr>
        <w:t xml:space="preserve">. SWZ – składa dokument lub dokumenty wystawione w kraju, </w:t>
      </w:r>
      <w:r>
        <w:rPr>
          <w:rFonts w:ascii="Cambria" w:hAnsi="Cambria" w:cs="Times New Roman"/>
          <w:bCs/>
          <w:sz w:val="20"/>
          <w:szCs w:val="20"/>
        </w:rPr>
        <w:br/>
      </w:r>
      <w:r w:rsidRPr="000278CC">
        <w:rPr>
          <w:rFonts w:ascii="Cambria" w:hAnsi="Cambria" w:cs="Times New Roman"/>
          <w:bCs/>
          <w:sz w:val="20"/>
          <w:szCs w:val="20"/>
        </w:rPr>
        <w:t>w którym wykonawca ma siedzibę lub miejsce zamieszkania, potwierdzające odpowiednio, że:</w:t>
      </w:r>
      <w:r>
        <w:rPr>
          <w:rFonts w:ascii="Cambria" w:hAnsi="Cambria" w:cs="Times New Roman"/>
          <w:bCs/>
          <w:sz w:val="20"/>
          <w:szCs w:val="20"/>
        </w:rPr>
        <w:t xml:space="preserve"> </w:t>
      </w:r>
      <w:r w:rsidRPr="00C6439D">
        <w:rPr>
          <w:rFonts w:ascii="Cambria" w:hAnsi="Cambria" w:cs="Times New Roman"/>
          <w:bCs/>
          <w:sz w:val="20"/>
          <w:szCs w:val="20"/>
        </w:rPr>
        <w:t xml:space="preserve">nie otwarto jego likwidacji, nie ogłoszono upadłości, jego aktywami nie zarządza likwidator lub sąd, nie zawarł układu z wierzycielami, jego działalność gospodarcza nie jest zawieszona ani nie znajduje się on </w:t>
      </w:r>
      <w:r>
        <w:rPr>
          <w:rFonts w:ascii="Cambria" w:hAnsi="Cambria" w:cs="Times New Roman"/>
          <w:bCs/>
          <w:sz w:val="20"/>
          <w:szCs w:val="20"/>
        </w:rPr>
        <w:br/>
      </w:r>
      <w:r w:rsidRPr="00C6439D">
        <w:rPr>
          <w:rFonts w:ascii="Cambria" w:hAnsi="Cambria" w:cs="Times New Roman"/>
          <w:bCs/>
          <w:sz w:val="20"/>
          <w:szCs w:val="20"/>
        </w:rPr>
        <w:t>w innej tego rodzaju sytuacji wynikającej z podobnej procedury przewidzianej w przepisach miejsca wszczęcia tej procedury.</w:t>
      </w:r>
      <w:r>
        <w:rPr>
          <w:rFonts w:ascii="Cambria" w:hAnsi="Cambria" w:cs="Times New Roman"/>
          <w:bCs/>
          <w:sz w:val="20"/>
          <w:szCs w:val="20"/>
        </w:rPr>
        <w:t xml:space="preserve"> Dokumenty powinny być wystawione</w:t>
      </w:r>
      <w:r w:rsidRPr="00C6439D">
        <w:rPr>
          <w:rFonts w:ascii="Cambria" w:hAnsi="Cambria" w:cs="Times New Roman"/>
          <w:bCs/>
          <w:sz w:val="20"/>
          <w:szCs w:val="20"/>
        </w:rPr>
        <w:t xml:space="preserve"> nie wcześniej niż</w:t>
      </w:r>
      <w:r w:rsidR="00DF7953">
        <w:rPr>
          <w:rFonts w:ascii="Cambria" w:hAnsi="Cambria" w:cs="Times New Roman"/>
          <w:bCs/>
          <w:sz w:val="20"/>
          <w:szCs w:val="20"/>
        </w:rPr>
        <w:t xml:space="preserve"> 3 miesiące przed ich złożeniem</w:t>
      </w:r>
      <w:r w:rsidR="001062BF" w:rsidRPr="00DF7953">
        <w:rPr>
          <w:rFonts w:ascii="Cambria" w:hAnsi="Cambria" w:cs="Times New Roman"/>
          <w:bCs/>
          <w:sz w:val="20"/>
          <w:szCs w:val="20"/>
        </w:rPr>
        <w:t>.</w:t>
      </w:r>
    </w:p>
    <w:p w14:paraId="5F151D8D"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605773">
        <w:rPr>
          <w:rFonts w:ascii="Cambria" w:hAnsi="Cambria" w:cs="Times New Roman"/>
          <w:bCs/>
          <w:sz w:val="20"/>
          <w:szCs w:val="20"/>
        </w:rPr>
        <w:t xml:space="preserve">Jeżeli w kraju, w którym wykonawca ma siedzibę lub miejsce zamieszkania, nie wydaje się dokumentów, o których mowa w pkt 4.4.3.1 SWZ, lub gdy dokumenty te nie odnoszą się do wszystkich przypadków, o których mowa </w:t>
      </w:r>
      <w:r>
        <w:rPr>
          <w:rFonts w:ascii="Cambria" w:hAnsi="Cambria" w:cs="Times New Roman"/>
          <w:bCs/>
          <w:sz w:val="20"/>
          <w:szCs w:val="20"/>
        </w:rPr>
        <w:t xml:space="preserve">w art. 108 ust. 1 pkt 1, 2 i 4 </w:t>
      </w:r>
      <w:r w:rsidRPr="00605773">
        <w:rPr>
          <w:rFonts w:ascii="Cambria" w:hAnsi="Cambria" w:cs="Times New Roman"/>
          <w:bCs/>
          <w:sz w:val="20"/>
          <w:szCs w:val="20"/>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te powinny być wystawione odpowiednio nie wcześniej niż 6 lub</w:t>
      </w:r>
      <w:r>
        <w:rPr>
          <w:rFonts w:ascii="Cambria" w:hAnsi="Cambria" w:cs="Times New Roman"/>
          <w:bCs/>
          <w:sz w:val="20"/>
          <w:szCs w:val="20"/>
        </w:rPr>
        <w:t xml:space="preserve"> </w:t>
      </w:r>
      <w:r w:rsidRPr="00605773">
        <w:rPr>
          <w:rFonts w:ascii="Cambria" w:hAnsi="Cambria" w:cs="Times New Roman"/>
          <w:bCs/>
          <w:sz w:val="20"/>
          <w:szCs w:val="20"/>
        </w:rPr>
        <w:t>3 miesiące przed ich złożeniem, zgodnie z zasadami określonymi w pkt 4.4.3.1 SWZ.</w:t>
      </w:r>
    </w:p>
    <w:p w14:paraId="481B9D3D" w14:textId="77777777" w:rsidR="00FC12B4" w:rsidRDefault="00FC12B4" w:rsidP="00FC12B4">
      <w:pPr>
        <w:pStyle w:val="NormalnyWeb"/>
        <w:spacing w:before="0" w:after="0"/>
        <w:jc w:val="both"/>
        <w:rPr>
          <w:rFonts w:ascii="Cambria" w:hAnsi="Cambria" w:cs="Times New Roman"/>
          <w:bCs/>
          <w:sz w:val="20"/>
          <w:szCs w:val="20"/>
        </w:rPr>
      </w:pPr>
    </w:p>
    <w:p w14:paraId="666C0007" w14:textId="77777777" w:rsidR="00FC12B4" w:rsidRPr="00551640" w:rsidRDefault="00FC12B4" w:rsidP="001F685F">
      <w:pPr>
        <w:pStyle w:val="NormalnyWeb"/>
        <w:numPr>
          <w:ilvl w:val="2"/>
          <w:numId w:val="13"/>
        </w:numPr>
        <w:spacing w:before="0" w:after="0"/>
        <w:ind w:left="993" w:hanging="567"/>
        <w:jc w:val="both"/>
        <w:rPr>
          <w:rFonts w:ascii="Cambria" w:hAnsi="Cambria" w:cs="Times New Roman"/>
          <w:b/>
          <w:bCs/>
          <w:sz w:val="20"/>
          <w:szCs w:val="20"/>
        </w:rPr>
      </w:pPr>
      <w:r w:rsidRPr="00551640">
        <w:rPr>
          <w:rFonts w:ascii="Cambria" w:hAnsi="Cambria" w:cs="Times New Roman"/>
          <w:b/>
          <w:bCs/>
          <w:sz w:val="20"/>
          <w:szCs w:val="20"/>
        </w:rPr>
        <w:t>Dokumenty potwierdzające umocowanie</w:t>
      </w:r>
    </w:p>
    <w:p w14:paraId="584A08B3"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DA52B1">
        <w:rPr>
          <w:rFonts w:ascii="Cambria" w:hAnsi="Cambria" w:cs="Times New Roman"/>
          <w:bCs/>
          <w:sz w:val="20"/>
          <w:szCs w:val="20"/>
        </w:rPr>
        <w:t xml:space="preserve">W celu potwierdzenia, że osoba działająca w imieniu Wykonawcy jest umocowana do jego </w:t>
      </w:r>
      <w:r w:rsidRPr="00DA52B1">
        <w:rPr>
          <w:rFonts w:ascii="Cambria" w:hAnsi="Cambria" w:cs="Times New Roman"/>
          <w:bCs/>
          <w:sz w:val="20"/>
          <w:szCs w:val="20"/>
        </w:rPr>
        <w:lastRenderedPageBreak/>
        <w:t xml:space="preserve">reprezentowania, Zamawiający może żądać od Wykonawcy odpisu lub informacji </w:t>
      </w:r>
      <w:r>
        <w:rPr>
          <w:rFonts w:ascii="Cambria" w:hAnsi="Cambria" w:cs="Times New Roman"/>
          <w:bCs/>
          <w:sz w:val="20"/>
          <w:szCs w:val="20"/>
        </w:rPr>
        <w:br/>
      </w:r>
      <w:r w:rsidRPr="00DA52B1">
        <w:rPr>
          <w:rFonts w:ascii="Cambria" w:hAnsi="Cambria" w:cs="Times New Roman"/>
          <w:bCs/>
          <w:sz w:val="20"/>
          <w:szCs w:val="20"/>
        </w:rPr>
        <w:t>z Krajowego Rejestru Sądowego, Centralnej Ewidencji i Informacji o Działalności Gospodarczej lub innego właściwego rejestru. Wykonawca nie jest zobowiązany do złożenia tych dokumentów, jeżeli Zamawiający może je uzyskać za pomocą bezpłatnych</w:t>
      </w:r>
      <w:r>
        <w:rPr>
          <w:rFonts w:ascii="Cambria" w:hAnsi="Cambria" w:cs="Times New Roman"/>
          <w:bCs/>
          <w:sz w:val="20"/>
          <w:szCs w:val="20"/>
        </w:rPr>
        <w:t xml:space="preserve"> </w:t>
      </w:r>
      <w:r w:rsidRPr="00DA52B1">
        <w:rPr>
          <w:rFonts w:ascii="Cambria" w:hAnsi="Cambria" w:cs="Times New Roman"/>
          <w:bCs/>
          <w:sz w:val="20"/>
          <w:szCs w:val="20"/>
        </w:rPr>
        <w:t>i ogólnodostępnych baz danych, o ile Wykonawca wskazał dane umożliwiające dostęp do tych dokumentów.</w:t>
      </w:r>
    </w:p>
    <w:p w14:paraId="2B3C940B"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DA52B1">
        <w:rPr>
          <w:rFonts w:ascii="Cambria" w:hAnsi="Cambria" w:cs="Times New Roman"/>
          <w:bCs/>
          <w:sz w:val="20"/>
          <w:szCs w:val="20"/>
        </w:rPr>
        <w:t>Jeżeli w imieniu Wykonawcy działa osoba, której umocowanie do jego reprezentowania nie wynika z dokum</w:t>
      </w:r>
      <w:r>
        <w:rPr>
          <w:rFonts w:ascii="Cambria" w:hAnsi="Cambria" w:cs="Times New Roman"/>
          <w:bCs/>
          <w:sz w:val="20"/>
          <w:szCs w:val="20"/>
        </w:rPr>
        <w:t>entów, o których mowa w pkt 4.4</w:t>
      </w:r>
      <w:r w:rsidRPr="00DA52B1">
        <w:rPr>
          <w:rFonts w:ascii="Cambria" w:hAnsi="Cambria" w:cs="Times New Roman"/>
          <w:bCs/>
          <w:sz w:val="20"/>
          <w:szCs w:val="20"/>
        </w:rPr>
        <w:t>.</w:t>
      </w:r>
      <w:r>
        <w:rPr>
          <w:rFonts w:ascii="Cambria" w:hAnsi="Cambria" w:cs="Times New Roman"/>
          <w:bCs/>
          <w:sz w:val="20"/>
          <w:szCs w:val="20"/>
        </w:rPr>
        <w:t>4.</w:t>
      </w:r>
      <w:r w:rsidRPr="00DA52B1">
        <w:rPr>
          <w:rFonts w:ascii="Cambria" w:hAnsi="Cambria" w:cs="Times New Roman"/>
          <w:bCs/>
          <w:sz w:val="20"/>
          <w:szCs w:val="20"/>
        </w:rPr>
        <w:t>1 SWZ, Zamawiający może żądać od Wykonawcy pełnomocnictwa lub innego dokumentu potwierdzającego umocowanie do reprezentowania Wykonawcy.</w:t>
      </w:r>
    </w:p>
    <w:p w14:paraId="4E083BBE" w14:textId="77777777" w:rsidR="00FC12B4" w:rsidRPr="00DA52B1" w:rsidRDefault="00FC12B4" w:rsidP="001F685F">
      <w:pPr>
        <w:pStyle w:val="NormalnyWeb"/>
        <w:numPr>
          <w:ilvl w:val="3"/>
          <w:numId w:val="13"/>
        </w:numPr>
        <w:spacing w:before="0" w:after="0"/>
        <w:ind w:left="1701"/>
        <w:jc w:val="both"/>
        <w:rPr>
          <w:rFonts w:ascii="Cambria" w:hAnsi="Cambria" w:cs="Times New Roman"/>
          <w:bCs/>
          <w:sz w:val="20"/>
          <w:szCs w:val="20"/>
        </w:rPr>
      </w:pPr>
      <w:r>
        <w:rPr>
          <w:rFonts w:ascii="Cambria" w:hAnsi="Cambria" w:cs="Times New Roman"/>
          <w:bCs/>
          <w:sz w:val="20"/>
          <w:szCs w:val="20"/>
        </w:rPr>
        <w:t>Postanowienie pkt 4.4.4.</w:t>
      </w:r>
      <w:r w:rsidRPr="00DA52B1">
        <w:rPr>
          <w:rFonts w:ascii="Cambria" w:hAnsi="Cambria" w:cs="Times New Roman"/>
          <w:bCs/>
          <w:sz w:val="20"/>
          <w:szCs w:val="20"/>
        </w:rPr>
        <w:t>2 SWZ stosuje się odpowiednio do osoby działającej w imieniu Wykonawców wspólnie ubiegających się o udzielenie zamówienia publicznego oraz stosuje się odpowiednio do osoby działającej w imieniu p</w:t>
      </w:r>
      <w:r>
        <w:rPr>
          <w:rFonts w:ascii="Cambria" w:hAnsi="Cambria" w:cs="Times New Roman"/>
          <w:bCs/>
          <w:sz w:val="20"/>
          <w:szCs w:val="20"/>
        </w:rPr>
        <w:t>odmiotu udostępniającego zasoby.</w:t>
      </w:r>
    </w:p>
    <w:p w14:paraId="2CE8C862" w14:textId="77777777" w:rsidR="00FC12B4" w:rsidRDefault="00FC12B4" w:rsidP="00FC12B4">
      <w:pPr>
        <w:pStyle w:val="NormalnyWeb"/>
        <w:spacing w:before="0" w:after="0"/>
        <w:jc w:val="both"/>
        <w:rPr>
          <w:rFonts w:ascii="Cambria" w:hAnsi="Cambria" w:cs="Times New Roman"/>
          <w:bCs/>
          <w:sz w:val="20"/>
          <w:szCs w:val="20"/>
        </w:rPr>
      </w:pPr>
    </w:p>
    <w:p w14:paraId="795C21B4" w14:textId="77777777" w:rsidR="00FC12B4" w:rsidRDefault="00FC12B4" w:rsidP="001F685F">
      <w:pPr>
        <w:pStyle w:val="NormalnyWeb"/>
        <w:numPr>
          <w:ilvl w:val="1"/>
          <w:numId w:val="13"/>
        </w:numPr>
        <w:spacing w:before="0" w:after="0"/>
        <w:ind w:left="426" w:hanging="426"/>
        <w:jc w:val="both"/>
        <w:rPr>
          <w:rFonts w:ascii="Cambria" w:hAnsi="Cambria" w:cs="Times New Roman"/>
          <w:b/>
          <w:bCs/>
          <w:sz w:val="20"/>
          <w:szCs w:val="20"/>
        </w:rPr>
      </w:pPr>
      <w:r w:rsidRPr="00DA52B1">
        <w:rPr>
          <w:rFonts w:ascii="Cambria" w:hAnsi="Cambria" w:cs="Times New Roman"/>
          <w:b/>
          <w:bCs/>
          <w:sz w:val="20"/>
          <w:szCs w:val="20"/>
        </w:rPr>
        <w:t>Forma podmiotowych środków dowodowych oraz innych dokumentów</w:t>
      </w:r>
    </w:p>
    <w:p w14:paraId="5E85E8E1"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Pr>
          <w:rFonts w:ascii="Cambria" w:hAnsi="Cambria" w:cs="Times New Roman"/>
          <w:bCs/>
          <w:sz w:val="20"/>
          <w:szCs w:val="20"/>
        </w:rPr>
        <w:t xml:space="preserve">Oferty, JEDZ, podmiotowe środki dowodowe, zobowiązanie podmiotu udostępniającego zasoby </w:t>
      </w:r>
      <w:r w:rsidRPr="00DA52B1">
        <w:rPr>
          <w:rFonts w:ascii="Cambria" w:hAnsi="Cambria" w:cs="Times New Roman"/>
          <w:bCs/>
          <w:sz w:val="20"/>
          <w:szCs w:val="20"/>
        </w:rPr>
        <w:t>oraz pełnomocnictwo sporządza się w postaci elektronicznej, w formatach danych określonych w przepisach wydanych na podstawie art. 18 ustawy z dnia 17 lutego 2005 r. o informatyzacji działalności podmiotów realizujących zadania publiczne (</w:t>
      </w:r>
      <w:r>
        <w:rPr>
          <w:rFonts w:ascii="Cambria" w:hAnsi="Cambria" w:cs="Times New Roman"/>
          <w:bCs/>
          <w:sz w:val="20"/>
          <w:szCs w:val="20"/>
        </w:rPr>
        <w:t xml:space="preserve">tekst jedn. </w:t>
      </w:r>
      <w:r w:rsidRPr="00DA52B1">
        <w:rPr>
          <w:rFonts w:ascii="Cambria" w:hAnsi="Cambria" w:cs="Times New Roman"/>
          <w:bCs/>
          <w:sz w:val="20"/>
          <w:szCs w:val="20"/>
        </w:rPr>
        <w:t>Dz. U. z 202</w:t>
      </w:r>
      <w:r>
        <w:rPr>
          <w:rFonts w:ascii="Cambria" w:hAnsi="Cambria" w:cs="Times New Roman"/>
          <w:bCs/>
          <w:sz w:val="20"/>
          <w:szCs w:val="20"/>
        </w:rPr>
        <w:t>1</w:t>
      </w:r>
      <w:r w:rsidRPr="00DA52B1">
        <w:rPr>
          <w:rFonts w:ascii="Cambria" w:hAnsi="Cambria" w:cs="Times New Roman"/>
          <w:bCs/>
          <w:sz w:val="20"/>
          <w:szCs w:val="20"/>
        </w:rPr>
        <w:t xml:space="preserve"> r. poz. </w:t>
      </w:r>
      <w:r w:rsidR="00E15EDF">
        <w:rPr>
          <w:rFonts w:ascii="Cambria" w:hAnsi="Cambria" w:cs="Times New Roman"/>
          <w:bCs/>
          <w:sz w:val="20"/>
          <w:szCs w:val="20"/>
        </w:rPr>
        <w:t>20</w:t>
      </w:r>
      <w:r>
        <w:rPr>
          <w:rFonts w:ascii="Cambria" w:hAnsi="Cambria" w:cs="Times New Roman"/>
          <w:bCs/>
          <w:sz w:val="20"/>
          <w:szCs w:val="20"/>
        </w:rPr>
        <w:t>70</w:t>
      </w:r>
      <w:r w:rsidRPr="00DA52B1">
        <w:rPr>
          <w:rFonts w:ascii="Cambria" w:hAnsi="Cambria" w:cs="Times New Roman"/>
          <w:bCs/>
          <w:sz w:val="20"/>
          <w:szCs w:val="20"/>
        </w:rPr>
        <w:t xml:space="preserve"> ze zm.), z zastrzeżeniem formatów, o których mowa w art. 66 ust. 1 ustawy, z uwzględnieniem rodzaju przekazywanych danych.</w:t>
      </w:r>
    </w:p>
    <w:p w14:paraId="5243EE8E" w14:textId="77777777" w:rsidR="00FC12B4" w:rsidRPr="00BD1A37"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BD1A37">
        <w:rPr>
          <w:rFonts w:ascii="Cambria" w:hAnsi="Cambria" w:cs="Times New Roman"/>
          <w:bCs/>
          <w:sz w:val="20"/>
          <w:szCs w:val="20"/>
        </w:rPr>
        <w:t xml:space="preserve">Podmiotowe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t>
      </w:r>
      <w:r>
        <w:rPr>
          <w:rFonts w:ascii="Cambria" w:hAnsi="Cambria" w:cs="Times New Roman"/>
          <w:bCs/>
          <w:sz w:val="20"/>
          <w:szCs w:val="20"/>
        </w:rPr>
        <w:br/>
      </w:r>
      <w:r w:rsidRPr="00BD1A37">
        <w:rPr>
          <w:rFonts w:ascii="Cambria" w:hAnsi="Cambria" w:cs="Times New Roman"/>
          <w:bCs/>
          <w:sz w:val="20"/>
          <w:szCs w:val="20"/>
        </w:rPr>
        <w:t>w postępowaniu o udzielenie zamówienia publicznego lub konkursie.</w:t>
      </w:r>
    </w:p>
    <w:p w14:paraId="1323B03B" w14:textId="77777777" w:rsidR="00FC12B4" w:rsidRPr="00423F19"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423F19">
        <w:rPr>
          <w:rFonts w:ascii="Cambria" w:hAnsi="Cambria" w:cs="Times New Roman"/>
          <w:bCs/>
          <w:sz w:val="20"/>
          <w:szCs w:val="20"/>
        </w:rPr>
        <w:t xml:space="preserve">Jeżeli podmiotowe środki dowodowe, inne dokumenty, dokumenty potwierdzające umocowanie do reprezentowania odpowiednio Wykonawcy, Wykonawców wspólnie ubiegających się </w:t>
      </w:r>
      <w:r w:rsidRPr="00423F19">
        <w:rPr>
          <w:rFonts w:ascii="Cambria" w:hAnsi="Cambria" w:cs="Times New Roman"/>
          <w:bCs/>
          <w:sz w:val="20"/>
          <w:szCs w:val="20"/>
        </w:rPr>
        <w:br/>
        <w:t>o ud</w:t>
      </w:r>
      <w:r>
        <w:rPr>
          <w:rFonts w:ascii="Cambria" w:hAnsi="Cambria" w:cs="Times New Roman"/>
          <w:bCs/>
          <w:sz w:val="20"/>
          <w:szCs w:val="20"/>
        </w:rPr>
        <w:t>zielenie zamówienia publicznego, podmiotu udostęp</w:t>
      </w:r>
      <w:r w:rsidRPr="00423F19">
        <w:rPr>
          <w:rFonts w:ascii="Cambria" w:hAnsi="Cambria" w:cs="Times New Roman"/>
          <w:bCs/>
          <w:sz w:val="20"/>
          <w:szCs w:val="20"/>
        </w:rPr>
        <w:t xml:space="preserve">niającego zasoby na zasadach określonych w art. 118 ustawy lub </w:t>
      </w:r>
      <w:r>
        <w:rPr>
          <w:rFonts w:ascii="Cambria" w:hAnsi="Cambria" w:cs="Times New Roman"/>
          <w:bCs/>
          <w:sz w:val="20"/>
          <w:szCs w:val="20"/>
        </w:rPr>
        <w:t>p</w:t>
      </w:r>
      <w:r w:rsidRPr="00423F19">
        <w:rPr>
          <w:rFonts w:ascii="Cambria" w:hAnsi="Cambria" w:cs="Times New Roman"/>
          <w:bCs/>
          <w:sz w:val="20"/>
          <w:szCs w:val="20"/>
        </w:rPr>
        <w:t xml:space="preserve">odwykonawcy niebędącego podmiotem udostępniającym zasoby na takich zasadach, zostały wystawione przez upoważnione podmioty inne niż Wykonawca, Wykonawca wspólnie ubiegający się o udzielenie </w:t>
      </w:r>
      <w:r>
        <w:rPr>
          <w:rFonts w:ascii="Cambria" w:hAnsi="Cambria" w:cs="Times New Roman"/>
          <w:bCs/>
          <w:sz w:val="20"/>
          <w:szCs w:val="20"/>
        </w:rPr>
        <w:t>zamówienia,</w:t>
      </w:r>
      <w:r w:rsidRPr="00423F19">
        <w:rPr>
          <w:rFonts w:eastAsiaTheme="minorHAnsi" w:cs="Times New Roman"/>
          <w:color w:val="000000"/>
          <w:kern w:val="0"/>
          <w:sz w:val="20"/>
          <w:szCs w:val="20"/>
          <w:lang w:eastAsia="en-US"/>
        </w:rPr>
        <w:t xml:space="preserve"> </w:t>
      </w:r>
      <w:r w:rsidRPr="00423F19">
        <w:rPr>
          <w:rFonts w:ascii="Cambria" w:hAnsi="Cambria" w:cs="Times New Roman"/>
          <w:bCs/>
          <w:sz w:val="20"/>
          <w:szCs w:val="20"/>
        </w:rPr>
        <w:t>podmiot udostępniający zasoby lub Podwykonawca, jako dokument elektroniczny, przekazuje ten dokument.</w:t>
      </w:r>
    </w:p>
    <w:p w14:paraId="5B2C7776" w14:textId="77777777" w:rsidR="00FC12B4" w:rsidRPr="00423F19"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423F19">
        <w:rPr>
          <w:rFonts w:ascii="Cambria" w:hAnsi="Cambria" w:cs="Times New Roman"/>
          <w:bCs/>
          <w:sz w:val="20"/>
          <w:szCs w:val="20"/>
        </w:rPr>
        <w:t>W przypadku, gdy podmiotowe środki dowodowe, inne dokumenty,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53EFD444"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423F19">
        <w:rPr>
          <w:rFonts w:ascii="Cambria" w:hAnsi="Cambria" w:cs="Times New Roman"/>
          <w:bCs/>
          <w:sz w:val="20"/>
          <w:szCs w:val="20"/>
        </w:rPr>
        <w:t>Poświadczenia zgodności cyfrowego odwzorowania z dokumentem w postaci papierowej,</w:t>
      </w:r>
      <w:r w:rsidRPr="00DA52B1">
        <w:rPr>
          <w:rFonts w:ascii="Cambria" w:hAnsi="Cambria" w:cs="Times New Roman"/>
          <w:bCs/>
          <w:sz w:val="20"/>
          <w:szCs w:val="20"/>
        </w:rPr>
        <w:t xml:space="preserve"> </w:t>
      </w:r>
      <w:r>
        <w:rPr>
          <w:rFonts w:ascii="Cambria" w:hAnsi="Cambria" w:cs="Times New Roman"/>
          <w:bCs/>
          <w:sz w:val="20"/>
          <w:szCs w:val="20"/>
        </w:rPr>
        <w:br/>
      </w:r>
      <w:r w:rsidRPr="00DA52B1">
        <w:rPr>
          <w:rFonts w:ascii="Cambria" w:hAnsi="Cambria" w:cs="Times New Roman"/>
          <w:bCs/>
          <w:sz w:val="20"/>
          <w:szCs w:val="20"/>
        </w:rPr>
        <w:t>o którym mowa w pkt 4.5.</w:t>
      </w:r>
      <w:r>
        <w:rPr>
          <w:rFonts w:ascii="Cambria" w:hAnsi="Cambria" w:cs="Times New Roman"/>
          <w:bCs/>
          <w:sz w:val="20"/>
          <w:szCs w:val="20"/>
        </w:rPr>
        <w:t>4.</w:t>
      </w:r>
      <w:r w:rsidRPr="00DA52B1">
        <w:rPr>
          <w:rFonts w:ascii="Cambria" w:hAnsi="Cambria" w:cs="Times New Roman"/>
          <w:bCs/>
          <w:sz w:val="20"/>
          <w:szCs w:val="20"/>
        </w:rPr>
        <w:t xml:space="preserve"> SWZ, dokonuje w przypadku:</w:t>
      </w:r>
    </w:p>
    <w:p w14:paraId="32AF0BD9"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DA52B1">
        <w:rPr>
          <w:rFonts w:ascii="Cambria" w:hAnsi="Cambria" w:cs="Times New Roman"/>
          <w:bCs/>
          <w:sz w:val="20"/>
          <w:szCs w:val="20"/>
        </w:rPr>
        <w:t>podmiotowych środków dowodowych oraz dokumentów potwierdzających umocowanie do reprezentowania - odpowiednio Wykonawca, Wykonawca wspólnie ubiegający się o udzielenie zamówienia</w:t>
      </w:r>
      <w:r>
        <w:rPr>
          <w:rFonts w:ascii="Cambria" w:hAnsi="Cambria" w:cs="Times New Roman"/>
          <w:bCs/>
          <w:sz w:val="20"/>
          <w:szCs w:val="20"/>
        </w:rPr>
        <w:t xml:space="preserve">, </w:t>
      </w:r>
      <w:r w:rsidRPr="00423F19">
        <w:rPr>
          <w:rFonts w:ascii="Cambria" w:hAnsi="Cambria" w:cs="Times New Roman"/>
          <w:bCs/>
          <w:sz w:val="20"/>
          <w:szCs w:val="20"/>
        </w:rPr>
        <w:t xml:space="preserve">podmiot udostępniający zasoby </w:t>
      </w:r>
      <w:r w:rsidRPr="00DA52B1">
        <w:rPr>
          <w:rFonts w:ascii="Cambria" w:hAnsi="Cambria" w:cs="Times New Roman"/>
          <w:bCs/>
          <w:sz w:val="20"/>
          <w:szCs w:val="20"/>
        </w:rPr>
        <w:t xml:space="preserve">lub </w:t>
      </w:r>
      <w:r>
        <w:rPr>
          <w:rFonts w:ascii="Cambria" w:hAnsi="Cambria" w:cs="Times New Roman"/>
          <w:bCs/>
          <w:sz w:val="20"/>
          <w:szCs w:val="20"/>
        </w:rPr>
        <w:t>p</w:t>
      </w:r>
      <w:r w:rsidRPr="00DA52B1">
        <w:rPr>
          <w:rFonts w:ascii="Cambria" w:hAnsi="Cambria" w:cs="Times New Roman"/>
          <w:bCs/>
          <w:sz w:val="20"/>
          <w:szCs w:val="20"/>
        </w:rPr>
        <w:t>odwykonawca, w zakresie podmiotowych środków dowodowych lub dokumentów potwierdzających umocowanie do reprezentowani</w:t>
      </w:r>
      <w:r>
        <w:rPr>
          <w:rFonts w:ascii="Cambria" w:hAnsi="Cambria" w:cs="Times New Roman"/>
          <w:bCs/>
          <w:sz w:val="20"/>
          <w:szCs w:val="20"/>
        </w:rPr>
        <w:t>a, które każdego z nich dotyczą,</w:t>
      </w:r>
    </w:p>
    <w:p w14:paraId="006640D4" w14:textId="77777777" w:rsidR="00FC12B4" w:rsidRDefault="00FC12B4" w:rsidP="001F685F">
      <w:pPr>
        <w:pStyle w:val="NormalnyWeb"/>
        <w:numPr>
          <w:ilvl w:val="3"/>
          <w:numId w:val="13"/>
        </w:numPr>
        <w:spacing w:before="0" w:after="0"/>
        <w:ind w:left="1701"/>
        <w:jc w:val="both"/>
        <w:rPr>
          <w:rFonts w:ascii="Cambria" w:hAnsi="Cambria" w:cs="Times New Roman"/>
          <w:bCs/>
          <w:sz w:val="20"/>
          <w:szCs w:val="20"/>
        </w:rPr>
      </w:pPr>
      <w:r w:rsidRPr="00DA52B1">
        <w:rPr>
          <w:rFonts w:ascii="Cambria" w:hAnsi="Cambria" w:cs="Times New Roman"/>
          <w:bCs/>
          <w:sz w:val="20"/>
          <w:szCs w:val="20"/>
        </w:rPr>
        <w:t>innych dokumentów - odpowiednio Wykonawca lub Wykonawca wspólnie ubiegający się o udzielenie zamówienia, w zakresie dokumentów, które każdego z nich dotyczą.</w:t>
      </w:r>
    </w:p>
    <w:p w14:paraId="6DD1B2F2"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DA52B1">
        <w:rPr>
          <w:rFonts w:ascii="Cambria" w:hAnsi="Cambria" w:cs="Times New Roman"/>
          <w:bCs/>
          <w:sz w:val="20"/>
          <w:szCs w:val="20"/>
        </w:rPr>
        <w:t xml:space="preserve">Poświadczenia zgodności cyfrowego odwzorowania z dokumentem w postaci papierowej, </w:t>
      </w:r>
      <w:r>
        <w:rPr>
          <w:rFonts w:ascii="Cambria" w:hAnsi="Cambria" w:cs="Times New Roman"/>
          <w:bCs/>
          <w:sz w:val="20"/>
          <w:szCs w:val="20"/>
        </w:rPr>
        <w:br/>
      </w:r>
      <w:r w:rsidRPr="00DA52B1">
        <w:rPr>
          <w:rFonts w:ascii="Cambria" w:hAnsi="Cambria" w:cs="Times New Roman"/>
          <w:bCs/>
          <w:sz w:val="20"/>
          <w:szCs w:val="20"/>
        </w:rPr>
        <w:t>o którym mowa w pkt 4.5.3 SWZ, może dokonać również notariusz.</w:t>
      </w:r>
    </w:p>
    <w:p w14:paraId="20CAD505"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DA52B1">
        <w:rPr>
          <w:rFonts w:ascii="Cambria" w:hAnsi="Cambria" w:cs="Times New Roman"/>
          <w:bCs/>
          <w:sz w:val="20"/>
          <w:szCs w:val="20"/>
        </w:rPr>
        <w:t>Przez cyfrowe odwzorowanie, o którym mowa w pkt 4.5.3</w:t>
      </w:r>
      <w:r>
        <w:rPr>
          <w:rFonts w:ascii="Cambria" w:hAnsi="Cambria" w:cs="Times New Roman"/>
          <w:bCs/>
          <w:sz w:val="20"/>
          <w:szCs w:val="20"/>
        </w:rPr>
        <w:t>.</w:t>
      </w:r>
      <w:r w:rsidRPr="00DA52B1">
        <w:rPr>
          <w:rFonts w:ascii="Cambria" w:hAnsi="Cambria" w:cs="Times New Roman"/>
          <w:bCs/>
          <w:sz w:val="20"/>
          <w:szCs w:val="20"/>
        </w:rPr>
        <w:t xml:space="preserve"> SWZ oraz pkt 4.5.8 SWZ należy rozumieć dokument elektroniczny będący kopią elektroniczną treści zapisanej w postaci papierowej, umożliwiający zapoznanie się z tą treścią i jej zrozumienie, bez konieczności bezpośredniego dostępu do oryginału.</w:t>
      </w:r>
    </w:p>
    <w:p w14:paraId="205AE048"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DA52B1">
        <w:rPr>
          <w:rFonts w:ascii="Cambria" w:hAnsi="Cambria" w:cs="Times New Roman"/>
          <w:bCs/>
          <w:sz w:val="20"/>
          <w:szCs w:val="20"/>
        </w:rPr>
        <w:t xml:space="preserve">Podmiotowe środki dowodowe, w tym oświadczenie, </w:t>
      </w:r>
      <w:r>
        <w:rPr>
          <w:rFonts w:ascii="Cambria" w:hAnsi="Cambria" w:cs="Times New Roman"/>
          <w:bCs/>
          <w:sz w:val="20"/>
          <w:szCs w:val="20"/>
        </w:rPr>
        <w:t xml:space="preserve">o którym mowa w art. 117 ust. 4 </w:t>
      </w:r>
      <w:r w:rsidRPr="00DA52B1">
        <w:rPr>
          <w:rFonts w:ascii="Cambria" w:hAnsi="Cambria" w:cs="Times New Roman"/>
          <w:bCs/>
          <w:sz w:val="20"/>
          <w:szCs w:val="20"/>
        </w:rPr>
        <w:t xml:space="preserve">ustawy </w:t>
      </w:r>
      <w:r w:rsidRPr="00423F19">
        <w:rPr>
          <w:rFonts w:ascii="Cambria" w:hAnsi="Cambria" w:cs="Times New Roman"/>
          <w:bCs/>
          <w:sz w:val="20"/>
          <w:szCs w:val="20"/>
        </w:rPr>
        <w:t xml:space="preserve">oraz zobowiązanie podmiotu udostępniającego zasoby </w:t>
      </w:r>
      <w:r w:rsidRPr="00DA52B1">
        <w:rPr>
          <w:rFonts w:ascii="Cambria" w:hAnsi="Cambria" w:cs="Times New Roman"/>
          <w:bCs/>
          <w:sz w:val="20"/>
          <w:szCs w:val="20"/>
        </w:rPr>
        <w:t xml:space="preserve">oraz pełnomocnictwo przekazuje się </w:t>
      </w:r>
      <w:r>
        <w:rPr>
          <w:rFonts w:ascii="Cambria" w:hAnsi="Cambria" w:cs="Times New Roman"/>
          <w:bCs/>
          <w:sz w:val="20"/>
          <w:szCs w:val="20"/>
        </w:rPr>
        <w:br/>
      </w:r>
      <w:r w:rsidRPr="00DA52B1">
        <w:rPr>
          <w:rFonts w:ascii="Cambria" w:hAnsi="Cambria" w:cs="Times New Roman"/>
          <w:bCs/>
          <w:sz w:val="20"/>
          <w:szCs w:val="20"/>
        </w:rPr>
        <w:t>w postaci elektronicznej i opatruje się kwalifikowanym podpisem elektronicznym.</w:t>
      </w:r>
    </w:p>
    <w:p w14:paraId="595AFE39"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DA52B1">
        <w:rPr>
          <w:rFonts w:ascii="Cambria" w:hAnsi="Cambria" w:cs="Times New Roman"/>
          <w:bCs/>
          <w:sz w:val="20"/>
          <w:szCs w:val="20"/>
        </w:rPr>
        <w:t xml:space="preserve">W przypadku gdy podmiotowe środki dowodowe, w tym oświadczenie, o którym mowa w art. 117 </w:t>
      </w:r>
      <w:r w:rsidRPr="00DA52B1">
        <w:rPr>
          <w:rFonts w:ascii="Cambria" w:hAnsi="Cambria" w:cs="Times New Roman"/>
          <w:bCs/>
          <w:sz w:val="20"/>
          <w:szCs w:val="20"/>
        </w:rPr>
        <w:lastRenderedPageBreak/>
        <w:t xml:space="preserve">ust. 4 ustawy </w:t>
      </w:r>
      <w:r w:rsidRPr="00423F19">
        <w:rPr>
          <w:rFonts w:ascii="Cambria" w:hAnsi="Cambria" w:cs="Times New Roman"/>
          <w:bCs/>
          <w:sz w:val="20"/>
          <w:szCs w:val="20"/>
        </w:rPr>
        <w:t xml:space="preserve">oraz zobowiązanie podmiotu udostępniającego zasoby </w:t>
      </w:r>
      <w:r w:rsidRPr="00DA52B1">
        <w:rPr>
          <w:rFonts w:ascii="Cambria" w:hAnsi="Cambria" w:cs="Times New Roman"/>
          <w:bCs/>
          <w:sz w:val="20"/>
          <w:szCs w:val="20"/>
        </w:rPr>
        <w:t>lub pełnomocnictwo, zostały sporządzone jako dokument w postaci papierowej i opatrzone własnoręcznym podpisem, przekazuje się cyfrowe odwzorowanie tego dokumentu opatrzone kwalifi</w:t>
      </w:r>
      <w:r>
        <w:rPr>
          <w:rFonts w:ascii="Cambria" w:hAnsi="Cambria" w:cs="Times New Roman"/>
          <w:bCs/>
          <w:sz w:val="20"/>
          <w:szCs w:val="20"/>
        </w:rPr>
        <w:t>kowanym podpisem elektronicznym.</w:t>
      </w:r>
    </w:p>
    <w:p w14:paraId="12D7C945" w14:textId="77777777" w:rsidR="00FC12B4" w:rsidRPr="00DA52B1"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DA52B1">
        <w:rPr>
          <w:rFonts w:ascii="Cambria" w:hAnsi="Cambria" w:cs="Times New Roman"/>
          <w:bCs/>
          <w:sz w:val="20"/>
          <w:szCs w:val="20"/>
        </w:rPr>
        <w:t xml:space="preserve">Poświadczenia zgodności cyfrowego odwzorowania z dokumentem w postaci papierowej, </w:t>
      </w:r>
      <w:r>
        <w:rPr>
          <w:rFonts w:ascii="Cambria" w:hAnsi="Cambria" w:cs="Times New Roman"/>
          <w:bCs/>
          <w:sz w:val="20"/>
          <w:szCs w:val="20"/>
        </w:rPr>
        <w:br/>
      </w:r>
      <w:r w:rsidRPr="00DA52B1">
        <w:rPr>
          <w:rFonts w:ascii="Cambria" w:hAnsi="Cambria" w:cs="Times New Roman"/>
          <w:bCs/>
          <w:sz w:val="20"/>
          <w:szCs w:val="20"/>
        </w:rPr>
        <w:t>o którym mowa w pkt 4.5.</w:t>
      </w:r>
      <w:r>
        <w:rPr>
          <w:rFonts w:ascii="Cambria" w:hAnsi="Cambria" w:cs="Times New Roman"/>
          <w:bCs/>
          <w:sz w:val="20"/>
          <w:szCs w:val="20"/>
        </w:rPr>
        <w:t>9</w:t>
      </w:r>
      <w:r w:rsidRPr="00DA52B1">
        <w:rPr>
          <w:rFonts w:ascii="Cambria" w:hAnsi="Cambria" w:cs="Times New Roman"/>
          <w:bCs/>
          <w:sz w:val="20"/>
          <w:szCs w:val="20"/>
        </w:rPr>
        <w:t xml:space="preserve"> SWZ, dokonuje w przypadku:</w:t>
      </w:r>
    </w:p>
    <w:p w14:paraId="7B511981" w14:textId="77777777" w:rsidR="00FC12B4" w:rsidRDefault="00FC12B4" w:rsidP="001F685F">
      <w:pPr>
        <w:pStyle w:val="NormalnyWeb"/>
        <w:numPr>
          <w:ilvl w:val="3"/>
          <w:numId w:val="13"/>
        </w:numPr>
        <w:spacing w:before="0" w:after="0"/>
        <w:ind w:left="1843" w:hanging="850"/>
        <w:jc w:val="both"/>
        <w:rPr>
          <w:rFonts w:ascii="Cambria" w:hAnsi="Cambria" w:cs="Times New Roman"/>
          <w:bCs/>
          <w:sz w:val="20"/>
          <w:szCs w:val="20"/>
        </w:rPr>
      </w:pPr>
      <w:r w:rsidRPr="00C40C6C">
        <w:rPr>
          <w:rFonts w:ascii="Cambria" w:hAnsi="Cambria" w:cs="Times New Roman"/>
          <w:bCs/>
          <w:sz w:val="20"/>
          <w:szCs w:val="20"/>
        </w:rPr>
        <w:t xml:space="preserve">podmiotowych </w:t>
      </w:r>
      <w:r w:rsidRPr="00DA52B1">
        <w:rPr>
          <w:rFonts w:ascii="Cambria" w:hAnsi="Cambria" w:cs="Times New Roman"/>
          <w:bCs/>
          <w:sz w:val="20"/>
          <w:szCs w:val="20"/>
        </w:rPr>
        <w:t>środków dowodowych - odpowiednio Wykonawca, Wykonawca wspólnie ubiegaj</w:t>
      </w:r>
      <w:r>
        <w:rPr>
          <w:rFonts w:ascii="Cambria" w:hAnsi="Cambria" w:cs="Times New Roman"/>
          <w:bCs/>
          <w:sz w:val="20"/>
          <w:szCs w:val="20"/>
        </w:rPr>
        <w:t xml:space="preserve">ący się o udzielenie zamówienia, </w:t>
      </w:r>
      <w:r w:rsidRPr="00FA6C28">
        <w:rPr>
          <w:rFonts w:ascii="Cambria" w:hAnsi="Cambria" w:cs="Times New Roman"/>
          <w:bCs/>
          <w:sz w:val="20"/>
          <w:szCs w:val="20"/>
        </w:rPr>
        <w:t xml:space="preserve">podmiot udostępniający zasoby </w:t>
      </w:r>
      <w:r w:rsidRPr="00DA52B1">
        <w:rPr>
          <w:rFonts w:ascii="Cambria" w:hAnsi="Cambria" w:cs="Times New Roman"/>
          <w:bCs/>
          <w:sz w:val="20"/>
          <w:szCs w:val="20"/>
        </w:rPr>
        <w:t xml:space="preserve">lub </w:t>
      </w:r>
      <w:r>
        <w:rPr>
          <w:rFonts w:ascii="Cambria" w:hAnsi="Cambria" w:cs="Times New Roman"/>
          <w:bCs/>
          <w:sz w:val="20"/>
          <w:szCs w:val="20"/>
        </w:rPr>
        <w:t>p</w:t>
      </w:r>
      <w:r w:rsidRPr="00DA52B1">
        <w:rPr>
          <w:rFonts w:ascii="Cambria" w:hAnsi="Cambria" w:cs="Times New Roman"/>
          <w:bCs/>
          <w:sz w:val="20"/>
          <w:szCs w:val="20"/>
        </w:rPr>
        <w:t>odwykonawca, w zakresie podmiotowych środków dowodowyc</w:t>
      </w:r>
      <w:r>
        <w:rPr>
          <w:rFonts w:ascii="Cambria" w:hAnsi="Cambria" w:cs="Times New Roman"/>
          <w:bCs/>
          <w:sz w:val="20"/>
          <w:szCs w:val="20"/>
        </w:rPr>
        <w:t xml:space="preserve">h, które każdego </w:t>
      </w:r>
      <w:r>
        <w:rPr>
          <w:rFonts w:ascii="Cambria" w:hAnsi="Cambria" w:cs="Times New Roman"/>
          <w:bCs/>
          <w:sz w:val="20"/>
          <w:szCs w:val="20"/>
        </w:rPr>
        <w:br/>
        <w:t>z nich dotyczą,</w:t>
      </w:r>
    </w:p>
    <w:p w14:paraId="714C67F7" w14:textId="77777777" w:rsidR="00FC12B4" w:rsidRDefault="00FC12B4" w:rsidP="001F685F">
      <w:pPr>
        <w:pStyle w:val="NormalnyWeb"/>
        <w:numPr>
          <w:ilvl w:val="3"/>
          <w:numId w:val="13"/>
        </w:numPr>
        <w:spacing w:before="0" w:after="0"/>
        <w:ind w:left="1843" w:hanging="850"/>
        <w:jc w:val="both"/>
        <w:rPr>
          <w:rFonts w:ascii="Cambria" w:hAnsi="Cambria" w:cs="Times New Roman"/>
          <w:bCs/>
          <w:sz w:val="20"/>
          <w:szCs w:val="20"/>
        </w:rPr>
      </w:pPr>
      <w:r w:rsidRPr="00FA6C28">
        <w:rPr>
          <w:rFonts w:ascii="Cambria" w:hAnsi="Cambria" w:cs="Times New Roman"/>
          <w:bCs/>
          <w:sz w:val="20"/>
          <w:szCs w:val="20"/>
        </w:rPr>
        <w:t>oświadczenia, o którym mowa w art. 117 ust. 4 ustawy lub zobowiązania podmiotu udostępniającego zasoby - odpowiednio Wykonawca lub Wykonawca wspólnie ubiegający się o udzielenie zamówienia,</w:t>
      </w:r>
    </w:p>
    <w:p w14:paraId="1B3D638C" w14:textId="77777777" w:rsidR="00FC12B4" w:rsidRPr="00FA6C28" w:rsidRDefault="00FC12B4" w:rsidP="001F685F">
      <w:pPr>
        <w:pStyle w:val="NormalnyWeb"/>
        <w:numPr>
          <w:ilvl w:val="3"/>
          <w:numId w:val="13"/>
        </w:numPr>
        <w:spacing w:before="0" w:after="0"/>
        <w:ind w:left="1843" w:hanging="850"/>
        <w:jc w:val="both"/>
        <w:rPr>
          <w:rFonts w:ascii="Cambria" w:hAnsi="Cambria" w:cs="Times New Roman"/>
          <w:bCs/>
          <w:sz w:val="20"/>
          <w:szCs w:val="20"/>
        </w:rPr>
      </w:pPr>
      <w:r w:rsidRPr="00FA6C28">
        <w:rPr>
          <w:rFonts w:ascii="Cambria" w:hAnsi="Cambria" w:cs="Times New Roman"/>
          <w:bCs/>
          <w:sz w:val="20"/>
          <w:szCs w:val="20"/>
        </w:rPr>
        <w:t>pełnomocnictwa - mocodawca.</w:t>
      </w:r>
    </w:p>
    <w:p w14:paraId="1D20AC3B"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C40C6C">
        <w:rPr>
          <w:rFonts w:ascii="Cambria" w:hAnsi="Cambria" w:cs="Times New Roman"/>
          <w:bCs/>
          <w:sz w:val="20"/>
          <w:szCs w:val="20"/>
        </w:rPr>
        <w:t xml:space="preserve">Poświadczenia zgodności cyfrowego odwzorowania z dokumentem w postaci papierowej, </w:t>
      </w:r>
      <w:r>
        <w:rPr>
          <w:rFonts w:ascii="Cambria" w:hAnsi="Cambria" w:cs="Times New Roman"/>
          <w:bCs/>
          <w:sz w:val="20"/>
          <w:szCs w:val="20"/>
        </w:rPr>
        <w:br/>
      </w:r>
      <w:r w:rsidRPr="00C40C6C">
        <w:rPr>
          <w:rFonts w:ascii="Cambria" w:hAnsi="Cambria" w:cs="Times New Roman"/>
          <w:bCs/>
          <w:sz w:val="20"/>
          <w:szCs w:val="20"/>
        </w:rPr>
        <w:t>o którym mowa w pkt 4.5.</w:t>
      </w:r>
      <w:r>
        <w:rPr>
          <w:rFonts w:ascii="Cambria" w:hAnsi="Cambria" w:cs="Times New Roman"/>
          <w:bCs/>
          <w:sz w:val="20"/>
          <w:szCs w:val="20"/>
        </w:rPr>
        <w:t>9</w:t>
      </w:r>
      <w:r w:rsidRPr="00C40C6C">
        <w:rPr>
          <w:rFonts w:ascii="Cambria" w:hAnsi="Cambria" w:cs="Times New Roman"/>
          <w:bCs/>
          <w:sz w:val="20"/>
          <w:szCs w:val="20"/>
        </w:rPr>
        <w:t xml:space="preserve"> SWZ, może dokonać również notariusz.</w:t>
      </w:r>
    </w:p>
    <w:p w14:paraId="097C1A05"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E747CB">
        <w:rPr>
          <w:rFonts w:ascii="Cambria" w:hAnsi="Cambria" w:cs="Times New Roman"/>
          <w:bCs/>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w:t>
      </w:r>
      <w:r>
        <w:rPr>
          <w:rFonts w:ascii="Cambria" w:hAnsi="Cambria" w:cs="Times New Roman"/>
          <w:bCs/>
          <w:sz w:val="20"/>
          <w:szCs w:val="20"/>
        </w:rPr>
        <w:t>kowanym podpisem elektronicznym</w:t>
      </w:r>
      <w:r w:rsidRPr="00E747CB">
        <w:rPr>
          <w:rFonts w:ascii="Cambria" w:hAnsi="Cambria" w:cs="Times New Roman"/>
          <w:bCs/>
          <w:sz w:val="20"/>
          <w:szCs w:val="20"/>
        </w:rPr>
        <w:t>.</w:t>
      </w:r>
    </w:p>
    <w:p w14:paraId="78FEE956" w14:textId="77777777" w:rsidR="00FC12B4" w:rsidRPr="00E747CB"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E747CB">
        <w:rPr>
          <w:rFonts w:ascii="Cambria" w:hAnsi="Cambria" w:cs="Times New Roman"/>
          <w:bCs/>
          <w:sz w:val="20"/>
          <w:szCs w:val="20"/>
        </w:rPr>
        <w:t>Podmiotowe środki dowodowe oraz inne dokumenty lub oświadczenia, sporządzone w języku obcym przekazuje się wraz z tłumaczeniem na język polski.</w:t>
      </w:r>
    </w:p>
    <w:p w14:paraId="664A78EF" w14:textId="77777777" w:rsidR="00FC12B4" w:rsidRDefault="00FC12B4" w:rsidP="00FC12B4">
      <w:pPr>
        <w:pStyle w:val="NormalnyWeb"/>
        <w:spacing w:before="0" w:after="0"/>
        <w:jc w:val="both"/>
        <w:rPr>
          <w:rFonts w:ascii="Cambria" w:hAnsi="Cambria" w:cs="Times New Roman"/>
          <w:bCs/>
          <w:sz w:val="20"/>
          <w:szCs w:val="20"/>
        </w:rPr>
      </w:pPr>
    </w:p>
    <w:p w14:paraId="520E49DB" w14:textId="77777777" w:rsidR="00AB2003" w:rsidRDefault="00AB2003" w:rsidP="00FC12B4">
      <w:pPr>
        <w:pStyle w:val="NormalnyWeb"/>
        <w:spacing w:before="0" w:after="0"/>
        <w:jc w:val="both"/>
        <w:rPr>
          <w:rFonts w:ascii="Cambria" w:hAnsi="Cambria" w:cs="Times New Roman"/>
          <w:bCs/>
          <w:sz w:val="20"/>
          <w:szCs w:val="20"/>
        </w:rPr>
      </w:pPr>
    </w:p>
    <w:p w14:paraId="09343905"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0B0478">
        <w:rPr>
          <w:rFonts w:ascii="Cambria" w:hAnsi="Cambria" w:cs="Times New Roman"/>
          <w:b/>
          <w:bCs/>
          <w:position w:val="-6"/>
          <w:sz w:val="20"/>
          <w:szCs w:val="20"/>
        </w:rPr>
        <w:t>OPIS SPOSOBU OBLICZENIA CENY OFERTY</w:t>
      </w:r>
    </w:p>
    <w:p w14:paraId="337C1BDB" w14:textId="77777777" w:rsidR="00FC12B4" w:rsidRDefault="00FC12B4" w:rsidP="00FC12B4">
      <w:pPr>
        <w:pStyle w:val="NormalnyWeb"/>
        <w:spacing w:before="0" w:after="0"/>
        <w:ind w:left="426"/>
        <w:jc w:val="both"/>
        <w:rPr>
          <w:rFonts w:ascii="Cambria" w:hAnsi="Cambria" w:cs="Times New Roman"/>
          <w:bCs/>
          <w:sz w:val="20"/>
          <w:szCs w:val="20"/>
        </w:rPr>
      </w:pPr>
    </w:p>
    <w:p w14:paraId="3B456C63" w14:textId="77777777" w:rsidR="00FC12B4" w:rsidRPr="00193276"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471968">
        <w:rPr>
          <w:rFonts w:ascii="Cambria" w:hAnsi="Cambria" w:cs="Times New Roman"/>
          <w:bCs/>
          <w:sz w:val="20"/>
          <w:szCs w:val="20"/>
        </w:rPr>
        <w:t xml:space="preserve">Wykonawca poda cenę </w:t>
      </w:r>
      <w:r>
        <w:rPr>
          <w:rFonts w:ascii="Cambria" w:hAnsi="Cambria" w:cs="Times New Roman"/>
          <w:bCs/>
          <w:sz w:val="20"/>
          <w:szCs w:val="20"/>
        </w:rPr>
        <w:t xml:space="preserve">brutto </w:t>
      </w:r>
      <w:r w:rsidRPr="00471968">
        <w:rPr>
          <w:rFonts w:ascii="Cambria" w:hAnsi="Cambria" w:cs="Times New Roman"/>
          <w:bCs/>
          <w:sz w:val="20"/>
          <w:szCs w:val="20"/>
        </w:rPr>
        <w:t xml:space="preserve">oferty w sposób </w:t>
      </w:r>
      <w:r w:rsidRPr="00193276">
        <w:rPr>
          <w:rFonts w:ascii="Cambria" w:hAnsi="Cambria" w:cs="Times New Roman"/>
          <w:bCs/>
          <w:sz w:val="20"/>
          <w:szCs w:val="20"/>
        </w:rPr>
        <w:t>określony w pkt 4 Formularza oferty „Formularz cenowy" (Załącznik nr 1 do SWZ).</w:t>
      </w:r>
    </w:p>
    <w:p w14:paraId="715BE4E8" w14:textId="77777777" w:rsidR="00FC12B4" w:rsidRPr="009B6961"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193276">
        <w:rPr>
          <w:rFonts w:ascii="Cambria" w:hAnsi="Cambria" w:cs="Times New Roman"/>
          <w:bCs/>
          <w:sz w:val="20"/>
          <w:szCs w:val="20"/>
        </w:rPr>
        <w:t>Cena brutto oferty powinna obejmować wszystkie elementy cenotwórcze realizacji zamówienia, warunki i obowiązki umowne określone w Projektowanych</w:t>
      </w:r>
      <w:r w:rsidRPr="007B2A09">
        <w:rPr>
          <w:rFonts w:ascii="Cambria" w:hAnsi="Cambria" w:cs="Times New Roman"/>
          <w:bCs/>
          <w:sz w:val="20"/>
          <w:szCs w:val="20"/>
        </w:rPr>
        <w:t xml:space="preserve"> Postanowieniach Umowy oraz ma zawierać wszelkie opłaty publicznoprawne, w tym z uwzględnieniem </w:t>
      </w:r>
      <w:r w:rsidRPr="009B6961">
        <w:rPr>
          <w:rFonts w:ascii="Cambria" w:hAnsi="Cambria" w:cs="Times New Roman"/>
          <w:bCs/>
          <w:sz w:val="20"/>
          <w:szCs w:val="20"/>
        </w:rPr>
        <w:t>postanowień pkt 5.4. SWZ.</w:t>
      </w:r>
    </w:p>
    <w:p w14:paraId="6D699B67" w14:textId="77777777" w:rsidR="00FC12B4"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7B2A09">
        <w:rPr>
          <w:rFonts w:ascii="Cambria" w:hAnsi="Cambria" w:cs="Times New Roman"/>
          <w:bCs/>
          <w:sz w:val="20"/>
          <w:szCs w:val="20"/>
        </w:rPr>
        <w:t>Cena oferty i elementy (składniki) cenotwórcze podane przez Wykonawcę będą - co do zasady - stałe przez okres realizacji Umowy, zaś zmianie będą mogły podlegać na zasadach i</w:t>
      </w:r>
      <w:r>
        <w:rPr>
          <w:rFonts w:ascii="Cambria" w:hAnsi="Cambria" w:cs="Times New Roman"/>
          <w:bCs/>
          <w:sz w:val="20"/>
          <w:szCs w:val="20"/>
        </w:rPr>
        <w:t xml:space="preserve"> </w:t>
      </w:r>
      <w:r w:rsidRPr="007B2A09">
        <w:rPr>
          <w:rFonts w:ascii="Cambria" w:hAnsi="Cambria" w:cs="Times New Roman"/>
          <w:bCs/>
          <w:sz w:val="20"/>
          <w:szCs w:val="20"/>
        </w:rPr>
        <w:t>w</w:t>
      </w:r>
      <w:r>
        <w:rPr>
          <w:rFonts w:ascii="Cambria" w:hAnsi="Cambria" w:cs="Times New Roman"/>
          <w:bCs/>
          <w:sz w:val="20"/>
          <w:szCs w:val="20"/>
        </w:rPr>
        <w:t xml:space="preserve"> </w:t>
      </w:r>
      <w:r w:rsidRPr="007B2A09">
        <w:rPr>
          <w:rFonts w:ascii="Cambria" w:hAnsi="Cambria" w:cs="Times New Roman"/>
          <w:bCs/>
          <w:sz w:val="20"/>
          <w:szCs w:val="20"/>
        </w:rPr>
        <w:t xml:space="preserve">zakresie określonym w postanowieniach zawartych w Projektowanych Postanowieniach Umowy, w szczególności </w:t>
      </w:r>
      <w:r>
        <w:rPr>
          <w:rFonts w:ascii="Cambria" w:hAnsi="Cambria" w:cs="Times New Roman"/>
          <w:bCs/>
          <w:sz w:val="20"/>
          <w:szCs w:val="20"/>
        </w:rPr>
        <w:br/>
      </w:r>
      <w:r w:rsidRPr="007B2A09">
        <w:rPr>
          <w:rFonts w:ascii="Cambria" w:hAnsi="Cambria" w:cs="Times New Roman"/>
          <w:bCs/>
          <w:sz w:val="20"/>
          <w:szCs w:val="20"/>
        </w:rPr>
        <w:t>z uwzględnieniem postanowień dotyczących zmiany wynagrodzenia, o których mowa w ustawie</w:t>
      </w:r>
      <w:r>
        <w:rPr>
          <w:rFonts w:ascii="Cambria" w:hAnsi="Cambria" w:cs="Times New Roman"/>
          <w:bCs/>
          <w:sz w:val="20"/>
          <w:szCs w:val="20"/>
        </w:rPr>
        <w:t>.</w:t>
      </w:r>
    </w:p>
    <w:p w14:paraId="077BB9D4" w14:textId="77777777" w:rsidR="00FC12B4" w:rsidRPr="00193276"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7B2A09">
        <w:rPr>
          <w:rFonts w:ascii="Cambria" w:hAnsi="Cambria" w:cs="Times New Roman"/>
          <w:bCs/>
          <w:sz w:val="20"/>
          <w:szCs w:val="20"/>
        </w:rPr>
        <w:t>Jeżeli została złożona oferta, której wybór prowadziłby do powstania u Zamawiającego obowiązku podatkowego zgodnie z ustawą z dnia 11 marca 2004 r. o podatku od towarów i</w:t>
      </w:r>
      <w:r>
        <w:rPr>
          <w:rFonts w:ascii="Cambria" w:hAnsi="Cambria" w:cs="Times New Roman"/>
          <w:bCs/>
          <w:sz w:val="20"/>
          <w:szCs w:val="20"/>
        </w:rPr>
        <w:t xml:space="preserve"> </w:t>
      </w:r>
      <w:r w:rsidRPr="007B2A09">
        <w:rPr>
          <w:rFonts w:ascii="Cambria" w:hAnsi="Cambria" w:cs="Times New Roman"/>
          <w:bCs/>
          <w:sz w:val="20"/>
          <w:szCs w:val="20"/>
        </w:rPr>
        <w:t>usług, dla celów zastosowania kryterium „Cena brutto oferty”, Zamawiający dolicza do przedstawionej w</w:t>
      </w:r>
      <w:r>
        <w:rPr>
          <w:rFonts w:ascii="Cambria" w:hAnsi="Cambria" w:cs="Times New Roman"/>
          <w:bCs/>
          <w:sz w:val="20"/>
          <w:szCs w:val="20"/>
        </w:rPr>
        <w:t xml:space="preserve"> </w:t>
      </w:r>
      <w:r w:rsidRPr="007B2A09">
        <w:rPr>
          <w:rFonts w:ascii="Cambria" w:hAnsi="Cambria" w:cs="Times New Roman"/>
          <w:bCs/>
          <w:sz w:val="20"/>
          <w:szCs w:val="20"/>
        </w:rPr>
        <w:t xml:space="preserve">tej Ofercie ceny kwotę podatku od </w:t>
      </w:r>
      <w:r w:rsidRPr="00193276">
        <w:rPr>
          <w:rFonts w:ascii="Cambria" w:hAnsi="Cambria" w:cs="Times New Roman"/>
          <w:bCs/>
          <w:sz w:val="20"/>
          <w:szCs w:val="20"/>
        </w:rPr>
        <w:t xml:space="preserve">towarów i usług, którą miałby obowiązek rozliczyć. Wykonawca </w:t>
      </w:r>
      <w:r w:rsidRPr="00193276">
        <w:rPr>
          <w:rFonts w:ascii="Cambria" w:hAnsi="Cambria" w:cs="Times New Roman"/>
          <w:bCs/>
          <w:sz w:val="20"/>
          <w:szCs w:val="20"/>
        </w:rPr>
        <w:br/>
        <w:t>w uszczegółowieniu „Formularza ofertowego” (Z</w:t>
      </w:r>
      <w:r>
        <w:rPr>
          <w:rFonts w:ascii="Cambria" w:hAnsi="Cambria" w:cs="Times New Roman"/>
          <w:bCs/>
          <w:sz w:val="20"/>
          <w:szCs w:val="20"/>
        </w:rPr>
        <w:t>ałącznik</w:t>
      </w:r>
      <w:r w:rsidRPr="00193276">
        <w:rPr>
          <w:rFonts w:ascii="Cambria" w:hAnsi="Cambria" w:cs="Times New Roman"/>
          <w:bCs/>
          <w:sz w:val="20"/>
          <w:szCs w:val="20"/>
        </w:rPr>
        <w:t xml:space="preserve"> </w:t>
      </w:r>
      <w:r>
        <w:rPr>
          <w:rFonts w:ascii="Cambria" w:hAnsi="Cambria" w:cs="Times New Roman"/>
          <w:bCs/>
          <w:sz w:val="20"/>
          <w:szCs w:val="20"/>
        </w:rPr>
        <w:t>n</w:t>
      </w:r>
      <w:r w:rsidRPr="00193276">
        <w:rPr>
          <w:rFonts w:ascii="Cambria" w:hAnsi="Cambria" w:cs="Times New Roman"/>
          <w:bCs/>
          <w:sz w:val="20"/>
          <w:szCs w:val="20"/>
        </w:rPr>
        <w:t xml:space="preserve">r 1 do SWZ) ma obowiązek: </w:t>
      </w:r>
    </w:p>
    <w:p w14:paraId="3094B3C9" w14:textId="77777777" w:rsidR="00FC12B4" w:rsidRPr="00193276"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193276">
        <w:rPr>
          <w:rFonts w:ascii="Cambria" w:hAnsi="Cambria" w:cs="Times New Roman"/>
          <w:bCs/>
          <w:sz w:val="20"/>
          <w:szCs w:val="20"/>
        </w:rPr>
        <w:t xml:space="preserve">poinformowania Zamawiającego, że wybór jego oferty będzie prowadził do powstania </w:t>
      </w:r>
      <w:r w:rsidRPr="00193276">
        <w:rPr>
          <w:rFonts w:ascii="Cambria" w:hAnsi="Cambria" w:cs="Times New Roman"/>
          <w:bCs/>
          <w:sz w:val="20"/>
          <w:szCs w:val="20"/>
        </w:rPr>
        <w:br/>
        <w:t>u Zamawiającego obowiązku podatkowego,</w:t>
      </w:r>
    </w:p>
    <w:p w14:paraId="53C20195"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7B2A09">
        <w:rPr>
          <w:rFonts w:ascii="Cambria" w:hAnsi="Cambria" w:cs="Times New Roman"/>
          <w:bCs/>
          <w:sz w:val="20"/>
          <w:szCs w:val="20"/>
        </w:rPr>
        <w:t>wskazania nazwy (rodzaju) towaru lub usługi, których dostawa lub świadczenie będą prowadziły do powstania u Zamawiającego obowiązku pod</w:t>
      </w:r>
      <w:r>
        <w:rPr>
          <w:rFonts w:ascii="Cambria" w:hAnsi="Cambria" w:cs="Times New Roman"/>
          <w:bCs/>
          <w:sz w:val="20"/>
          <w:szCs w:val="20"/>
        </w:rPr>
        <w:t>atkowego,</w:t>
      </w:r>
    </w:p>
    <w:p w14:paraId="54C3899E"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7B2A09">
        <w:rPr>
          <w:rFonts w:ascii="Cambria" w:hAnsi="Cambria" w:cs="Times New Roman"/>
          <w:bCs/>
          <w:sz w:val="20"/>
          <w:szCs w:val="20"/>
        </w:rPr>
        <w:t>wskazania wartości towaru lub usługi objętego obowiązkiem podatkowym Zamawiającego, bez kwoty podatku</w:t>
      </w:r>
      <w:r>
        <w:rPr>
          <w:rFonts w:ascii="Cambria" w:hAnsi="Cambria" w:cs="Times New Roman"/>
          <w:bCs/>
          <w:sz w:val="20"/>
          <w:szCs w:val="20"/>
        </w:rPr>
        <w:t>,</w:t>
      </w:r>
    </w:p>
    <w:p w14:paraId="6C836017" w14:textId="77777777" w:rsidR="00FC12B4" w:rsidRPr="007B2A09"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7B2A09">
        <w:rPr>
          <w:rFonts w:ascii="Cambria" w:hAnsi="Cambria" w:cs="Times New Roman"/>
          <w:bCs/>
          <w:sz w:val="20"/>
          <w:szCs w:val="20"/>
        </w:rPr>
        <w:t>wskazania stawki podatku od towarów i usług, która zgodnie z wiedzą wykona</w:t>
      </w:r>
      <w:r>
        <w:rPr>
          <w:rFonts w:ascii="Cambria" w:hAnsi="Cambria" w:cs="Times New Roman"/>
          <w:bCs/>
          <w:sz w:val="20"/>
          <w:szCs w:val="20"/>
        </w:rPr>
        <w:t>wcy, będzie miała zastosowanie.</w:t>
      </w:r>
    </w:p>
    <w:p w14:paraId="070A4F90" w14:textId="77777777" w:rsidR="00FC12B4"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7B2A09">
        <w:rPr>
          <w:rFonts w:ascii="Cambria" w:hAnsi="Cambria" w:cs="Times New Roman"/>
          <w:bCs/>
          <w:sz w:val="20"/>
          <w:szCs w:val="20"/>
        </w:rPr>
        <w:t>Zamawiający nie przewiduje możliwości prowadzenia rozliczeń w walutach obcych. Rozliczenia między Wykonawcą a Zamawiającym będą</w:t>
      </w:r>
      <w:r>
        <w:rPr>
          <w:rFonts w:ascii="Cambria" w:hAnsi="Cambria" w:cs="Times New Roman"/>
          <w:bCs/>
          <w:sz w:val="20"/>
          <w:szCs w:val="20"/>
        </w:rPr>
        <w:t xml:space="preserve"> dokonywane w złotych polskich.</w:t>
      </w:r>
    </w:p>
    <w:p w14:paraId="319B0EDF" w14:textId="77777777" w:rsidR="00FC12B4"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9B6961">
        <w:rPr>
          <w:rFonts w:ascii="Cambria" w:hAnsi="Cambria" w:cs="Times New Roman"/>
          <w:bCs/>
          <w:sz w:val="20"/>
          <w:szCs w:val="20"/>
        </w:rPr>
        <w:t xml:space="preserve">Cena brutto oferty ma być wyrażona w złotych polskich z dokładnością do 1 grosza, to znaczy </w:t>
      </w:r>
      <w:r>
        <w:rPr>
          <w:rFonts w:ascii="Cambria" w:hAnsi="Cambria" w:cs="Times New Roman"/>
          <w:bCs/>
          <w:sz w:val="20"/>
          <w:szCs w:val="20"/>
        </w:rPr>
        <w:br/>
      </w:r>
      <w:r w:rsidRPr="009B6961">
        <w:rPr>
          <w:rFonts w:ascii="Cambria" w:hAnsi="Cambria" w:cs="Times New Roman"/>
          <w:bCs/>
          <w:sz w:val="20"/>
          <w:szCs w:val="20"/>
        </w:rPr>
        <w:t>z dokładnością do dwóch miejsc po przecinku.</w:t>
      </w:r>
    </w:p>
    <w:p w14:paraId="24964666" w14:textId="77777777" w:rsidR="00FC12B4" w:rsidRPr="009B6961"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9B6961">
        <w:rPr>
          <w:rFonts w:ascii="Cambria" w:hAnsi="Cambria" w:cs="Times New Roman"/>
          <w:bCs/>
          <w:sz w:val="20"/>
          <w:szCs w:val="20"/>
        </w:rPr>
        <w:t xml:space="preserve">Zamawiający poprawi oczywiste omyłki pisarskie oraz oczywiste omyłki rachunkowe w ofercie </w:t>
      </w:r>
      <w:r w:rsidRPr="009B6961">
        <w:rPr>
          <w:rFonts w:ascii="Cambria" w:hAnsi="Cambria" w:cs="Times New Roman"/>
          <w:bCs/>
          <w:sz w:val="20"/>
          <w:szCs w:val="20"/>
        </w:rPr>
        <w:br/>
        <w:t>i uwzględni konsekwencje rachunkowe dokonanych poprawek, w następujący sposób:</w:t>
      </w:r>
    </w:p>
    <w:p w14:paraId="3417722D" w14:textId="77777777" w:rsidR="00FC12B4" w:rsidRDefault="00FC12B4" w:rsidP="001F685F">
      <w:pPr>
        <w:pStyle w:val="NormalnyWeb"/>
        <w:numPr>
          <w:ilvl w:val="2"/>
          <w:numId w:val="13"/>
        </w:numPr>
        <w:spacing w:before="0" w:after="0"/>
        <w:ind w:left="993" w:hanging="567"/>
        <w:jc w:val="both"/>
        <w:rPr>
          <w:rFonts w:ascii="Cambria" w:hAnsi="Cambria" w:cs="Times New Roman"/>
          <w:bCs/>
          <w:sz w:val="20"/>
          <w:szCs w:val="20"/>
        </w:rPr>
      </w:pPr>
      <w:r w:rsidRPr="007B2A09">
        <w:rPr>
          <w:rFonts w:ascii="Cambria" w:hAnsi="Cambria" w:cs="Times New Roman"/>
          <w:bCs/>
          <w:sz w:val="20"/>
          <w:szCs w:val="20"/>
        </w:rPr>
        <w:t xml:space="preserve">w przypadku, gdy Wykonawca poda cenę oferty, z dokładnością większą niż do dwóch miejsc po przecinku lub dokona ich nieprawidłowego zaokrąglenia, Zamawiający dokona przeliczenia podanych w ofercie cen do dwóch miejsc po przecinku, stosując następującą zasadę: podane </w:t>
      </w:r>
      <w:r>
        <w:rPr>
          <w:rFonts w:ascii="Cambria" w:hAnsi="Cambria" w:cs="Times New Roman"/>
          <w:bCs/>
          <w:sz w:val="20"/>
          <w:szCs w:val="20"/>
        </w:rPr>
        <w:br/>
      </w:r>
      <w:r w:rsidRPr="007B2A09">
        <w:rPr>
          <w:rFonts w:ascii="Cambria" w:hAnsi="Cambria" w:cs="Times New Roman"/>
          <w:bCs/>
          <w:sz w:val="20"/>
          <w:szCs w:val="20"/>
        </w:rPr>
        <w:t>w ofercie kwoty zostaną zaokrąglone</w:t>
      </w:r>
      <w:r>
        <w:rPr>
          <w:rFonts w:ascii="Cambria" w:hAnsi="Cambria" w:cs="Times New Roman"/>
          <w:bCs/>
          <w:sz w:val="20"/>
          <w:szCs w:val="20"/>
        </w:rPr>
        <w:t xml:space="preserve"> </w:t>
      </w:r>
      <w:r w:rsidRPr="009B6961">
        <w:rPr>
          <w:rFonts w:ascii="Cambria" w:hAnsi="Cambria" w:cs="Times New Roman"/>
          <w:bCs/>
          <w:sz w:val="20"/>
          <w:szCs w:val="20"/>
        </w:rPr>
        <w:t>do pełnych groszy, przy czym końcówki poniżej 0,5 grosza zostaną pominięte, a końcówki 0,5 grosza i wyżej z</w:t>
      </w:r>
      <w:r>
        <w:rPr>
          <w:rFonts w:ascii="Cambria" w:hAnsi="Cambria" w:cs="Times New Roman"/>
          <w:bCs/>
          <w:sz w:val="20"/>
          <w:szCs w:val="20"/>
        </w:rPr>
        <w:t>ostaną zaokrąglone do 1 grosza,</w:t>
      </w:r>
    </w:p>
    <w:p w14:paraId="0283E7E4" w14:textId="77777777" w:rsidR="00FC12B4" w:rsidRDefault="00FC12B4" w:rsidP="001F685F">
      <w:pPr>
        <w:pStyle w:val="NormalnyWeb"/>
        <w:numPr>
          <w:ilvl w:val="1"/>
          <w:numId w:val="13"/>
        </w:numPr>
        <w:spacing w:before="0" w:after="0"/>
        <w:ind w:left="426" w:hanging="426"/>
        <w:jc w:val="both"/>
        <w:rPr>
          <w:rFonts w:ascii="Cambria" w:hAnsi="Cambria" w:cs="Times New Roman"/>
          <w:bCs/>
          <w:sz w:val="20"/>
          <w:szCs w:val="20"/>
        </w:rPr>
      </w:pPr>
      <w:r w:rsidRPr="009B6961">
        <w:rPr>
          <w:rFonts w:ascii="Cambria" w:hAnsi="Cambria" w:cs="Times New Roman"/>
          <w:bCs/>
          <w:sz w:val="20"/>
          <w:szCs w:val="20"/>
        </w:rPr>
        <w:t>Zamawiający informuje, że nie przewiduje możliwości udzielenia Wykonawcy zaliczek na poczet wykonania zamówienia</w:t>
      </w:r>
      <w:r>
        <w:rPr>
          <w:rFonts w:ascii="Cambria" w:hAnsi="Cambria" w:cs="Times New Roman"/>
          <w:bCs/>
          <w:sz w:val="20"/>
          <w:szCs w:val="20"/>
        </w:rPr>
        <w:t>.</w:t>
      </w:r>
    </w:p>
    <w:p w14:paraId="1963CA81" w14:textId="77777777" w:rsidR="00FC12B4" w:rsidRDefault="00FC12B4" w:rsidP="00FC12B4">
      <w:pPr>
        <w:pStyle w:val="NormalnyWeb"/>
        <w:spacing w:before="0" w:after="0"/>
        <w:jc w:val="both"/>
        <w:rPr>
          <w:rFonts w:ascii="Cambria" w:hAnsi="Cambria" w:cs="Times New Roman"/>
          <w:bCs/>
          <w:sz w:val="20"/>
          <w:szCs w:val="20"/>
        </w:rPr>
      </w:pPr>
    </w:p>
    <w:p w14:paraId="245C84F1" w14:textId="77777777" w:rsidR="00FC12B4" w:rsidRDefault="00FC12B4" w:rsidP="00FC12B4">
      <w:pPr>
        <w:pStyle w:val="NormalnyWeb"/>
        <w:spacing w:before="0" w:after="0"/>
        <w:jc w:val="both"/>
        <w:rPr>
          <w:rFonts w:ascii="Cambria" w:hAnsi="Cambria" w:cs="Times New Roman"/>
          <w:bCs/>
          <w:sz w:val="20"/>
          <w:szCs w:val="20"/>
        </w:rPr>
      </w:pPr>
    </w:p>
    <w:p w14:paraId="0C64E660"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426" w:hanging="426"/>
        <w:jc w:val="both"/>
        <w:rPr>
          <w:rFonts w:ascii="Cambria" w:hAnsi="Cambria" w:cs="Times New Roman"/>
          <w:b/>
          <w:bCs/>
          <w:position w:val="-6"/>
          <w:sz w:val="20"/>
          <w:szCs w:val="20"/>
        </w:rPr>
      </w:pPr>
      <w:r w:rsidRPr="000B0478">
        <w:rPr>
          <w:rFonts w:ascii="Cambria" w:hAnsi="Cambria" w:cs="Times New Roman"/>
          <w:b/>
          <w:bCs/>
          <w:position w:val="-6"/>
          <w:sz w:val="20"/>
          <w:szCs w:val="20"/>
        </w:rPr>
        <w:t>INFORMACJE O SPOSOBIE I TERMINIE SKŁADANIA I OTWARCIA OFERT. FORMA OFERTY.</w:t>
      </w:r>
    </w:p>
    <w:p w14:paraId="15E695AB" w14:textId="77777777" w:rsidR="00FC12B4" w:rsidRPr="001738C2" w:rsidRDefault="00FC12B4" w:rsidP="00FC12B4">
      <w:pPr>
        <w:pStyle w:val="NormalnyWeb"/>
        <w:spacing w:before="0" w:after="0"/>
        <w:ind w:left="426"/>
        <w:jc w:val="both"/>
        <w:rPr>
          <w:rFonts w:ascii="Cambria" w:hAnsi="Cambria" w:cs="Times New Roman"/>
          <w:b/>
          <w:bCs/>
          <w:sz w:val="12"/>
          <w:szCs w:val="20"/>
        </w:rPr>
      </w:pPr>
    </w:p>
    <w:p w14:paraId="2D526F80" w14:textId="40665417" w:rsidR="00E23763" w:rsidRPr="00815279" w:rsidRDefault="00E23763" w:rsidP="00E23763">
      <w:pPr>
        <w:widowControl/>
        <w:numPr>
          <w:ilvl w:val="0"/>
          <w:numId w:val="43"/>
        </w:numPr>
        <w:suppressAutoHyphens w:val="0"/>
        <w:autoSpaceDN/>
        <w:spacing w:before="240" w:line="360" w:lineRule="auto"/>
        <w:ind w:left="426" w:hanging="426"/>
        <w:jc w:val="both"/>
        <w:textAlignment w:val="auto"/>
        <w:rPr>
          <w:rFonts w:asciiTheme="majorHAnsi" w:eastAsia="Times New Roman" w:hAnsiTheme="majorHAnsi" w:cs="Arial"/>
          <w:b/>
          <w:kern w:val="0"/>
          <w:sz w:val="20"/>
          <w:szCs w:val="20"/>
        </w:rPr>
      </w:pPr>
      <w:r w:rsidRPr="00E23763">
        <w:rPr>
          <w:rFonts w:asciiTheme="majorHAnsi" w:hAnsiTheme="majorHAnsi" w:cs="Arial"/>
          <w:sz w:val="20"/>
          <w:szCs w:val="20"/>
        </w:rPr>
        <w:t xml:space="preserve">Ofertę należy złożyć poprzez platformę </w:t>
      </w:r>
      <w:r w:rsidRPr="00815279">
        <w:rPr>
          <w:rFonts w:asciiTheme="majorHAnsi" w:hAnsiTheme="majorHAnsi" w:cs="Arial"/>
          <w:sz w:val="20"/>
          <w:szCs w:val="20"/>
        </w:rPr>
        <w:t xml:space="preserve">zakupową </w:t>
      </w:r>
      <w:r w:rsidRPr="00815279">
        <w:rPr>
          <w:rFonts w:asciiTheme="majorHAnsi" w:hAnsiTheme="majorHAnsi" w:cs="Arial"/>
          <w:b/>
          <w:sz w:val="20"/>
          <w:szCs w:val="20"/>
        </w:rPr>
        <w:t xml:space="preserve">do dnia </w:t>
      </w:r>
      <w:r w:rsidR="00815279" w:rsidRPr="00815279">
        <w:rPr>
          <w:rFonts w:asciiTheme="majorHAnsi" w:hAnsiTheme="majorHAnsi" w:cs="Arial"/>
          <w:b/>
          <w:sz w:val="20"/>
          <w:szCs w:val="20"/>
        </w:rPr>
        <w:t>09</w:t>
      </w:r>
      <w:r w:rsidRPr="00815279">
        <w:rPr>
          <w:rFonts w:asciiTheme="majorHAnsi" w:hAnsiTheme="majorHAnsi" w:cs="Arial"/>
          <w:b/>
          <w:sz w:val="20"/>
          <w:szCs w:val="20"/>
        </w:rPr>
        <w:t>.</w:t>
      </w:r>
      <w:r w:rsidR="00815279" w:rsidRPr="00815279">
        <w:rPr>
          <w:rFonts w:asciiTheme="majorHAnsi" w:hAnsiTheme="majorHAnsi" w:cs="Arial"/>
          <w:b/>
          <w:sz w:val="20"/>
          <w:szCs w:val="20"/>
        </w:rPr>
        <w:t>11</w:t>
      </w:r>
      <w:r w:rsidRPr="00815279">
        <w:rPr>
          <w:rFonts w:asciiTheme="majorHAnsi" w:hAnsiTheme="majorHAnsi" w:cs="Arial"/>
          <w:b/>
          <w:sz w:val="20"/>
          <w:szCs w:val="20"/>
        </w:rPr>
        <w:t>.2023</w:t>
      </w:r>
      <w:r w:rsidRPr="00815279">
        <w:rPr>
          <w:rFonts w:asciiTheme="majorHAnsi" w:hAnsiTheme="majorHAnsi" w:cs="Arial"/>
          <w:caps/>
          <w:sz w:val="20"/>
        </w:rPr>
        <w:t xml:space="preserve"> </w:t>
      </w:r>
      <w:r w:rsidRPr="00815279">
        <w:rPr>
          <w:rFonts w:asciiTheme="majorHAnsi" w:hAnsiTheme="majorHAnsi" w:cs="Arial"/>
          <w:b/>
          <w:sz w:val="20"/>
          <w:szCs w:val="20"/>
        </w:rPr>
        <w:t xml:space="preserve">r. do godziny </w:t>
      </w:r>
      <w:r w:rsidRPr="00815279">
        <w:rPr>
          <w:rFonts w:asciiTheme="majorHAnsi" w:hAnsiTheme="majorHAnsi" w:cs="Arial"/>
          <w:b/>
          <w:caps/>
          <w:sz w:val="20"/>
        </w:rPr>
        <w:t>10</w:t>
      </w:r>
      <w:r w:rsidRPr="00815279">
        <w:rPr>
          <w:rFonts w:asciiTheme="majorHAnsi" w:hAnsiTheme="majorHAnsi" w:cs="Arial"/>
          <w:b/>
          <w:sz w:val="20"/>
          <w:szCs w:val="20"/>
        </w:rPr>
        <w:t>:00</w:t>
      </w:r>
      <w:r w:rsidRPr="00815279">
        <w:rPr>
          <w:rFonts w:asciiTheme="majorHAnsi" w:hAnsiTheme="majorHAnsi" w:cs="Arial"/>
          <w:sz w:val="20"/>
          <w:szCs w:val="20"/>
        </w:rPr>
        <w:t>.</w:t>
      </w:r>
    </w:p>
    <w:p w14:paraId="4E8C5A70" w14:textId="5D487B32" w:rsidR="00E23763" w:rsidRPr="00815279" w:rsidRDefault="00E23763" w:rsidP="00E23763">
      <w:pPr>
        <w:widowControl/>
        <w:numPr>
          <w:ilvl w:val="0"/>
          <w:numId w:val="43"/>
        </w:numPr>
        <w:suppressAutoHyphens w:val="0"/>
        <w:autoSpaceDN/>
        <w:spacing w:line="360" w:lineRule="auto"/>
        <w:ind w:left="426" w:hanging="426"/>
        <w:jc w:val="both"/>
        <w:textAlignment w:val="auto"/>
        <w:rPr>
          <w:rFonts w:asciiTheme="majorHAnsi" w:hAnsiTheme="majorHAnsi" w:cs="Arial"/>
          <w:sz w:val="20"/>
          <w:szCs w:val="20"/>
        </w:rPr>
      </w:pPr>
      <w:r w:rsidRPr="00815279">
        <w:rPr>
          <w:rFonts w:asciiTheme="majorHAnsi" w:hAnsiTheme="majorHAnsi" w:cs="Arial"/>
          <w:sz w:val="20"/>
          <w:szCs w:val="20"/>
        </w:rPr>
        <w:t xml:space="preserve">Otwarcie ofert nastąpi w dniu </w:t>
      </w:r>
      <w:r w:rsidR="00815279" w:rsidRPr="00815279">
        <w:rPr>
          <w:rFonts w:asciiTheme="majorHAnsi" w:hAnsiTheme="majorHAnsi" w:cs="Arial"/>
          <w:b/>
          <w:caps/>
          <w:sz w:val="20"/>
        </w:rPr>
        <w:t>09</w:t>
      </w:r>
      <w:r w:rsidRPr="00815279">
        <w:rPr>
          <w:rFonts w:asciiTheme="majorHAnsi" w:hAnsiTheme="majorHAnsi" w:cs="Arial"/>
          <w:b/>
          <w:caps/>
          <w:sz w:val="20"/>
        </w:rPr>
        <w:t>.</w:t>
      </w:r>
      <w:r w:rsidR="00815279" w:rsidRPr="00815279">
        <w:rPr>
          <w:rFonts w:asciiTheme="majorHAnsi" w:hAnsiTheme="majorHAnsi" w:cs="Arial"/>
          <w:b/>
          <w:caps/>
          <w:sz w:val="20"/>
        </w:rPr>
        <w:t>11</w:t>
      </w:r>
      <w:r w:rsidRPr="00815279">
        <w:rPr>
          <w:rFonts w:asciiTheme="majorHAnsi" w:hAnsiTheme="majorHAnsi" w:cs="Arial"/>
          <w:b/>
          <w:caps/>
          <w:sz w:val="20"/>
        </w:rPr>
        <w:t>.2023</w:t>
      </w:r>
      <w:r w:rsidRPr="00815279">
        <w:rPr>
          <w:rFonts w:asciiTheme="majorHAnsi" w:hAnsiTheme="majorHAnsi" w:cs="Arial"/>
          <w:b/>
          <w:sz w:val="20"/>
          <w:szCs w:val="20"/>
        </w:rPr>
        <w:t xml:space="preserve"> r. o godzinie 10:30</w:t>
      </w:r>
      <w:r w:rsidRPr="00815279">
        <w:rPr>
          <w:rFonts w:asciiTheme="majorHAnsi" w:hAnsiTheme="majorHAnsi" w:cs="Arial"/>
          <w:sz w:val="20"/>
          <w:szCs w:val="20"/>
        </w:rPr>
        <w:t xml:space="preserve">. </w:t>
      </w:r>
    </w:p>
    <w:p w14:paraId="79766BD3" w14:textId="7B1F84AE" w:rsidR="00E23763" w:rsidRPr="00E23763" w:rsidRDefault="00E23763" w:rsidP="00E23763">
      <w:pPr>
        <w:widowControl/>
        <w:numPr>
          <w:ilvl w:val="0"/>
          <w:numId w:val="43"/>
        </w:numPr>
        <w:suppressAutoHyphens w:val="0"/>
        <w:autoSpaceDN/>
        <w:spacing w:line="360" w:lineRule="auto"/>
        <w:ind w:left="426" w:hanging="426"/>
        <w:jc w:val="both"/>
        <w:textAlignment w:val="auto"/>
        <w:rPr>
          <w:rFonts w:asciiTheme="majorHAnsi" w:hAnsiTheme="majorHAnsi" w:cs="Arial"/>
          <w:b/>
          <w:sz w:val="20"/>
          <w:szCs w:val="20"/>
        </w:rPr>
      </w:pPr>
      <w:r w:rsidRPr="00E23763">
        <w:rPr>
          <w:rFonts w:asciiTheme="majorHAnsi" w:hAnsiTheme="majorHAnsi" w:cs="Arial"/>
          <w:sz w:val="20"/>
          <w:szCs w:val="20"/>
        </w:rPr>
        <w:t xml:space="preserve">Otwarcie ofert nastąpi poprzez użycie mechanizmu do odszyfrowania ofert dostępnego po zalogowaniu w zakładce </w:t>
      </w:r>
      <w:r w:rsidRPr="00E23763">
        <w:rPr>
          <w:rFonts w:asciiTheme="majorHAnsi" w:hAnsiTheme="majorHAnsi" w:cs="Arial"/>
          <w:b/>
          <w:bCs/>
          <w:i/>
          <w:iCs/>
          <w:sz w:val="20"/>
          <w:szCs w:val="20"/>
        </w:rPr>
        <w:t xml:space="preserve">Deszyfrowanie </w:t>
      </w:r>
      <w:r w:rsidRPr="00E23763">
        <w:rPr>
          <w:rFonts w:asciiTheme="majorHAnsi" w:hAnsiTheme="majorHAnsi" w:cs="Arial"/>
          <w:sz w:val="20"/>
          <w:szCs w:val="20"/>
        </w:rPr>
        <w:t>poprzez platformę zakupową, na której prowadzone jest postępowanie.</w:t>
      </w:r>
    </w:p>
    <w:p w14:paraId="4F13887E" w14:textId="2488D712" w:rsidR="00E23763" w:rsidRPr="00E23763" w:rsidRDefault="00E23763" w:rsidP="00E23763">
      <w:pPr>
        <w:widowControl/>
        <w:numPr>
          <w:ilvl w:val="0"/>
          <w:numId w:val="43"/>
        </w:numPr>
        <w:suppressAutoHyphens w:val="0"/>
        <w:autoSpaceDN/>
        <w:spacing w:line="360" w:lineRule="auto"/>
        <w:ind w:left="426" w:hanging="426"/>
        <w:jc w:val="both"/>
        <w:textAlignment w:val="auto"/>
        <w:rPr>
          <w:rFonts w:asciiTheme="majorHAnsi" w:hAnsiTheme="majorHAnsi" w:cs="Arial"/>
          <w:b/>
          <w:sz w:val="20"/>
          <w:szCs w:val="20"/>
        </w:rPr>
      </w:pPr>
      <w:r w:rsidRPr="00E23763">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14:paraId="2B91074D" w14:textId="77777777" w:rsidR="00E23763" w:rsidRPr="00E23763" w:rsidRDefault="00E23763" w:rsidP="00E23763">
      <w:pPr>
        <w:widowControl/>
        <w:numPr>
          <w:ilvl w:val="0"/>
          <w:numId w:val="43"/>
        </w:numPr>
        <w:suppressAutoHyphens w:val="0"/>
        <w:autoSpaceDN/>
        <w:spacing w:line="360" w:lineRule="auto"/>
        <w:ind w:left="426" w:hanging="426"/>
        <w:jc w:val="both"/>
        <w:textAlignment w:val="auto"/>
        <w:rPr>
          <w:rFonts w:asciiTheme="majorHAnsi" w:hAnsiTheme="majorHAnsi" w:cs="Arial"/>
          <w:b/>
          <w:sz w:val="20"/>
          <w:szCs w:val="20"/>
        </w:rPr>
      </w:pPr>
      <w:r w:rsidRPr="00E23763">
        <w:rPr>
          <w:rFonts w:asciiTheme="majorHAnsi" w:hAnsiTheme="majorHAnsi" w:cs="Arial"/>
          <w:sz w:val="20"/>
          <w:szCs w:val="20"/>
        </w:rPr>
        <w:t xml:space="preserve">Niezwłocznie po otwarciu ofert, udostępnia się na stronie internetowej prowadzonego postępowania informacje o: </w:t>
      </w:r>
    </w:p>
    <w:p w14:paraId="75D1E54B" w14:textId="77777777" w:rsidR="00E23763" w:rsidRPr="00E23763" w:rsidRDefault="00E23763" w:rsidP="00E23763">
      <w:pPr>
        <w:spacing w:line="360" w:lineRule="auto"/>
        <w:ind w:left="826" w:hanging="395"/>
        <w:jc w:val="both"/>
        <w:rPr>
          <w:rFonts w:asciiTheme="majorHAnsi" w:hAnsiTheme="majorHAnsi" w:cs="Arial"/>
          <w:sz w:val="20"/>
          <w:szCs w:val="20"/>
        </w:rPr>
      </w:pPr>
      <w:r w:rsidRPr="00E23763">
        <w:rPr>
          <w:rFonts w:asciiTheme="majorHAnsi" w:hAnsiTheme="majorHAnsi" w:cs="Arial"/>
          <w:sz w:val="20"/>
          <w:szCs w:val="20"/>
        </w:rPr>
        <w:t>1)</w:t>
      </w:r>
      <w:r w:rsidRPr="00E23763">
        <w:rPr>
          <w:rFonts w:asciiTheme="majorHAnsi" w:hAnsiTheme="majorHAnsi" w:cs="Arial"/>
          <w:sz w:val="20"/>
          <w:szCs w:val="20"/>
        </w:rPr>
        <w:tab/>
        <w:t xml:space="preserve">nazwach albo imionach i nazwiskach oraz siedzibach lub miejscach prowadzonej działalności gospodarczej albo miejscach zamieszkania wykonawców, których oferty zostały otwarte; </w:t>
      </w:r>
    </w:p>
    <w:p w14:paraId="105663A9" w14:textId="77777777" w:rsidR="00E23763" w:rsidRPr="00E23763" w:rsidRDefault="00E23763" w:rsidP="00E23763">
      <w:pPr>
        <w:spacing w:line="360" w:lineRule="auto"/>
        <w:ind w:left="826" w:hanging="395"/>
        <w:jc w:val="both"/>
        <w:rPr>
          <w:rFonts w:asciiTheme="majorHAnsi" w:hAnsiTheme="majorHAnsi" w:cs="Arial"/>
          <w:sz w:val="20"/>
          <w:szCs w:val="20"/>
        </w:rPr>
      </w:pPr>
      <w:r w:rsidRPr="00E23763">
        <w:rPr>
          <w:rFonts w:asciiTheme="majorHAnsi" w:hAnsiTheme="majorHAnsi" w:cs="Arial"/>
          <w:sz w:val="20"/>
          <w:szCs w:val="20"/>
        </w:rPr>
        <w:t>2)</w:t>
      </w:r>
      <w:r w:rsidRPr="00E23763">
        <w:rPr>
          <w:rFonts w:asciiTheme="majorHAnsi" w:hAnsiTheme="majorHAnsi" w:cs="Arial"/>
          <w:sz w:val="20"/>
          <w:szCs w:val="20"/>
        </w:rPr>
        <w:tab/>
        <w:t>cenach lub kosztach zawartych w ofertach.</w:t>
      </w:r>
    </w:p>
    <w:p w14:paraId="78BCC74B" w14:textId="6283F88A" w:rsidR="00FC12B4" w:rsidRPr="00E23763" w:rsidRDefault="00E23763" w:rsidP="00E23763">
      <w:pPr>
        <w:widowControl/>
        <w:numPr>
          <w:ilvl w:val="0"/>
          <w:numId w:val="43"/>
        </w:numPr>
        <w:suppressAutoHyphens w:val="0"/>
        <w:autoSpaceDN/>
        <w:spacing w:line="360" w:lineRule="auto"/>
        <w:ind w:left="426" w:hanging="426"/>
        <w:jc w:val="both"/>
        <w:textAlignment w:val="auto"/>
        <w:rPr>
          <w:rFonts w:asciiTheme="majorHAnsi" w:hAnsiTheme="majorHAnsi" w:cs="Arial"/>
          <w:b/>
          <w:sz w:val="20"/>
          <w:szCs w:val="20"/>
        </w:rPr>
      </w:pPr>
      <w:r w:rsidRPr="00E23763">
        <w:rPr>
          <w:rFonts w:asciiTheme="majorHAnsi" w:hAnsiTheme="majorHAnsi" w:cs="Times New Roman"/>
          <w:b/>
          <w:bCs/>
          <w:sz w:val="20"/>
          <w:szCs w:val="20"/>
        </w:rPr>
        <w:t>T</w:t>
      </w:r>
      <w:r w:rsidR="00FC12B4" w:rsidRPr="00E23763">
        <w:rPr>
          <w:rFonts w:asciiTheme="majorHAnsi" w:hAnsiTheme="majorHAnsi" w:cs="Times New Roman"/>
          <w:b/>
          <w:bCs/>
          <w:sz w:val="20"/>
          <w:szCs w:val="20"/>
        </w:rPr>
        <w:t>ermin związania ofertą</w:t>
      </w:r>
    </w:p>
    <w:p w14:paraId="7D368E70" w14:textId="145D6A0D" w:rsidR="00FC12B4" w:rsidRPr="00E23763" w:rsidRDefault="00FC12B4" w:rsidP="001F685F">
      <w:pPr>
        <w:pStyle w:val="NormalnyWeb"/>
        <w:numPr>
          <w:ilvl w:val="2"/>
          <w:numId w:val="13"/>
        </w:numPr>
        <w:spacing w:before="0" w:after="0"/>
        <w:ind w:left="993" w:hanging="567"/>
        <w:jc w:val="both"/>
        <w:rPr>
          <w:rFonts w:asciiTheme="majorHAnsi" w:hAnsiTheme="majorHAnsi" w:cs="Times New Roman"/>
          <w:bCs/>
          <w:sz w:val="20"/>
          <w:szCs w:val="20"/>
        </w:rPr>
      </w:pPr>
      <w:r w:rsidRPr="00E23763">
        <w:rPr>
          <w:rFonts w:asciiTheme="majorHAnsi" w:hAnsiTheme="majorHAnsi" w:cs="Times New Roman"/>
          <w:bCs/>
          <w:sz w:val="20"/>
          <w:szCs w:val="20"/>
        </w:rPr>
        <w:t xml:space="preserve">Wykonawca jest związany ofertą </w:t>
      </w:r>
      <w:r w:rsidR="00140AEB" w:rsidRPr="00E23763">
        <w:rPr>
          <w:rFonts w:asciiTheme="majorHAnsi" w:hAnsiTheme="majorHAnsi" w:cs="Times New Roman"/>
          <w:bCs/>
          <w:sz w:val="20"/>
          <w:szCs w:val="20"/>
        </w:rPr>
        <w:t>przez okres 90 dni od terminu składania ofert</w:t>
      </w:r>
      <w:r w:rsidR="009C338B" w:rsidRPr="00E23763">
        <w:rPr>
          <w:rFonts w:asciiTheme="majorHAnsi" w:hAnsiTheme="majorHAnsi" w:cs="Times New Roman"/>
          <w:bCs/>
          <w:sz w:val="20"/>
          <w:szCs w:val="20"/>
        </w:rPr>
        <w:t xml:space="preserve">. Bieg terminu związania ofertą upływa z dniem </w:t>
      </w:r>
      <w:r w:rsidR="003803AD">
        <w:rPr>
          <w:rFonts w:asciiTheme="majorHAnsi" w:hAnsiTheme="majorHAnsi" w:cs="Times New Roman"/>
          <w:bCs/>
          <w:sz w:val="20"/>
          <w:szCs w:val="20"/>
        </w:rPr>
        <w:t>0</w:t>
      </w:r>
      <w:r w:rsidR="00903D6F">
        <w:rPr>
          <w:rFonts w:asciiTheme="majorHAnsi" w:hAnsiTheme="majorHAnsi" w:cs="Times New Roman"/>
          <w:bCs/>
          <w:sz w:val="20"/>
          <w:szCs w:val="20"/>
        </w:rPr>
        <w:t>7</w:t>
      </w:r>
      <w:r w:rsidR="002F1E1A" w:rsidRPr="00E23763">
        <w:rPr>
          <w:rFonts w:asciiTheme="majorHAnsi" w:hAnsiTheme="majorHAnsi" w:cs="Times New Roman"/>
          <w:bCs/>
          <w:sz w:val="20"/>
          <w:szCs w:val="20"/>
        </w:rPr>
        <w:t xml:space="preserve"> </w:t>
      </w:r>
      <w:r w:rsidR="00140AEB" w:rsidRPr="00E23763">
        <w:rPr>
          <w:rFonts w:asciiTheme="majorHAnsi" w:hAnsiTheme="majorHAnsi" w:cs="Times New Roman"/>
          <w:bCs/>
          <w:sz w:val="20"/>
          <w:szCs w:val="20"/>
        </w:rPr>
        <w:t xml:space="preserve">lutego </w:t>
      </w:r>
      <w:r w:rsidRPr="00E23763">
        <w:rPr>
          <w:rFonts w:asciiTheme="majorHAnsi" w:hAnsiTheme="majorHAnsi" w:cs="Times New Roman"/>
          <w:bCs/>
          <w:sz w:val="20"/>
          <w:szCs w:val="20"/>
        </w:rPr>
        <w:t>202</w:t>
      </w:r>
      <w:r w:rsidR="00416C19" w:rsidRPr="00E23763">
        <w:rPr>
          <w:rFonts w:asciiTheme="majorHAnsi" w:hAnsiTheme="majorHAnsi" w:cs="Times New Roman"/>
          <w:bCs/>
          <w:sz w:val="20"/>
          <w:szCs w:val="20"/>
        </w:rPr>
        <w:t>4</w:t>
      </w:r>
      <w:r w:rsidRPr="00E23763">
        <w:rPr>
          <w:rFonts w:asciiTheme="majorHAnsi" w:hAnsiTheme="majorHAnsi" w:cs="Times New Roman"/>
          <w:bCs/>
          <w:sz w:val="20"/>
          <w:szCs w:val="20"/>
        </w:rPr>
        <w:t xml:space="preserve"> roku.</w:t>
      </w:r>
    </w:p>
    <w:p w14:paraId="31036B2E" w14:textId="77777777" w:rsidR="00FC12B4" w:rsidRPr="00E23763" w:rsidRDefault="00FC12B4" w:rsidP="001F685F">
      <w:pPr>
        <w:pStyle w:val="NormalnyWeb"/>
        <w:numPr>
          <w:ilvl w:val="2"/>
          <w:numId w:val="13"/>
        </w:numPr>
        <w:spacing w:before="0" w:after="0"/>
        <w:ind w:left="993" w:hanging="567"/>
        <w:jc w:val="both"/>
        <w:rPr>
          <w:rFonts w:asciiTheme="majorHAnsi" w:hAnsiTheme="majorHAnsi" w:cs="Times New Roman"/>
          <w:bCs/>
          <w:sz w:val="20"/>
          <w:szCs w:val="20"/>
        </w:rPr>
      </w:pPr>
      <w:r w:rsidRPr="00E23763">
        <w:rPr>
          <w:rFonts w:asciiTheme="majorHAnsi" w:hAnsiTheme="majorHAnsi" w:cs="Times New Roman"/>
          <w:bCs/>
          <w:sz w:val="20"/>
          <w:szCs w:val="20"/>
        </w:rPr>
        <w:t>Bieg terminu związania ofertą rozpoczyna się wraz z upływem terminu składania ofert.</w:t>
      </w:r>
    </w:p>
    <w:p w14:paraId="6B338D5D" w14:textId="77777777" w:rsidR="00FC12B4" w:rsidRPr="00E23763" w:rsidRDefault="00FC12B4" w:rsidP="001F685F">
      <w:pPr>
        <w:pStyle w:val="NormalnyWeb"/>
        <w:numPr>
          <w:ilvl w:val="2"/>
          <w:numId w:val="13"/>
        </w:numPr>
        <w:spacing w:before="0" w:after="0"/>
        <w:ind w:left="993" w:hanging="567"/>
        <w:contextualSpacing/>
        <w:jc w:val="both"/>
        <w:rPr>
          <w:rFonts w:asciiTheme="majorHAnsi" w:hAnsiTheme="majorHAnsi" w:cs="Times New Roman"/>
          <w:bCs/>
          <w:sz w:val="20"/>
          <w:szCs w:val="20"/>
        </w:rPr>
      </w:pPr>
      <w:r w:rsidRPr="00E23763">
        <w:rPr>
          <w:rFonts w:asciiTheme="majorHAnsi" w:hAnsiTheme="majorHAnsi" w:cs="Times New Roman"/>
          <w:bCs/>
          <w:sz w:val="20"/>
          <w:szCs w:val="20"/>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33C317D4" w14:textId="77777777" w:rsidR="00FC12B4" w:rsidRPr="00E23763" w:rsidRDefault="00FC12B4" w:rsidP="001F685F">
      <w:pPr>
        <w:pStyle w:val="NormalnyWeb"/>
        <w:numPr>
          <w:ilvl w:val="2"/>
          <w:numId w:val="13"/>
        </w:numPr>
        <w:spacing w:before="0" w:after="0"/>
        <w:ind w:left="993" w:hanging="567"/>
        <w:contextualSpacing/>
        <w:jc w:val="both"/>
        <w:rPr>
          <w:rFonts w:asciiTheme="majorHAnsi" w:hAnsiTheme="majorHAnsi" w:cs="Times New Roman"/>
          <w:bCs/>
          <w:sz w:val="20"/>
          <w:szCs w:val="20"/>
        </w:rPr>
      </w:pPr>
      <w:r w:rsidRPr="00E23763">
        <w:rPr>
          <w:rFonts w:asciiTheme="majorHAnsi" w:hAnsiTheme="majorHAnsi" w:cs="Times New Roman"/>
          <w:bCs/>
          <w:sz w:val="20"/>
          <w:szCs w:val="20"/>
        </w:rPr>
        <w:t>Przedłużenie terminu związania ofertą, następuje wraz z przedłużeniem okresu ważności wadium albo, jeżeli nie jest to możliwe, z wniesieniem nowego wadium na przedłużony okres związania ofertą.</w:t>
      </w:r>
    </w:p>
    <w:p w14:paraId="5E760159"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701E8B4C"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0B0478">
        <w:rPr>
          <w:rFonts w:ascii="Cambria" w:hAnsi="Cambria" w:cs="Times New Roman"/>
          <w:b/>
          <w:bCs/>
          <w:position w:val="-6"/>
          <w:sz w:val="20"/>
          <w:szCs w:val="20"/>
        </w:rPr>
        <w:t>KRYTERIA I ZASADY OCENY OFERT. AUKCJA ELEKTRONICZNA</w:t>
      </w:r>
    </w:p>
    <w:p w14:paraId="5ED2C5E3" w14:textId="77777777" w:rsidR="00FC12B4" w:rsidRDefault="00FC12B4" w:rsidP="00FC12B4">
      <w:pPr>
        <w:pStyle w:val="NormalnyWeb"/>
        <w:spacing w:before="0" w:after="0"/>
        <w:ind w:left="426"/>
        <w:contextualSpacing/>
        <w:jc w:val="both"/>
        <w:rPr>
          <w:rFonts w:ascii="Cambria" w:hAnsi="Cambria" w:cs="Times New Roman"/>
          <w:b/>
          <w:bCs/>
          <w:sz w:val="20"/>
          <w:szCs w:val="20"/>
        </w:rPr>
      </w:pPr>
    </w:p>
    <w:p w14:paraId="56FE893A" w14:textId="77777777" w:rsidR="00FC12B4" w:rsidRPr="00BA0E6E" w:rsidRDefault="00FC12B4" w:rsidP="001F685F">
      <w:pPr>
        <w:pStyle w:val="NormalnyWeb"/>
        <w:numPr>
          <w:ilvl w:val="1"/>
          <w:numId w:val="13"/>
        </w:numPr>
        <w:spacing w:before="0" w:after="0"/>
        <w:ind w:left="426" w:hanging="426"/>
        <w:contextualSpacing/>
        <w:jc w:val="both"/>
        <w:rPr>
          <w:rFonts w:ascii="Cambria" w:hAnsi="Cambria" w:cs="Times New Roman"/>
          <w:b/>
          <w:bCs/>
          <w:sz w:val="20"/>
          <w:szCs w:val="20"/>
        </w:rPr>
      </w:pPr>
      <w:r w:rsidRPr="00BA0E6E">
        <w:rPr>
          <w:rFonts w:ascii="Cambria" w:hAnsi="Cambria" w:cs="Times New Roman"/>
          <w:b/>
          <w:bCs/>
          <w:sz w:val="20"/>
          <w:szCs w:val="20"/>
        </w:rPr>
        <w:t>Tryb oceny ofert</w:t>
      </w:r>
    </w:p>
    <w:p w14:paraId="7DE36842" w14:textId="77777777" w:rsidR="00FC12B4" w:rsidRDefault="00FC12B4" w:rsidP="001F685F">
      <w:pPr>
        <w:pStyle w:val="NormalnyWeb"/>
        <w:numPr>
          <w:ilvl w:val="2"/>
          <w:numId w:val="13"/>
        </w:numPr>
        <w:spacing w:before="0" w:after="0"/>
        <w:ind w:left="993" w:hanging="567"/>
        <w:contextualSpacing/>
        <w:jc w:val="both"/>
        <w:rPr>
          <w:rFonts w:ascii="Cambria" w:hAnsi="Cambria" w:cs="Times New Roman"/>
          <w:bCs/>
          <w:sz w:val="20"/>
          <w:szCs w:val="20"/>
        </w:rPr>
      </w:pPr>
      <w:r w:rsidRPr="00BA0E6E">
        <w:rPr>
          <w:rFonts w:ascii="Cambria" w:hAnsi="Cambria" w:cs="Times New Roman"/>
          <w:bCs/>
          <w:sz w:val="20"/>
          <w:szCs w:val="20"/>
        </w:rPr>
        <w:t>W toku badania i oceny ofert Zamawiający może żądać od Wykonawców wyjaśnień dotyczących treści złożonych ofert oraz innych składa</w:t>
      </w:r>
      <w:r>
        <w:rPr>
          <w:rFonts w:ascii="Cambria" w:hAnsi="Cambria" w:cs="Times New Roman"/>
          <w:bCs/>
          <w:sz w:val="20"/>
          <w:szCs w:val="20"/>
        </w:rPr>
        <w:t>nych dokumentów lub oświadczeń.</w:t>
      </w:r>
    </w:p>
    <w:p w14:paraId="1823A54A" w14:textId="77777777" w:rsidR="00FC12B4" w:rsidRDefault="00FC12B4" w:rsidP="001F685F">
      <w:pPr>
        <w:pStyle w:val="NormalnyWeb"/>
        <w:numPr>
          <w:ilvl w:val="2"/>
          <w:numId w:val="13"/>
        </w:numPr>
        <w:spacing w:before="0" w:after="0"/>
        <w:ind w:left="993" w:hanging="567"/>
        <w:contextualSpacing/>
        <w:jc w:val="both"/>
        <w:rPr>
          <w:rFonts w:ascii="Cambria" w:hAnsi="Cambria" w:cs="Times New Roman"/>
          <w:bCs/>
          <w:sz w:val="20"/>
          <w:szCs w:val="20"/>
        </w:rPr>
      </w:pPr>
      <w:r w:rsidRPr="00BA0E6E">
        <w:rPr>
          <w:rFonts w:ascii="Cambria" w:hAnsi="Cambria" w:cs="Times New Roman"/>
          <w:bCs/>
          <w:sz w:val="20"/>
          <w:szCs w:val="20"/>
        </w:rPr>
        <w:t>W przypadku, gdy zaoferowana cena</w:t>
      </w:r>
      <w:r>
        <w:rPr>
          <w:rFonts w:ascii="Cambria" w:hAnsi="Cambria" w:cs="Times New Roman"/>
          <w:bCs/>
          <w:sz w:val="20"/>
          <w:szCs w:val="20"/>
        </w:rPr>
        <w:t>/koszt</w:t>
      </w:r>
      <w:r w:rsidRPr="00BA0E6E">
        <w:rPr>
          <w:rFonts w:ascii="Cambria" w:hAnsi="Cambria" w:cs="Times New Roman"/>
          <w:bCs/>
          <w:sz w:val="20"/>
          <w:szCs w:val="20"/>
        </w:rPr>
        <w:t xml:space="preserve"> lub istotne części składowe ceny</w:t>
      </w:r>
      <w:r>
        <w:rPr>
          <w:rFonts w:ascii="Cambria" w:hAnsi="Cambria" w:cs="Times New Roman"/>
          <w:bCs/>
          <w:sz w:val="20"/>
          <w:szCs w:val="20"/>
        </w:rPr>
        <w:t>/kosztu</w:t>
      </w:r>
      <w:r w:rsidRPr="00BA0E6E">
        <w:rPr>
          <w:rFonts w:ascii="Cambria" w:hAnsi="Cambria" w:cs="Times New Roman"/>
          <w:bCs/>
          <w:sz w:val="20"/>
          <w:szCs w:val="20"/>
        </w:rPr>
        <w:t xml:space="preserve"> wydają się rażąco niskie w stosunku do przedmiotu zamówienia lub budzą wątpliwości Zamawiającego co do możliwości wykonania przedmiotu zamówienia zgodnie z wymaganiami określonymi </w:t>
      </w:r>
      <w:r>
        <w:rPr>
          <w:rFonts w:ascii="Cambria" w:hAnsi="Cambria" w:cs="Times New Roman"/>
          <w:bCs/>
          <w:sz w:val="20"/>
          <w:szCs w:val="20"/>
        </w:rPr>
        <w:br/>
      </w:r>
      <w:r w:rsidRPr="00BA0E6E">
        <w:rPr>
          <w:rFonts w:ascii="Cambria" w:hAnsi="Cambria" w:cs="Times New Roman"/>
          <w:bCs/>
          <w:sz w:val="20"/>
          <w:szCs w:val="20"/>
        </w:rPr>
        <w:t>w dokumentach zamówienia lub wynikającymi z odrębnych przepisów, Zamawiający zwróci się do Wykonawcy o udzielenie wyjaśnień, w tym złożenie dowodów dotyczących wyliczenia ceny</w:t>
      </w:r>
      <w:r>
        <w:rPr>
          <w:rFonts w:ascii="Cambria" w:hAnsi="Cambria" w:cs="Times New Roman"/>
          <w:bCs/>
          <w:sz w:val="20"/>
          <w:szCs w:val="20"/>
        </w:rPr>
        <w:t>/kosztu</w:t>
      </w:r>
      <w:r w:rsidRPr="00BA0E6E">
        <w:rPr>
          <w:rFonts w:ascii="Cambria" w:hAnsi="Cambria" w:cs="Times New Roman"/>
          <w:bCs/>
          <w:sz w:val="20"/>
          <w:szCs w:val="20"/>
        </w:rPr>
        <w:t xml:space="preserve"> lub istotnych części składowych ceny</w:t>
      </w:r>
      <w:r>
        <w:rPr>
          <w:rFonts w:ascii="Cambria" w:hAnsi="Cambria" w:cs="Times New Roman"/>
          <w:bCs/>
          <w:sz w:val="20"/>
          <w:szCs w:val="20"/>
        </w:rPr>
        <w:t>/kosztu</w:t>
      </w:r>
      <w:r w:rsidRPr="00BA0E6E">
        <w:rPr>
          <w:rFonts w:ascii="Cambria" w:hAnsi="Cambria" w:cs="Times New Roman"/>
          <w:bCs/>
          <w:sz w:val="20"/>
          <w:szCs w:val="20"/>
        </w:rPr>
        <w:t>.</w:t>
      </w:r>
    </w:p>
    <w:p w14:paraId="2A88BE5B" w14:textId="77777777" w:rsidR="00FC12B4" w:rsidRDefault="00FC12B4" w:rsidP="001F685F">
      <w:pPr>
        <w:pStyle w:val="NormalnyWeb"/>
        <w:numPr>
          <w:ilvl w:val="2"/>
          <w:numId w:val="13"/>
        </w:numPr>
        <w:spacing w:before="0" w:after="0"/>
        <w:ind w:left="993" w:hanging="567"/>
        <w:contextualSpacing/>
        <w:jc w:val="both"/>
        <w:rPr>
          <w:rFonts w:ascii="Cambria" w:hAnsi="Cambria" w:cs="Times New Roman"/>
          <w:bCs/>
          <w:sz w:val="20"/>
          <w:szCs w:val="20"/>
        </w:rPr>
      </w:pPr>
      <w:r>
        <w:rPr>
          <w:rFonts w:ascii="Cambria" w:hAnsi="Cambria" w:cs="Times New Roman"/>
          <w:bCs/>
          <w:sz w:val="20"/>
          <w:szCs w:val="20"/>
        </w:rPr>
        <w:t>Zamawiający poprawi w ofercie:</w:t>
      </w:r>
    </w:p>
    <w:p w14:paraId="5AFB84EB" w14:textId="77777777" w:rsidR="00FC12B4" w:rsidRDefault="00FC12B4" w:rsidP="001F685F">
      <w:pPr>
        <w:pStyle w:val="NormalnyWeb"/>
        <w:numPr>
          <w:ilvl w:val="3"/>
          <w:numId w:val="13"/>
        </w:numPr>
        <w:spacing w:before="0" w:after="0"/>
        <w:ind w:left="1701"/>
        <w:contextualSpacing/>
        <w:jc w:val="both"/>
        <w:rPr>
          <w:rFonts w:ascii="Cambria" w:hAnsi="Cambria" w:cs="Times New Roman"/>
          <w:bCs/>
          <w:sz w:val="20"/>
          <w:szCs w:val="20"/>
        </w:rPr>
      </w:pPr>
      <w:r w:rsidRPr="00BA0E6E">
        <w:rPr>
          <w:rFonts w:ascii="Cambria" w:hAnsi="Cambria" w:cs="Times New Roman"/>
          <w:bCs/>
          <w:sz w:val="20"/>
          <w:szCs w:val="20"/>
        </w:rPr>
        <w:t>oczywiste omyłki pisarskie,</w:t>
      </w:r>
    </w:p>
    <w:p w14:paraId="7E271FBB" w14:textId="77777777" w:rsidR="00FC12B4" w:rsidRDefault="00FC12B4" w:rsidP="001F685F">
      <w:pPr>
        <w:pStyle w:val="NormalnyWeb"/>
        <w:numPr>
          <w:ilvl w:val="3"/>
          <w:numId w:val="13"/>
        </w:numPr>
        <w:spacing w:before="0" w:after="0"/>
        <w:ind w:left="1701"/>
        <w:contextualSpacing/>
        <w:jc w:val="both"/>
        <w:rPr>
          <w:rFonts w:ascii="Cambria" w:hAnsi="Cambria" w:cs="Times New Roman"/>
          <w:bCs/>
          <w:sz w:val="20"/>
          <w:szCs w:val="20"/>
        </w:rPr>
      </w:pPr>
      <w:r w:rsidRPr="00BA0E6E">
        <w:rPr>
          <w:rFonts w:ascii="Cambria" w:hAnsi="Cambria" w:cs="Times New Roman"/>
          <w:bCs/>
          <w:sz w:val="20"/>
          <w:szCs w:val="20"/>
        </w:rPr>
        <w:t>oczywiste omyłki rachunkowe, z uwzględnieniem konsekwencji ra</w:t>
      </w:r>
      <w:r>
        <w:rPr>
          <w:rFonts w:ascii="Cambria" w:hAnsi="Cambria" w:cs="Times New Roman"/>
          <w:bCs/>
          <w:sz w:val="20"/>
          <w:szCs w:val="20"/>
        </w:rPr>
        <w:t>chunkowych dokonanych poprawek,</w:t>
      </w:r>
    </w:p>
    <w:p w14:paraId="3DF94C82" w14:textId="77777777" w:rsidR="00FC12B4" w:rsidRDefault="00FC12B4" w:rsidP="001F685F">
      <w:pPr>
        <w:pStyle w:val="NormalnyWeb"/>
        <w:numPr>
          <w:ilvl w:val="3"/>
          <w:numId w:val="13"/>
        </w:numPr>
        <w:spacing w:before="0" w:after="0"/>
        <w:ind w:left="1701"/>
        <w:contextualSpacing/>
        <w:jc w:val="both"/>
        <w:rPr>
          <w:rFonts w:ascii="Cambria" w:hAnsi="Cambria" w:cs="Times New Roman"/>
          <w:bCs/>
          <w:sz w:val="20"/>
          <w:szCs w:val="20"/>
        </w:rPr>
      </w:pPr>
      <w:r w:rsidRPr="00BA0E6E">
        <w:rPr>
          <w:rFonts w:ascii="Cambria" w:hAnsi="Cambria" w:cs="Times New Roman"/>
          <w:bCs/>
          <w:sz w:val="20"/>
          <w:szCs w:val="20"/>
        </w:rPr>
        <w:t>inne omyłki polegające na niezgodności oferty z dokumentami zamówienia, niepowodujące i</w:t>
      </w:r>
      <w:r>
        <w:rPr>
          <w:rFonts w:ascii="Cambria" w:hAnsi="Cambria" w:cs="Times New Roman"/>
          <w:bCs/>
          <w:sz w:val="20"/>
          <w:szCs w:val="20"/>
        </w:rPr>
        <w:t>stotnych zmian w treści oferty,</w:t>
      </w:r>
    </w:p>
    <w:p w14:paraId="1FF8EF92" w14:textId="77777777" w:rsidR="00FC12B4" w:rsidRDefault="00FC12B4" w:rsidP="00FC12B4">
      <w:pPr>
        <w:pStyle w:val="NormalnyWeb"/>
        <w:spacing w:before="0" w:after="0"/>
        <w:ind w:left="981"/>
        <w:contextualSpacing/>
        <w:jc w:val="both"/>
        <w:rPr>
          <w:rFonts w:ascii="Cambria" w:hAnsi="Cambria" w:cs="Times New Roman"/>
          <w:bCs/>
          <w:sz w:val="20"/>
          <w:szCs w:val="20"/>
        </w:rPr>
      </w:pPr>
      <w:r w:rsidRPr="00BA0E6E">
        <w:rPr>
          <w:rFonts w:ascii="Cambria" w:hAnsi="Cambria" w:cs="Times New Roman"/>
          <w:bCs/>
          <w:sz w:val="20"/>
          <w:szCs w:val="20"/>
        </w:rPr>
        <w:t>niezwłocznie zawiadamiając o tym Wykonawcę, któ</w:t>
      </w:r>
      <w:r>
        <w:rPr>
          <w:rFonts w:ascii="Cambria" w:hAnsi="Cambria" w:cs="Times New Roman"/>
          <w:bCs/>
          <w:sz w:val="20"/>
          <w:szCs w:val="20"/>
        </w:rPr>
        <w:t>rego oferta została poprawiona.</w:t>
      </w:r>
    </w:p>
    <w:p w14:paraId="2C0B6D70" w14:textId="77777777" w:rsidR="00FC12B4" w:rsidRDefault="00FC12B4" w:rsidP="00FC12B4">
      <w:pPr>
        <w:pStyle w:val="NormalnyWeb"/>
        <w:spacing w:before="0" w:after="0"/>
        <w:ind w:left="981"/>
        <w:contextualSpacing/>
        <w:jc w:val="both"/>
        <w:rPr>
          <w:rFonts w:ascii="Cambria" w:hAnsi="Cambria" w:cs="Times New Roman"/>
          <w:bCs/>
          <w:sz w:val="20"/>
          <w:szCs w:val="20"/>
        </w:rPr>
      </w:pPr>
      <w:r w:rsidRPr="00BA0E6E">
        <w:rPr>
          <w:rFonts w:ascii="Cambria" w:hAnsi="Cambria" w:cs="Times New Roman"/>
          <w:bCs/>
          <w:sz w:val="20"/>
          <w:szCs w:val="20"/>
        </w:rPr>
        <w:t>UWAGA:</w:t>
      </w:r>
    </w:p>
    <w:p w14:paraId="4D721A68" w14:textId="77777777" w:rsidR="00FC12B4" w:rsidRDefault="00FC12B4" w:rsidP="00FC12B4">
      <w:pPr>
        <w:pStyle w:val="NormalnyWeb"/>
        <w:spacing w:before="0" w:after="0"/>
        <w:ind w:left="981"/>
        <w:contextualSpacing/>
        <w:jc w:val="both"/>
        <w:rPr>
          <w:rFonts w:ascii="Cambria" w:hAnsi="Cambria" w:cs="Times New Roman"/>
          <w:bCs/>
          <w:sz w:val="20"/>
          <w:szCs w:val="20"/>
        </w:rPr>
      </w:pPr>
      <w:r w:rsidRPr="001738C2">
        <w:rPr>
          <w:rFonts w:ascii="Cambria" w:hAnsi="Cambria" w:cs="Times New Roman"/>
          <w:bCs/>
          <w:sz w:val="20"/>
          <w:szCs w:val="20"/>
        </w:rPr>
        <w:t xml:space="preserve">W przypadku, o którym mowa w pkt 7.1.3.3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7.1.3.3 SWZ w wyznaczonym terminie, stanowi przesłankę odrzucenia oferty, zgodnie </w:t>
      </w:r>
      <w:r>
        <w:rPr>
          <w:rFonts w:ascii="Cambria" w:hAnsi="Cambria" w:cs="Times New Roman"/>
          <w:bCs/>
          <w:sz w:val="20"/>
          <w:szCs w:val="20"/>
        </w:rPr>
        <w:br/>
      </w:r>
      <w:r w:rsidRPr="001738C2">
        <w:rPr>
          <w:rFonts w:ascii="Cambria" w:hAnsi="Cambria" w:cs="Times New Roman"/>
          <w:bCs/>
          <w:sz w:val="20"/>
          <w:szCs w:val="20"/>
        </w:rPr>
        <w:t>z art. 226 ust. 1 pkt 11 ustawy.</w:t>
      </w:r>
    </w:p>
    <w:p w14:paraId="2D6BF4E1" w14:textId="77777777" w:rsidR="00140AEB" w:rsidRPr="0072372A" w:rsidRDefault="00140AEB" w:rsidP="00140AEB">
      <w:pPr>
        <w:pStyle w:val="NormalnyWeb"/>
        <w:spacing w:before="0" w:after="0"/>
        <w:ind w:left="981"/>
        <w:contextualSpacing/>
        <w:jc w:val="both"/>
        <w:rPr>
          <w:rFonts w:ascii="Cambria" w:hAnsi="Cambria" w:cs="Times New Roman"/>
          <w:bCs/>
          <w:sz w:val="20"/>
          <w:szCs w:val="20"/>
        </w:rPr>
      </w:pPr>
    </w:p>
    <w:p w14:paraId="219E2133" w14:textId="77777777" w:rsidR="00140AEB" w:rsidRPr="0072372A" w:rsidRDefault="00140AEB" w:rsidP="00140AEB">
      <w:pPr>
        <w:pStyle w:val="NormalnyWeb"/>
        <w:numPr>
          <w:ilvl w:val="1"/>
          <w:numId w:val="13"/>
        </w:numPr>
        <w:spacing w:before="0" w:after="0"/>
        <w:ind w:left="426" w:hanging="426"/>
        <w:contextualSpacing/>
        <w:jc w:val="both"/>
        <w:rPr>
          <w:rFonts w:ascii="Cambria" w:hAnsi="Cambria" w:cs="Times New Roman"/>
          <w:b/>
          <w:bCs/>
          <w:sz w:val="20"/>
          <w:szCs w:val="20"/>
        </w:rPr>
      </w:pPr>
      <w:r w:rsidRPr="0072372A">
        <w:rPr>
          <w:rFonts w:ascii="Cambria" w:hAnsi="Cambria" w:cs="Times New Roman"/>
          <w:b/>
          <w:bCs/>
          <w:sz w:val="20"/>
          <w:szCs w:val="20"/>
        </w:rPr>
        <w:t>Kryteria wyboru najkorzystniejszej oferty, zasady oceny ofert według ustalonych kryteriów:</w:t>
      </w:r>
    </w:p>
    <w:p w14:paraId="4A6C639D" w14:textId="77777777" w:rsidR="00140AEB" w:rsidRPr="0072372A" w:rsidRDefault="00140AEB" w:rsidP="00140AEB">
      <w:pPr>
        <w:pStyle w:val="NormalnyWeb"/>
        <w:numPr>
          <w:ilvl w:val="2"/>
          <w:numId w:val="13"/>
        </w:numPr>
        <w:spacing w:before="0" w:after="0"/>
        <w:ind w:left="993" w:hanging="567"/>
        <w:contextualSpacing/>
        <w:jc w:val="both"/>
        <w:rPr>
          <w:rFonts w:asciiTheme="majorHAnsi" w:hAnsiTheme="majorHAnsi" w:cs="Times New Roman"/>
          <w:bCs/>
          <w:sz w:val="20"/>
          <w:szCs w:val="20"/>
        </w:rPr>
      </w:pPr>
      <w:r w:rsidRPr="0072372A">
        <w:rPr>
          <w:rFonts w:asciiTheme="majorHAnsi" w:hAnsiTheme="majorHAnsi" w:cs="Times New Roman"/>
          <w:bCs/>
          <w:sz w:val="20"/>
          <w:szCs w:val="20"/>
        </w:rPr>
        <w:t>Przy wyborze oferty Zamawiający będzie kierował się następującym kryterium:</w:t>
      </w:r>
    </w:p>
    <w:p w14:paraId="3B365FD1" w14:textId="77777777" w:rsidR="00140AEB" w:rsidRPr="0072372A" w:rsidRDefault="00140AEB" w:rsidP="00140AEB">
      <w:pPr>
        <w:pStyle w:val="Listanumerowana2"/>
        <w:numPr>
          <w:ilvl w:val="0"/>
          <w:numId w:val="0"/>
        </w:numPr>
        <w:tabs>
          <w:tab w:val="left" w:pos="709"/>
          <w:tab w:val="left" w:pos="1276"/>
          <w:tab w:val="left" w:pos="1418"/>
        </w:tabs>
        <w:suppressAutoHyphens/>
        <w:spacing w:line="240" w:lineRule="auto"/>
        <w:ind w:left="709"/>
        <w:rPr>
          <w:rFonts w:asciiTheme="majorHAnsi" w:hAnsiTheme="majorHAnsi"/>
          <w:sz w:val="20"/>
          <w:szCs w:val="20"/>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966"/>
        <w:gridCol w:w="2574"/>
      </w:tblGrid>
      <w:tr w:rsidR="00140AEB" w:rsidRPr="0072372A" w14:paraId="7FA659AF" w14:textId="77777777" w:rsidTr="008F36CC">
        <w:tc>
          <w:tcPr>
            <w:tcW w:w="8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06B057"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b/>
                <w:color w:val="000000"/>
                <w:sz w:val="20"/>
              </w:rPr>
            </w:pPr>
            <w:r w:rsidRPr="0072372A">
              <w:rPr>
                <w:rFonts w:asciiTheme="majorHAnsi" w:hAnsiTheme="majorHAnsi"/>
                <w:b/>
                <w:color w:val="000000"/>
                <w:sz w:val="20"/>
              </w:rPr>
              <w:t>Lp.</w:t>
            </w:r>
          </w:p>
        </w:tc>
        <w:tc>
          <w:tcPr>
            <w:tcW w:w="496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BA7C42A"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b/>
                <w:color w:val="000000"/>
                <w:sz w:val="20"/>
              </w:rPr>
            </w:pPr>
            <w:r w:rsidRPr="0072372A">
              <w:rPr>
                <w:rFonts w:asciiTheme="majorHAnsi" w:hAnsiTheme="majorHAnsi"/>
                <w:b/>
                <w:color w:val="000000"/>
                <w:sz w:val="20"/>
              </w:rPr>
              <w:t>Nazwa kryterium</w:t>
            </w:r>
          </w:p>
        </w:tc>
        <w:tc>
          <w:tcPr>
            <w:tcW w:w="257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E1D2878"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b/>
                <w:color w:val="000000"/>
                <w:sz w:val="20"/>
              </w:rPr>
            </w:pPr>
            <w:r w:rsidRPr="0072372A">
              <w:rPr>
                <w:rFonts w:asciiTheme="majorHAnsi" w:hAnsiTheme="majorHAnsi"/>
                <w:b/>
                <w:color w:val="000000"/>
                <w:sz w:val="20"/>
              </w:rPr>
              <w:t>Waga (w %)</w:t>
            </w:r>
          </w:p>
        </w:tc>
      </w:tr>
      <w:tr w:rsidR="00140AEB" w:rsidRPr="0072372A" w14:paraId="48B42EDE" w14:textId="77777777" w:rsidTr="008F36CC">
        <w:trPr>
          <w:trHeight w:val="292"/>
        </w:trPr>
        <w:tc>
          <w:tcPr>
            <w:tcW w:w="810" w:type="dxa"/>
            <w:tcBorders>
              <w:top w:val="single" w:sz="4" w:space="0" w:color="auto"/>
              <w:left w:val="single" w:sz="4" w:space="0" w:color="auto"/>
              <w:bottom w:val="single" w:sz="4" w:space="0" w:color="auto"/>
              <w:right w:val="single" w:sz="4" w:space="0" w:color="auto"/>
            </w:tcBorders>
            <w:vAlign w:val="center"/>
            <w:hideMark/>
          </w:tcPr>
          <w:p w14:paraId="2BCB8377"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397F2D7E"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Cena (C)</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F011CA1"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60</w:t>
            </w:r>
          </w:p>
        </w:tc>
      </w:tr>
      <w:tr w:rsidR="00140AEB" w:rsidRPr="0072372A" w14:paraId="3EF34D58" w14:textId="77777777" w:rsidTr="008F36CC">
        <w:trPr>
          <w:trHeight w:val="292"/>
        </w:trPr>
        <w:tc>
          <w:tcPr>
            <w:tcW w:w="810" w:type="dxa"/>
            <w:tcBorders>
              <w:top w:val="single" w:sz="4" w:space="0" w:color="auto"/>
              <w:left w:val="single" w:sz="4" w:space="0" w:color="auto"/>
              <w:bottom w:val="single" w:sz="4" w:space="0" w:color="auto"/>
              <w:right w:val="single" w:sz="4" w:space="0" w:color="auto"/>
            </w:tcBorders>
            <w:vAlign w:val="center"/>
            <w:hideMark/>
          </w:tcPr>
          <w:p w14:paraId="4376E772"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2</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399D05D"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Termin płatności faktury VAT (T)</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EDB525A" w14:textId="77777777" w:rsidR="00140AEB" w:rsidRPr="0072372A" w:rsidRDefault="00140AEB" w:rsidP="008F36CC">
            <w:pPr>
              <w:pStyle w:val="Akapitzlist"/>
              <w:tabs>
                <w:tab w:val="left" w:pos="709"/>
                <w:tab w:val="left" w:pos="1276"/>
                <w:tab w:val="left" w:pos="1418"/>
              </w:tabs>
              <w:ind w:left="0"/>
              <w:jc w:val="center"/>
              <w:rPr>
                <w:rFonts w:asciiTheme="majorHAnsi" w:eastAsia="Calibri" w:hAnsiTheme="majorHAnsi"/>
                <w:color w:val="000000"/>
                <w:sz w:val="20"/>
              </w:rPr>
            </w:pPr>
            <w:r w:rsidRPr="0072372A">
              <w:rPr>
                <w:rFonts w:asciiTheme="majorHAnsi" w:hAnsiTheme="majorHAnsi"/>
                <w:color w:val="000000"/>
                <w:sz w:val="20"/>
              </w:rPr>
              <w:t>40</w:t>
            </w:r>
          </w:p>
        </w:tc>
      </w:tr>
    </w:tbl>
    <w:p w14:paraId="16EAEC2F" w14:textId="77777777" w:rsidR="00140AEB" w:rsidRPr="0072372A" w:rsidRDefault="00140AEB" w:rsidP="00140AEB">
      <w:pPr>
        <w:pStyle w:val="Akapitzlist"/>
        <w:widowControl/>
        <w:tabs>
          <w:tab w:val="left" w:pos="709"/>
          <w:tab w:val="left" w:pos="1276"/>
          <w:tab w:val="left" w:pos="1418"/>
        </w:tabs>
        <w:autoSpaceDN/>
        <w:ind w:left="993"/>
        <w:jc w:val="both"/>
        <w:textAlignment w:val="auto"/>
        <w:rPr>
          <w:rFonts w:asciiTheme="majorHAnsi" w:hAnsiTheme="majorHAnsi"/>
          <w:sz w:val="20"/>
        </w:rPr>
      </w:pPr>
    </w:p>
    <w:p w14:paraId="4D7377ED" w14:textId="77777777" w:rsidR="00140AEB" w:rsidRPr="0072372A" w:rsidRDefault="00140AEB" w:rsidP="00140AEB">
      <w:pPr>
        <w:pStyle w:val="Akapitzlist"/>
        <w:widowControl/>
        <w:numPr>
          <w:ilvl w:val="2"/>
          <w:numId w:val="13"/>
        </w:numPr>
        <w:tabs>
          <w:tab w:val="left" w:pos="709"/>
          <w:tab w:val="left" w:pos="1276"/>
          <w:tab w:val="left" w:pos="1418"/>
        </w:tabs>
        <w:autoSpaceDN/>
        <w:ind w:left="993" w:hanging="567"/>
        <w:jc w:val="both"/>
        <w:textAlignment w:val="auto"/>
        <w:rPr>
          <w:rFonts w:asciiTheme="majorHAnsi" w:hAnsiTheme="majorHAnsi"/>
          <w:sz w:val="20"/>
        </w:rPr>
      </w:pPr>
      <w:r w:rsidRPr="0072372A">
        <w:rPr>
          <w:rFonts w:asciiTheme="majorHAnsi" w:hAnsiTheme="majorHAnsi"/>
          <w:sz w:val="20"/>
        </w:rPr>
        <w:t>Zamawiający dokona oceny ofert przyznając punkty w ramach poszczególnych kryteriów oceny ofert, przyjmując zasadę, że 1% = 1 punkt.</w:t>
      </w:r>
    </w:p>
    <w:p w14:paraId="61CCA96B" w14:textId="77777777" w:rsidR="00140AEB" w:rsidRPr="0072372A" w:rsidRDefault="00140AEB" w:rsidP="00140AEB">
      <w:pPr>
        <w:pStyle w:val="Akapitzlist"/>
        <w:widowControl/>
        <w:numPr>
          <w:ilvl w:val="2"/>
          <w:numId w:val="13"/>
        </w:numPr>
        <w:tabs>
          <w:tab w:val="left" w:pos="709"/>
          <w:tab w:val="left" w:pos="1276"/>
          <w:tab w:val="left" w:pos="1418"/>
        </w:tabs>
        <w:autoSpaceDN/>
        <w:ind w:left="993" w:hanging="567"/>
        <w:jc w:val="both"/>
        <w:textAlignment w:val="auto"/>
        <w:rPr>
          <w:rFonts w:asciiTheme="majorHAnsi" w:hAnsiTheme="majorHAnsi"/>
          <w:sz w:val="20"/>
        </w:rPr>
      </w:pPr>
      <w:r w:rsidRPr="0072372A">
        <w:rPr>
          <w:rFonts w:asciiTheme="majorHAnsi" w:hAnsiTheme="majorHAnsi"/>
          <w:sz w:val="20"/>
        </w:rPr>
        <w:t xml:space="preserve">Punkty za kryterium </w:t>
      </w:r>
      <w:r w:rsidRPr="0072372A">
        <w:rPr>
          <w:rFonts w:asciiTheme="majorHAnsi" w:hAnsiTheme="majorHAnsi"/>
          <w:b/>
          <w:sz w:val="20"/>
        </w:rPr>
        <w:t>„Cena”</w:t>
      </w:r>
      <w:r w:rsidRPr="0072372A">
        <w:rPr>
          <w:rFonts w:asciiTheme="majorHAnsi" w:hAnsiTheme="majorHAnsi"/>
          <w:sz w:val="20"/>
        </w:rPr>
        <w:t xml:space="preserve"> zostaną obliczone według wzoru:</w:t>
      </w:r>
    </w:p>
    <w:p w14:paraId="038C6469" w14:textId="77777777" w:rsidR="00140AEB" w:rsidRPr="0072372A" w:rsidRDefault="00140AEB" w:rsidP="00140AEB">
      <w:pPr>
        <w:pStyle w:val="Akapitzlist"/>
        <w:tabs>
          <w:tab w:val="left" w:pos="993"/>
          <w:tab w:val="left" w:pos="1276"/>
          <w:tab w:val="left" w:pos="1418"/>
        </w:tabs>
        <w:ind w:left="709"/>
        <w:rPr>
          <w:rFonts w:asciiTheme="majorHAnsi" w:hAnsiTheme="majorHAnsi"/>
          <w:i/>
          <w:sz w:val="20"/>
        </w:rPr>
      </w:pPr>
      <w:r w:rsidRPr="0072372A">
        <w:rPr>
          <w:rFonts w:asciiTheme="majorHAnsi" w:hAnsiTheme="majorHAnsi"/>
          <w:i/>
          <w:sz w:val="20"/>
        </w:rPr>
        <w:tab/>
      </w:r>
      <w:r w:rsidRPr="0072372A">
        <w:rPr>
          <w:rFonts w:asciiTheme="majorHAnsi" w:hAnsiTheme="majorHAnsi"/>
          <w:i/>
          <w:sz w:val="20"/>
        </w:rPr>
        <w:tab/>
      </w:r>
      <w:r w:rsidRPr="0072372A">
        <w:rPr>
          <w:rFonts w:asciiTheme="majorHAnsi" w:hAnsiTheme="majorHAnsi"/>
          <w:i/>
          <w:sz w:val="20"/>
        </w:rPr>
        <w:tab/>
      </w:r>
      <w:proofErr w:type="spellStart"/>
      <w:r w:rsidRPr="0072372A">
        <w:rPr>
          <w:rFonts w:asciiTheme="majorHAnsi" w:hAnsiTheme="majorHAnsi"/>
          <w:i/>
          <w:sz w:val="20"/>
        </w:rPr>
        <w:t>C</w:t>
      </w:r>
      <w:r w:rsidRPr="0072372A">
        <w:rPr>
          <w:rFonts w:asciiTheme="majorHAnsi" w:hAnsiTheme="majorHAnsi"/>
          <w:i/>
          <w:sz w:val="20"/>
          <w:vertAlign w:val="subscript"/>
        </w:rPr>
        <w:t>n</w:t>
      </w:r>
      <w:proofErr w:type="spellEnd"/>
    </w:p>
    <w:p w14:paraId="3BF4D142" w14:textId="77777777" w:rsidR="00140AEB" w:rsidRPr="0072372A" w:rsidRDefault="00140AEB" w:rsidP="00140AEB">
      <w:pPr>
        <w:pStyle w:val="Akapitzlist"/>
        <w:tabs>
          <w:tab w:val="left" w:pos="993"/>
          <w:tab w:val="left" w:pos="1276"/>
          <w:tab w:val="left" w:pos="1418"/>
        </w:tabs>
        <w:ind w:left="709"/>
        <w:rPr>
          <w:rFonts w:asciiTheme="majorHAnsi" w:hAnsiTheme="majorHAnsi"/>
          <w:i/>
          <w:sz w:val="20"/>
        </w:rPr>
      </w:pPr>
      <w:r w:rsidRPr="0072372A">
        <w:rPr>
          <w:rFonts w:asciiTheme="majorHAnsi" w:hAnsiTheme="majorHAnsi"/>
          <w:i/>
          <w:sz w:val="20"/>
        </w:rPr>
        <w:tab/>
        <w:t xml:space="preserve">C = </w:t>
      </w:r>
      <w:r w:rsidRPr="0072372A">
        <w:rPr>
          <w:rFonts w:asciiTheme="majorHAnsi" w:hAnsiTheme="majorHAnsi"/>
          <w:i/>
          <w:sz w:val="20"/>
        </w:rPr>
        <w:tab/>
        <w:t xml:space="preserve">------- x 60 pkt </w:t>
      </w:r>
    </w:p>
    <w:p w14:paraId="3A0CA4E6" w14:textId="77777777" w:rsidR="00140AEB" w:rsidRPr="0072372A" w:rsidRDefault="00140AEB" w:rsidP="00140AEB">
      <w:pPr>
        <w:pStyle w:val="Akapitzlist"/>
        <w:tabs>
          <w:tab w:val="left" w:pos="993"/>
          <w:tab w:val="left" w:pos="1276"/>
          <w:tab w:val="left" w:pos="1418"/>
        </w:tabs>
        <w:ind w:left="709"/>
        <w:rPr>
          <w:rFonts w:asciiTheme="majorHAnsi" w:hAnsiTheme="majorHAnsi"/>
          <w:i/>
          <w:sz w:val="20"/>
        </w:rPr>
      </w:pPr>
      <w:r w:rsidRPr="0072372A">
        <w:rPr>
          <w:rFonts w:asciiTheme="majorHAnsi" w:hAnsiTheme="majorHAnsi"/>
          <w:i/>
          <w:sz w:val="20"/>
        </w:rPr>
        <w:tab/>
      </w:r>
      <w:r w:rsidRPr="0072372A">
        <w:rPr>
          <w:rFonts w:asciiTheme="majorHAnsi" w:hAnsiTheme="majorHAnsi"/>
          <w:i/>
          <w:sz w:val="20"/>
        </w:rPr>
        <w:tab/>
      </w:r>
      <w:r w:rsidRPr="0072372A">
        <w:rPr>
          <w:rFonts w:asciiTheme="majorHAnsi" w:hAnsiTheme="majorHAnsi"/>
          <w:i/>
          <w:sz w:val="20"/>
        </w:rPr>
        <w:tab/>
      </w:r>
      <w:proofErr w:type="spellStart"/>
      <w:r w:rsidRPr="0072372A">
        <w:rPr>
          <w:rFonts w:asciiTheme="majorHAnsi" w:hAnsiTheme="majorHAnsi"/>
          <w:i/>
          <w:sz w:val="20"/>
        </w:rPr>
        <w:t>C</w:t>
      </w:r>
      <w:r w:rsidRPr="0072372A">
        <w:rPr>
          <w:rFonts w:asciiTheme="majorHAnsi" w:hAnsiTheme="majorHAnsi"/>
          <w:i/>
          <w:sz w:val="20"/>
          <w:vertAlign w:val="subscript"/>
        </w:rPr>
        <w:t>b</w:t>
      </w:r>
      <w:proofErr w:type="spellEnd"/>
    </w:p>
    <w:p w14:paraId="121ECFD1" w14:textId="77777777" w:rsidR="00140AEB" w:rsidRPr="0072372A" w:rsidRDefault="00140AEB" w:rsidP="00140AEB">
      <w:pPr>
        <w:tabs>
          <w:tab w:val="left" w:pos="993"/>
          <w:tab w:val="left" w:pos="1276"/>
          <w:tab w:val="left" w:pos="1418"/>
        </w:tabs>
        <w:rPr>
          <w:rFonts w:asciiTheme="majorHAnsi" w:hAnsiTheme="majorHAnsi"/>
          <w:sz w:val="20"/>
          <w:szCs w:val="20"/>
        </w:rPr>
      </w:pPr>
      <w:r w:rsidRPr="0072372A">
        <w:rPr>
          <w:rFonts w:asciiTheme="majorHAnsi" w:hAnsiTheme="majorHAnsi"/>
          <w:sz w:val="20"/>
          <w:szCs w:val="20"/>
        </w:rPr>
        <w:tab/>
        <w:t>gdzie:</w:t>
      </w:r>
    </w:p>
    <w:p w14:paraId="43174A9C" w14:textId="77777777" w:rsidR="00140AEB" w:rsidRPr="0072372A" w:rsidRDefault="00140AEB" w:rsidP="00140AEB">
      <w:pPr>
        <w:pStyle w:val="Bezodstpw"/>
        <w:ind w:left="993"/>
        <w:jc w:val="both"/>
        <w:rPr>
          <w:rFonts w:asciiTheme="majorHAnsi" w:hAnsiTheme="majorHAnsi"/>
          <w:sz w:val="20"/>
          <w:szCs w:val="20"/>
        </w:rPr>
      </w:pPr>
      <w:r w:rsidRPr="0072372A">
        <w:rPr>
          <w:rFonts w:asciiTheme="majorHAnsi" w:hAnsiTheme="majorHAnsi"/>
          <w:sz w:val="20"/>
          <w:szCs w:val="20"/>
        </w:rPr>
        <w:t>C- ilość punktów za kryterium cena,</w:t>
      </w:r>
    </w:p>
    <w:p w14:paraId="6F9619A9" w14:textId="77777777" w:rsidR="00140AEB" w:rsidRPr="0072372A" w:rsidRDefault="00140AEB" w:rsidP="00140AEB">
      <w:pPr>
        <w:pStyle w:val="Bezodstpw"/>
        <w:ind w:left="993"/>
        <w:jc w:val="both"/>
        <w:rPr>
          <w:rFonts w:asciiTheme="majorHAnsi" w:hAnsiTheme="majorHAnsi"/>
          <w:sz w:val="20"/>
          <w:szCs w:val="20"/>
        </w:rPr>
      </w:pPr>
      <w:proofErr w:type="spellStart"/>
      <w:r w:rsidRPr="0072372A">
        <w:rPr>
          <w:rFonts w:asciiTheme="majorHAnsi" w:hAnsiTheme="majorHAnsi"/>
          <w:sz w:val="20"/>
          <w:szCs w:val="20"/>
        </w:rPr>
        <w:t>C</w:t>
      </w:r>
      <w:r w:rsidRPr="0072372A">
        <w:rPr>
          <w:rFonts w:asciiTheme="majorHAnsi" w:hAnsiTheme="majorHAnsi"/>
          <w:sz w:val="20"/>
          <w:szCs w:val="20"/>
          <w:vertAlign w:val="subscript"/>
        </w:rPr>
        <w:t>n</w:t>
      </w:r>
      <w:proofErr w:type="spellEnd"/>
      <w:r w:rsidRPr="0072372A">
        <w:rPr>
          <w:rFonts w:asciiTheme="majorHAnsi" w:hAnsiTheme="majorHAnsi"/>
          <w:sz w:val="20"/>
          <w:szCs w:val="20"/>
        </w:rPr>
        <w:t xml:space="preserve"> - najniższa cena ofertowa spośród ofert nieodrzuconych,</w:t>
      </w:r>
    </w:p>
    <w:p w14:paraId="6C63642C" w14:textId="77777777" w:rsidR="00140AEB" w:rsidRPr="0072372A" w:rsidRDefault="00140AEB" w:rsidP="00140AEB">
      <w:pPr>
        <w:pStyle w:val="Bezodstpw"/>
        <w:ind w:left="993"/>
        <w:jc w:val="both"/>
        <w:rPr>
          <w:rFonts w:asciiTheme="majorHAnsi" w:hAnsiTheme="majorHAnsi"/>
          <w:sz w:val="20"/>
          <w:szCs w:val="20"/>
        </w:rPr>
      </w:pPr>
      <w:proofErr w:type="spellStart"/>
      <w:r w:rsidRPr="0072372A">
        <w:rPr>
          <w:rFonts w:asciiTheme="majorHAnsi" w:hAnsiTheme="majorHAnsi"/>
          <w:sz w:val="20"/>
          <w:szCs w:val="20"/>
        </w:rPr>
        <w:t>C</w:t>
      </w:r>
      <w:r w:rsidRPr="0072372A">
        <w:rPr>
          <w:rFonts w:asciiTheme="majorHAnsi" w:hAnsiTheme="majorHAnsi"/>
          <w:sz w:val="20"/>
          <w:szCs w:val="20"/>
          <w:vertAlign w:val="subscript"/>
        </w:rPr>
        <w:t>b</w:t>
      </w:r>
      <w:proofErr w:type="spellEnd"/>
      <w:r w:rsidRPr="0072372A">
        <w:rPr>
          <w:rFonts w:asciiTheme="majorHAnsi" w:hAnsiTheme="majorHAnsi"/>
          <w:sz w:val="20"/>
          <w:szCs w:val="20"/>
        </w:rPr>
        <w:t xml:space="preserve"> – cena oferty badanej.</w:t>
      </w:r>
    </w:p>
    <w:p w14:paraId="3C06EEE2" w14:textId="77777777" w:rsidR="00140AEB" w:rsidRPr="0072372A" w:rsidRDefault="00140AEB" w:rsidP="00140AEB">
      <w:pPr>
        <w:pStyle w:val="Akapitzlist"/>
        <w:ind w:left="993"/>
        <w:rPr>
          <w:rFonts w:asciiTheme="majorHAnsi" w:hAnsiTheme="majorHAnsi"/>
          <w:sz w:val="20"/>
        </w:rPr>
      </w:pPr>
      <w:r w:rsidRPr="0072372A">
        <w:rPr>
          <w:rFonts w:asciiTheme="majorHAnsi" w:hAnsiTheme="majorHAnsi"/>
          <w:sz w:val="20"/>
        </w:rPr>
        <w:t>W kryterium „</w:t>
      </w:r>
      <w:r w:rsidRPr="0072372A">
        <w:rPr>
          <w:rFonts w:asciiTheme="majorHAnsi" w:hAnsiTheme="majorHAnsi"/>
          <w:b/>
          <w:sz w:val="20"/>
        </w:rPr>
        <w:t>Cena”</w:t>
      </w:r>
      <w:r w:rsidRPr="0072372A">
        <w:rPr>
          <w:rFonts w:asciiTheme="majorHAnsi" w:hAnsiTheme="majorHAnsi"/>
          <w:sz w:val="20"/>
        </w:rPr>
        <w:t>, oferta z najniższą ceną otrzyma 60 punktów a pozostałe oferty po matematycznym przeliczeniu w odniesieniu do najniższej ceny odpowiednio mniej. Końcowy wynik powyższego działania zostanie zaokrąglony do dwóch miejsc po przecinku.</w:t>
      </w:r>
    </w:p>
    <w:p w14:paraId="71073A87" w14:textId="77777777" w:rsidR="00140AEB" w:rsidRPr="0072372A" w:rsidRDefault="00140AEB" w:rsidP="00140AEB">
      <w:pPr>
        <w:pStyle w:val="Listanumerowana2"/>
        <w:numPr>
          <w:ilvl w:val="0"/>
          <w:numId w:val="0"/>
        </w:numPr>
        <w:spacing w:line="240" w:lineRule="auto"/>
        <w:ind w:left="993"/>
        <w:rPr>
          <w:rFonts w:asciiTheme="majorHAnsi" w:hAnsiTheme="majorHAnsi"/>
          <w:b/>
          <w:sz w:val="20"/>
          <w:szCs w:val="20"/>
        </w:rPr>
      </w:pPr>
    </w:p>
    <w:p w14:paraId="3D5D327F" w14:textId="77777777" w:rsidR="00140AEB" w:rsidRPr="0072372A" w:rsidRDefault="00140AEB" w:rsidP="00140AEB">
      <w:pPr>
        <w:pStyle w:val="Listanumerowana2"/>
        <w:numPr>
          <w:ilvl w:val="2"/>
          <w:numId w:val="13"/>
        </w:numPr>
        <w:spacing w:line="240" w:lineRule="auto"/>
        <w:ind w:left="993" w:hanging="567"/>
        <w:rPr>
          <w:rFonts w:asciiTheme="majorHAnsi" w:hAnsiTheme="majorHAnsi"/>
          <w:b/>
          <w:sz w:val="20"/>
          <w:szCs w:val="20"/>
        </w:rPr>
      </w:pPr>
      <w:r w:rsidRPr="0072372A">
        <w:rPr>
          <w:rFonts w:asciiTheme="majorHAnsi" w:hAnsiTheme="majorHAnsi"/>
          <w:sz w:val="20"/>
          <w:szCs w:val="20"/>
        </w:rPr>
        <w:t xml:space="preserve">Kryterium </w:t>
      </w:r>
      <w:r w:rsidRPr="0072372A">
        <w:rPr>
          <w:rFonts w:asciiTheme="majorHAnsi" w:hAnsiTheme="majorHAnsi"/>
          <w:b/>
          <w:sz w:val="20"/>
          <w:szCs w:val="20"/>
        </w:rPr>
        <w:t xml:space="preserve">„Termin płatności za fakturę”. </w:t>
      </w:r>
      <w:r w:rsidRPr="0072372A">
        <w:rPr>
          <w:rFonts w:asciiTheme="majorHAnsi" w:hAnsiTheme="majorHAnsi" w:cs="Cambria"/>
          <w:sz w:val="20"/>
          <w:szCs w:val="20"/>
        </w:rPr>
        <w:t>W kryterium tym można uzyskać maksymalnie 40 punktów, które zostaną przypisane ofercie tego Wykonawcy, który oferuje termin płatności za fakturę 30 dni tj. najdłuższy terminem płatności.</w:t>
      </w:r>
    </w:p>
    <w:p w14:paraId="3B6709E1" w14:textId="77777777" w:rsidR="00140AEB" w:rsidRPr="0072372A" w:rsidRDefault="00140AEB" w:rsidP="00140AEB">
      <w:pPr>
        <w:pStyle w:val="Listanumerowana2"/>
        <w:numPr>
          <w:ilvl w:val="0"/>
          <w:numId w:val="0"/>
        </w:numPr>
        <w:spacing w:line="240" w:lineRule="auto"/>
        <w:ind w:left="993"/>
        <w:rPr>
          <w:rFonts w:asciiTheme="majorHAnsi" w:hAnsiTheme="majorHAnsi"/>
          <w:b/>
          <w:sz w:val="20"/>
          <w:szCs w:val="20"/>
        </w:rPr>
      </w:pPr>
    </w:p>
    <w:p w14:paraId="7AF2CB1C" w14:textId="77777777" w:rsidR="00140AEB" w:rsidRPr="0072372A" w:rsidRDefault="00140AEB" w:rsidP="00140AEB">
      <w:pPr>
        <w:pStyle w:val="Tekstpodstawowy"/>
        <w:ind w:left="709"/>
        <w:jc w:val="both"/>
        <w:rPr>
          <w:rFonts w:asciiTheme="majorHAnsi" w:hAnsiTheme="majorHAnsi"/>
          <w:sz w:val="20"/>
        </w:rPr>
      </w:pPr>
      <w:r w:rsidRPr="0072372A">
        <w:rPr>
          <w:rFonts w:asciiTheme="majorHAnsi" w:hAnsiTheme="majorHAnsi"/>
          <w:sz w:val="20"/>
        </w:rPr>
        <w:t>Punktacja w tym kryterium będzie następująca:</w:t>
      </w:r>
    </w:p>
    <w:tbl>
      <w:tblPr>
        <w:tblStyle w:val="Tabela-Siatka"/>
        <w:tblW w:w="0" w:type="auto"/>
        <w:tblInd w:w="795" w:type="dxa"/>
        <w:tblLook w:val="04A0" w:firstRow="1" w:lastRow="0" w:firstColumn="1" w:lastColumn="0" w:noHBand="0" w:noVBand="1"/>
      </w:tblPr>
      <w:tblGrid>
        <w:gridCol w:w="5448"/>
        <w:gridCol w:w="2819"/>
      </w:tblGrid>
      <w:tr w:rsidR="00140AEB" w:rsidRPr="0072372A" w14:paraId="47F1FD57" w14:textId="77777777" w:rsidTr="008F36CC">
        <w:tc>
          <w:tcPr>
            <w:tcW w:w="5448" w:type="dxa"/>
            <w:tcBorders>
              <w:top w:val="single" w:sz="4" w:space="0" w:color="auto"/>
              <w:left w:val="single" w:sz="4" w:space="0" w:color="auto"/>
              <w:bottom w:val="single" w:sz="4" w:space="0" w:color="auto"/>
              <w:right w:val="single" w:sz="4" w:space="0" w:color="auto"/>
            </w:tcBorders>
            <w:vAlign w:val="center"/>
            <w:hideMark/>
          </w:tcPr>
          <w:p w14:paraId="4F66F139"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 w:val="0"/>
                <w:sz w:val="20"/>
              </w:rPr>
              <w:t xml:space="preserve">Oferta wykonawcy, który oferuje termin płatności za fakturę: </w:t>
            </w:r>
            <w:r w:rsidRPr="0072372A">
              <w:rPr>
                <w:rFonts w:asciiTheme="majorHAnsi" w:hAnsiTheme="majorHAnsi"/>
                <w:sz w:val="20"/>
              </w:rPr>
              <w:t>30 dni</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B4101E2"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Cs/>
                <w:sz w:val="20"/>
              </w:rPr>
              <w:t>40 punktów</w:t>
            </w:r>
          </w:p>
        </w:tc>
      </w:tr>
      <w:tr w:rsidR="00140AEB" w:rsidRPr="0072372A" w14:paraId="5E003C6F" w14:textId="77777777" w:rsidTr="008F36CC">
        <w:tc>
          <w:tcPr>
            <w:tcW w:w="5448" w:type="dxa"/>
            <w:tcBorders>
              <w:top w:val="single" w:sz="4" w:space="0" w:color="auto"/>
              <w:left w:val="single" w:sz="4" w:space="0" w:color="auto"/>
              <w:bottom w:val="single" w:sz="4" w:space="0" w:color="auto"/>
              <w:right w:val="single" w:sz="4" w:space="0" w:color="auto"/>
            </w:tcBorders>
            <w:vAlign w:val="center"/>
            <w:hideMark/>
          </w:tcPr>
          <w:p w14:paraId="2990BBF6"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 w:val="0"/>
                <w:sz w:val="20"/>
              </w:rPr>
              <w:t xml:space="preserve">Oferta wykonawcy, który oferuje termin płatności za fakturę: </w:t>
            </w:r>
            <w:r w:rsidRPr="0072372A">
              <w:rPr>
                <w:rFonts w:asciiTheme="majorHAnsi" w:hAnsiTheme="majorHAnsi"/>
                <w:sz w:val="20"/>
              </w:rPr>
              <w:t>21 dni</w:t>
            </w:r>
          </w:p>
        </w:tc>
        <w:tc>
          <w:tcPr>
            <w:tcW w:w="2819" w:type="dxa"/>
            <w:tcBorders>
              <w:top w:val="single" w:sz="4" w:space="0" w:color="auto"/>
              <w:left w:val="single" w:sz="4" w:space="0" w:color="auto"/>
              <w:bottom w:val="single" w:sz="4" w:space="0" w:color="auto"/>
              <w:right w:val="single" w:sz="4" w:space="0" w:color="auto"/>
            </w:tcBorders>
            <w:vAlign w:val="center"/>
            <w:hideMark/>
          </w:tcPr>
          <w:p w14:paraId="30879F8A"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Cs/>
                <w:sz w:val="20"/>
              </w:rPr>
              <w:t>20 punktów</w:t>
            </w:r>
          </w:p>
        </w:tc>
      </w:tr>
      <w:tr w:rsidR="00140AEB" w:rsidRPr="0072372A" w14:paraId="5E277320" w14:textId="77777777" w:rsidTr="008F36CC">
        <w:tc>
          <w:tcPr>
            <w:tcW w:w="5448" w:type="dxa"/>
            <w:tcBorders>
              <w:top w:val="single" w:sz="4" w:space="0" w:color="auto"/>
              <w:left w:val="single" w:sz="4" w:space="0" w:color="auto"/>
              <w:bottom w:val="single" w:sz="4" w:space="0" w:color="auto"/>
              <w:right w:val="single" w:sz="4" w:space="0" w:color="auto"/>
            </w:tcBorders>
            <w:vAlign w:val="center"/>
            <w:hideMark/>
          </w:tcPr>
          <w:p w14:paraId="4A1B5D38"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 w:val="0"/>
                <w:sz w:val="20"/>
              </w:rPr>
              <w:t xml:space="preserve">Oferta wykonawcy, który oferuje termin płatności za fakturę: </w:t>
            </w:r>
            <w:r w:rsidRPr="0072372A">
              <w:rPr>
                <w:rFonts w:asciiTheme="majorHAnsi" w:hAnsiTheme="majorHAnsi"/>
                <w:sz w:val="20"/>
              </w:rPr>
              <w:t>14 dni</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6D40098"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Cs/>
                <w:sz w:val="20"/>
              </w:rPr>
              <w:t>10 punktów</w:t>
            </w:r>
          </w:p>
        </w:tc>
      </w:tr>
      <w:tr w:rsidR="00140AEB" w:rsidRPr="0072372A" w14:paraId="30680C99" w14:textId="77777777" w:rsidTr="008F36CC">
        <w:tc>
          <w:tcPr>
            <w:tcW w:w="5448" w:type="dxa"/>
            <w:tcBorders>
              <w:top w:val="single" w:sz="4" w:space="0" w:color="auto"/>
              <w:left w:val="single" w:sz="4" w:space="0" w:color="auto"/>
              <w:bottom w:val="single" w:sz="4" w:space="0" w:color="auto"/>
              <w:right w:val="single" w:sz="4" w:space="0" w:color="auto"/>
            </w:tcBorders>
            <w:vAlign w:val="center"/>
            <w:hideMark/>
          </w:tcPr>
          <w:p w14:paraId="2A787D66"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 w:val="0"/>
                <w:sz w:val="20"/>
              </w:rPr>
              <w:t xml:space="preserve">Oferta wykonawcy, który oferuje termin płatności za fakturę: </w:t>
            </w:r>
            <w:r w:rsidRPr="0072372A">
              <w:rPr>
                <w:rFonts w:asciiTheme="majorHAnsi" w:hAnsiTheme="majorHAnsi"/>
                <w:sz w:val="20"/>
              </w:rPr>
              <w:t>7 dni</w:t>
            </w:r>
          </w:p>
        </w:tc>
        <w:tc>
          <w:tcPr>
            <w:tcW w:w="2819" w:type="dxa"/>
            <w:tcBorders>
              <w:top w:val="single" w:sz="4" w:space="0" w:color="auto"/>
              <w:left w:val="single" w:sz="4" w:space="0" w:color="auto"/>
              <w:bottom w:val="single" w:sz="4" w:space="0" w:color="auto"/>
              <w:right w:val="single" w:sz="4" w:space="0" w:color="auto"/>
            </w:tcBorders>
            <w:vAlign w:val="center"/>
            <w:hideMark/>
          </w:tcPr>
          <w:p w14:paraId="6B6F85AC" w14:textId="77777777" w:rsidR="00140AEB" w:rsidRPr="0072372A" w:rsidRDefault="00140AEB" w:rsidP="008F36CC">
            <w:pPr>
              <w:pStyle w:val="Tekstpodstawowy"/>
              <w:rPr>
                <w:rFonts w:asciiTheme="majorHAnsi" w:eastAsia="Calibri" w:hAnsiTheme="majorHAnsi"/>
                <w:sz w:val="20"/>
              </w:rPr>
            </w:pPr>
            <w:r w:rsidRPr="0072372A">
              <w:rPr>
                <w:rFonts w:asciiTheme="majorHAnsi" w:hAnsiTheme="majorHAnsi"/>
                <w:bCs/>
                <w:sz w:val="20"/>
              </w:rPr>
              <w:t>0 punktów</w:t>
            </w:r>
          </w:p>
        </w:tc>
      </w:tr>
    </w:tbl>
    <w:p w14:paraId="22B81FD4" w14:textId="77777777" w:rsidR="00140AEB" w:rsidRPr="0072372A" w:rsidRDefault="00140AEB" w:rsidP="00140AEB">
      <w:pPr>
        <w:pStyle w:val="Akapitzlist"/>
        <w:ind w:left="709"/>
        <w:rPr>
          <w:rFonts w:asciiTheme="majorHAnsi" w:eastAsia="SimSun" w:hAnsiTheme="majorHAnsi" w:cs="Cambria"/>
          <w:sz w:val="20"/>
        </w:rPr>
      </w:pPr>
      <w:r w:rsidRPr="0072372A">
        <w:rPr>
          <w:rFonts w:asciiTheme="majorHAnsi" w:hAnsiTheme="majorHAnsi" w:cs="Cambria"/>
          <w:sz w:val="20"/>
        </w:rPr>
        <w:t xml:space="preserve">W przypadku zaoferowania przez Wykonawcę terminu płatności krótszego niż 7 dni, Zamawiający ofertę odrzuci, natomiast w przypadku terminu płatności dłuższego niż 30 dni do oceny ofert oraz w przypadku wyboru oferty do realizacji zamówienia zostanie przyjęty termin płatności wynoszący 30 dni. </w:t>
      </w:r>
    </w:p>
    <w:p w14:paraId="0CA9BE1E" w14:textId="77777777" w:rsidR="00140AEB" w:rsidRPr="0072372A" w:rsidRDefault="00140AEB" w:rsidP="00140AEB">
      <w:pPr>
        <w:pStyle w:val="Akapitzlist"/>
        <w:ind w:left="708"/>
        <w:rPr>
          <w:rFonts w:asciiTheme="majorHAnsi" w:hAnsiTheme="majorHAnsi" w:cs="Cambria"/>
          <w:sz w:val="20"/>
        </w:rPr>
      </w:pPr>
      <w:r w:rsidRPr="0072372A">
        <w:rPr>
          <w:rFonts w:asciiTheme="majorHAnsi" w:hAnsiTheme="majorHAnsi" w:cs="Cambria"/>
          <w:sz w:val="20"/>
        </w:rPr>
        <w:t>W przypadku, gdy liczba dni nie zostanie przez Wykonawcę wpisana, Zamawiający uzna, że termin płatności Wykonawca deklaruje na minimalny, co jest równoznaczne z przyznaniem 0 pkt. w tym kryterium.</w:t>
      </w:r>
    </w:p>
    <w:p w14:paraId="66EF3DEB" w14:textId="77777777" w:rsidR="00140AEB" w:rsidRPr="0072372A" w:rsidRDefault="00140AEB" w:rsidP="00140AEB">
      <w:pPr>
        <w:pStyle w:val="Akapitzlist"/>
        <w:ind w:left="708"/>
        <w:rPr>
          <w:rFonts w:asciiTheme="majorHAnsi" w:hAnsiTheme="majorHAnsi"/>
          <w:color w:val="000000"/>
          <w:sz w:val="20"/>
        </w:rPr>
      </w:pPr>
    </w:p>
    <w:p w14:paraId="032742FB" w14:textId="77777777" w:rsidR="00140AEB" w:rsidRPr="0072372A" w:rsidRDefault="00140AEB" w:rsidP="00140AEB">
      <w:pPr>
        <w:pStyle w:val="Listanumerowana2"/>
        <w:numPr>
          <w:ilvl w:val="2"/>
          <w:numId w:val="13"/>
        </w:numPr>
        <w:spacing w:line="240" w:lineRule="auto"/>
        <w:ind w:left="993" w:hanging="567"/>
        <w:rPr>
          <w:rFonts w:asciiTheme="majorHAnsi" w:hAnsiTheme="majorHAnsi"/>
          <w:sz w:val="20"/>
          <w:szCs w:val="20"/>
        </w:rPr>
      </w:pPr>
      <w:r w:rsidRPr="0072372A">
        <w:rPr>
          <w:rFonts w:asciiTheme="majorHAnsi" w:hAnsiTheme="majorHAnsi"/>
          <w:sz w:val="20"/>
          <w:szCs w:val="20"/>
        </w:rPr>
        <w:t>Za najkorzystniejszą ofertę zostanie uznana oferta, która otrzyma największą ilość punktów (O) obliczoną na podstawie wzoru:</w:t>
      </w:r>
    </w:p>
    <w:p w14:paraId="14414C29" w14:textId="77777777" w:rsidR="00140AEB" w:rsidRPr="0072372A" w:rsidRDefault="00140AEB" w:rsidP="00140AEB">
      <w:pPr>
        <w:pStyle w:val="Akapitzlist"/>
        <w:tabs>
          <w:tab w:val="left" w:pos="2979"/>
        </w:tabs>
        <w:ind w:left="993"/>
        <w:jc w:val="center"/>
        <w:rPr>
          <w:rFonts w:asciiTheme="majorHAnsi" w:hAnsiTheme="majorHAnsi" w:cs="Helvetica"/>
          <w:b/>
          <w:bCs/>
          <w:sz w:val="20"/>
        </w:rPr>
      </w:pPr>
    </w:p>
    <w:p w14:paraId="2813847C" w14:textId="77777777" w:rsidR="00140AEB" w:rsidRPr="0072372A" w:rsidRDefault="00140AEB" w:rsidP="00140AEB">
      <w:pPr>
        <w:pStyle w:val="Akapitzlist"/>
        <w:tabs>
          <w:tab w:val="left" w:pos="2979"/>
        </w:tabs>
        <w:ind w:left="993"/>
        <w:jc w:val="center"/>
        <w:rPr>
          <w:rFonts w:asciiTheme="majorHAnsi" w:hAnsiTheme="majorHAnsi" w:cs="Helvetica"/>
          <w:b/>
          <w:bCs/>
          <w:sz w:val="20"/>
        </w:rPr>
      </w:pPr>
      <w:r w:rsidRPr="0072372A">
        <w:rPr>
          <w:rFonts w:asciiTheme="majorHAnsi" w:hAnsiTheme="majorHAnsi" w:cs="Helvetica"/>
          <w:b/>
          <w:bCs/>
          <w:sz w:val="20"/>
        </w:rPr>
        <w:t>O = C + T</w:t>
      </w:r>
    </w:p>
    <w:p w14:paraId="0FCE4D62" w14:textId="77777777" w:rsidR="00140AEB" w:rsidRPr="0072372A" w:rsidRDefault="00140AEB" w:rsidP="00140AEB">
      <w:pPr>
        <w:pStyle w:val="Akapitzlist"/>
        <w:tabs>
          <w:tab w:val="left" w:pos="2127"/>
        </w:tabs>
        <w:ind w:left="993"/>
        <w:rPr>
          <w:rFonts w:asciiTheme="majorHAnsi" w:hAnsiTheme="majorHAnsi" w:cs="Helvetica"/>
          <w:bCs/>
          <w:sz w:val="20"/>
          <w:u w:val="single"/>
        </w:rPr>
      </w:pPr>
      <w:r w:rsidRPr="0072372A">
        <w:rPr>
          <w:rFonts w:asciiTheme="majorHAnsi" w:hAnsiTheme="majorHAnsi" w:cs="Helvetica"/>
          <w:bCs/>
          <w:sz w:val="20"/>
          <w:u w:val="single"/>
        </w:rPr>
        <w:t>gdzie:</w:t>
      </w:r>
    </w:p>
    <w:p w14:paraId="787B7540" w14:textId="77777777" w:rsidR="00140AEB" w:rsidRPr="0072372A" w:rsidRDefault="00140AEB" w:rsidP="00140AEB">
      <w:pPr>
        <w:pStyle w:val="Akapitzlist"/>
        <w:tabs>
          <w:tab w:val="left" w:pos="2127"/>
        </w:tabs>
        <w:ind w:left="993"/>
        <w:rPr>
          <w:rFonts w:asciiTheme="majorHAnsi" w:hAnsiTheme="majorHAnsi" w:cs="Helvetica"/>
          <w:bCs/>
          <w:sz w:val="20"/>
        </w:rPr>
      </w:pPr>
      <w:r w:rsidRPr="0072372A">
        <w:rPr>
          <w:rFonts w:asciiTheme="majorHAnsi" w:hAnsiTheme="majorHAnsi" w:cs="Helvetica"/>
          <w:bCs/>
          <w:sz w:val="20"/>
        </w:rPr>
        <w:t>O- łączna ilość punktów oferty ocenianej,</w:t>
      </w:r>
    </w:p>
    <w:p w14:paraId="334E117C" w14:textId="77777777" w:rsidR="00140AEB" w:rsidRPr="0072372A" w:rsidRDefault="00140AEB" w:rsidP="00140AEB">
      <w:pPr>
        <w:pStyle w:val="Akapitzlist"/>
        <w:tabs>
          <w:tab w:val="left" w:pos="2127"/>
        </w:tabs>
        <w:ind w:left="993"/>
        <w:rPr>
          <w:rFonts w:asciiTheme="majorHAnsi" w:hAnsiTheme="majorHAnsi"/>
          <w:sz w:val="20"/>
        </w:rPr>
      </w:pPr>
      <w:r w:rsidRPr="0072372A">
        <w:rPr>
          <w:rFonts w:asciiTheme="majorHAnsi" w:hAnsiTheme="majorHAnsi" w:cs="Helvetica"/>
          <w:bCs/>
          <w:sz w:val="20"/>
        </w:rPr>
        <w:t xml:space="preserve">C- liczba punktów uzyskanych w kryterium </w:t>
      </w:r>
      <w:r w:rsidRPr="0072372A">
        <w:rPr>
          <w:rFonts w:asciiTheme="majorHAnsi" w:hAnsiTheme="majorHAnsi" w:cs="Helvetica"/>
          <w:b/>
          <w:bCs/>
          <w:sz w:val="20"/>
        </w:rPr>
        <w:t>„Cena”</w:t>
      </w:r>
      <w:r w:rsidRPr="0072372A">
        <w:rPr>
          <w:rFonts w:asciiTheme="majorHAnsi" w:hAnsiTheme="majorHAnsi" w:cs="Helvetica"/>
          <w:bCs/>
          <w:sz w:val="20"/>
        </w:rPr>
        <w:t>,</w:t>
      </w:r>
    </w:p>
    <w:p w14:paraId="550197FD" w14:textId="77777777" w:rsidR="00140AEB" w:rsidRPr="0072372A" w:rsidRDefault="00140AEB" w:rsidP="00140AEB">
      <w:pPr>
        <w:pStyle w:val="Akapitzlist"/>
        <w:tabs>
          <w:tab w:val="left" w:pos="2127"/>
        </w:tabs>
        <w:ind w:left="993"/>
        <w:rPr>
          <w:rFonts w:asciiTheme="majorHAnsi" w:hAnsiTheme="majorHAnsi"/>
          <w:sz w:val="20"/>
        </w:rPr>
      </w:pPr>
      <w:r w:rsidRPr="0072372A">
        <w:rPr>
          <w:rFonts w:asciiTheme="majorHAnsi" w:hAnsiTheme="majorHAnsi" w:cs="Helvetica"/>
          <w:bCs/>
          <w:sz w:val="20"/>
        </w:rPr>
        <w:t xml:space="preserve">T- liczba punktów uzyskanych w kryterium </w:t>
      </w:r>
      <w:r w:rsidRPr="0072372A">
        <w:rPr>
          <w:rFonts w:asciiTheme="majorHAnsi" w:hAnsiTheme="majorHAnsi" w:cs="Helvetica"/>
          <w:b/>
          <w:bCs/>
          <w:sz w:val="20"/>
        </w:rPr>
        <w:t>„</w:t>
      </w:r>
      <w:r w:rsidRPr="0072372A">
        <w:rPr>
          <w:rFonts w:asciiTheme="majorHAnsi" w:hAnsiTheme="majorHAnsi" w:cs="Cambria"/>
          <w:b/>
          <w:sz w:val="20"/>
        </w:rPr>
        <w:t>Termin płatności za fakturę</w:t>
      </w:r>
      <w:r w:rsidRPr="0072372A">
        <w:rPr>
          <w:rFonts w:asciiTheme="majorHAnsi" w:hAnsiTheme="majorHAnsi" w:cs="Helvetica"/>
          <w:b/>
          <w:bCs/>
          <w:sz w:val="20"/>
        </w:rPr>
        <w:t>”</w:t>
      </w:r>
      <w:r w:rsidRPr="0072372A">
        <w:rPr>
          <w:rFonts w:asciiTheme="majorHAnsi" w:hAnsiTheme="majorHAnsi" w:cs="Helvetica"/>
          <w:bCs/>
          <w:sz w:val="20"/>
        </w:rPr>
        <w:t>.</w:t>
      </w:r>
    </w:p>
    <w:p w14:paraId="3930ABDD" w14:textId="77777777" w:rsidR="00140AEB" w:rsidRPr="0072372A" w:rsidRDefault="00140AEB" w:rsidP="00140AEB">
      <w:pPr>
        <w:pStyle w:val="Akapitzlist"/>
        <w:ind w:left="993"/>
        <w:rPr>
          <w:rFonts w:asciiTheme="majorHAnsi" w:hAnsiTheme="majorHAnsi"/>
          <w:sz w:val="20"/>
        </w:rPr>
      </w:pPr>
    </w:p>
    <w:p w14:paraId="1B3E06CB" w14:textId="77777777" w:rsidR="00140AEB" w:rsidRDefault="00140AEB" w:rsidP="00140AEB">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72372A">
        <w:rPr>
          <w:rFonts w:asciiTheme="majorHAnsi" w:hAnsiTheme="majorHAnsi" w:cs="Times New Roman"/>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597547E" w14:textId="77777777" w:rsidR="00140AEB" w:rsidRDefault="00140AEB" w:rsidP="00140AEB">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72372A">
        <w:rPr>
          <w:rFonts w:asciiTheme="majorHAnsi" w:hAnsiTheme="majorHAnsi" w:cs="Times New Roman"/>
          <w:sz w:val="20"/>
          <w:szCs w:val="20"/>
        </w:rPr>
        <w:t xml:space="preserve">Jeżeli oferty otrzymały taką samą ocenę w kryterium o najwyższej wadze, </w:t>
      </w:r>
      <w:r>
        <w:rPr>
          <w:rFonts w:asciiTheme="majorHAnsi" w:hAnsiTheme="majorHAnsi" w:cs="Times New Roman"/>
          <w:sz w:val="20"/>
          <w:szCs w:val="20"/>
        </w:rPr>
        <w:t>Z</w:t>
      </w:r>
      <w:r w:rsidRPr="0072372A">
        <w:rPr>
          <w:rFonts w:asciiTheme="majorHAnsi" w:hAnsiTheme="majorHAnsi" w:cs="Times New Roman"/>
          <w:sz w:val="20"/>
          <w:szCs w:val="20"/>
        </w:rPr>
        <w:t xml:space="preserve">amawiający wybiera ofertę z najniższą ceną. </w:t>
      </w:r>
    </w:p>
    <w:p w14:paraId="099128D7" w14:textId="77777777" w:rsidR="00140AEB" w:rsidRPr="0072372A" w:rsidRDefault="00140AEB" w:rsidP="00140AEB">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72372A">
        <w:rPr>
          <w:rFonts w:asciiTheme="majorHAnsi" w:hAnsiTheme="majorHAnsi" w:cs="Times New Roman"/>
          <w:sz w:val="20"/>
          <w:szCs w:val="20"/>
        </w:rPr>
        <w:t xml:space="preserve">Jeżeli nie można dokonać wyboru oferty w sposób, o którym mowa w pkt. </w:t>
      </w:r>
      <w:r>
        <w:rPr>
          <w:rFonts w:asciiTheme="majorHAnsi" w:hAnsiTheme="majorHAnsi" w:cs="Times New Roman"/>
          <w:sz w:val="20"/>
          <w:szCs w:val="20"/>
        </w:rPr>
        <w:t>7.2.7.</w:t>
      </w:r>
      <w:r w:rsidRPr="0072372A">
        <w:rPr>
          <w:rFonts w:asciiTheme="majorHAnsi" w:hAnsiTheme="majorHAnsi" w:cs="Times New Roman"/>
          <w:sz w:val="20"/>
          <w:szCs w:val="20"/>
        </w:rPr>
        <w:t xml:space="preserve">, </w:t>
      </w:r>
      <w:r>
        <w:rPr>
          <w:rFonts w:asciiTheme="majorHAnsi" w:hAnsiTheme="majorHAnsi" w:cs="Times New Roman"/>
          <w:sz w:val="20"/>
          <w:szCs w:val="20"/>
        </w:rPr>
        <w:t>Z</w:t>
      </w:r>
      <w:r w:rsidRPr="0072372A">
        <w:rPr>
          <w:rFonts w:asciiTheme="majorHAnsi" w:hAnsiTheme="majorHAnsi" w:cs="Times New Roman"/>
          <w:sz w:val="20"/>
          <w:szCs w:val="20"/>
        </w:rPr>
        <w:t xml:space="preserve">amawiający wzywa </w:t>
      </w:r>
      <w:r>
        <w:rPr>
          <w:rFonts w:asciiTheme="majorHAnsi" w:hAnsiTheme="majorHAnsi" w:cs="Times New Roman"/>
          <w:sz w:val="20"/>
          <w:szCs w:val="20"/>
        </w:rPr>
        <w:t>W</w:t>
      </w:r>
      <w:r w:rsidRPr="0072372A">
        <w:rPr>
          <w:rFonts w:asciiTheme="majorHAnsi" w:hAnsiTheme="majorHAnsi" w:cs="Times New Roman"/>
          <w:sz w:val="20"/>
          <w:szCs w:val="20"/>
        </w:rPr>
        <w:t>ykonawców, którzy złożyli te oferty, do złożenia w terminie określonym przez zamawiającego ofert dodatkowych zawierających nową cenę lub koszt</w:t>
      </w:r>
    </w:p>
    <w:p w14:paraId="20D86306" w14:textId="77777777" w:rsidR="00140AEB" w:rsidRPr="0072372A" w:rsidRDefault="00140AEB" w:rsidP="00140AEB">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72372A">
        <w:rPr>
          <w:rFonts w:asciiTheme="majorHAnsi" w:hAnsiTheme="majorHAnsi" w:cs="Times New Roman"/>
          <w:sz w:val="20"/>
          <w:szCs w:val="20"/>
        </w:rPr>
        <w:t xml:space="preserve">O wyborze najkorzystniejszej oferty Zamawiający zawiadomi Wykonawców, którzy złożyli oferty </w:t>
      </w:r>
      <w:r w:rsidRPr="0072372A">
        <w:rPr>
          <w:rFonts w:asciiTheme="majorHAnsi" w:hAnsiTheme="majorHAnsi" w:cs="Times New Roman"/>
          <w:sz w:val="20"/>
          <w:szCs w:val="20"/>
        </w:rPr>
        <w:lastRenderedPageBreak/>
        <w:t>w postępowaniu, a także zamieści te informacje na stronie internetowej prowadzonego postępowania.</w:t>
      </w:r>
    </w:p>
    <w:p w14:paraId="285BA962" w14:textId="77777777" w:rsidR="00140AEB" w:rsidRDefault="00140AEB" w:rsidP="00140AEB">
      <w:pPr>
        <w:pStyle w:val="NormalnyWeb"/>
        <w:spacing w:before="0" w:after="0"/>
        <w:ind w:left="-17"/>
        <w:contextualSpacing/>
        <w:jc w:val="both"/>
        <w:rPr>
          <w:rFonts w:ascii="Cambria" w:hAnsi="Cambria" w:cs="Times New Roman"/>
          <w:bCs/>
          <w:sz w:val="20"/>
          <w:szCs w:val="20"/>
        </w:rPr>
      </w:pPr>
    </w:p>
    <w:p w14:paraId="5F7DE406" w14:textId="77777777" w:rsidR="00FC12B4" w:rsidRDefault="00FC12B4" w:rsidP="001F685F">
      <w:pPr>
        <w:pStyle w:val="NormalnyWeb"/>
        <w:numPr>
          <w:ilvl w:val="1"/>
          <w:numId w:val="13"/>
        </w:numPr>
        <w:spacing w:before="0" w:after="0"/>
        <w:ind w:left="426" w:hanging="426"/>
        <w:contextualSpacing/>
        <w:jc w:val="both"/>
        <w:rPr>
          <w:rFonts w:ascii="Cambria" w:hAnsi="Cambria" w:cs="Times New Roman"/>
          <w:b/>
          <w:bCs/>
          <w:sz w:val="20"/>
          <w:szCs w:val="20"/>
        </w:rPr>
      </w:pPr>
      <w:r>
        <w:rPr>
          <w:rFonts w:ascii="Cambria" w:hAnsi="Cambria" w:cs="Times New Roman"/>
          <w:b/>
          <w:bCs/>
          <w:sz w:val="20"/>
          <w:szCs w:val="20"/>
        </w:rPr>
        <w:t>Aukcja elektroniczna</w:t>
      </w:r>
    </w:p>
    <w:p w14:paraId="7BA1A8B2" w14:textId="77777777" w:rsidR="00FC12B4" w:rsidRDefault="00FC12B4" w:rsidP="00FC12B4">
      <w:pPr>
        <w:pStyle w:val="NormalnyWeb"/>
        <w:spacing w:before="0" w:after="0"/>
        <w:ind w:left="426"/>
        <w:contextualSpacing/>
        <w:jc w:val="both"/>
        <w:rPr>
          <w:rFonts w:ascii="Cambria" w:hAnsi="Cambria" w:cs="Times New Roman"/>
          <w:bCs/>
          <w:sz w:val="20"/>
          <w:szCs w:val="20"/>
        </w:rPr>
      </w:pPr>
      <w:r w:rsidRPr="00BA0E6E">
        <w:rPr>
          <w:rFonts w:ascii="Cambria" w:hAnsi="Cambria" w:cs="Times New Roman"/>
          <w:bCs/>
          <w:sz w:val="20"/>
          <w:szCs w:val="20"/>
        </w:rPr>
        <w:t>Zamawiający nie przewiduje wyboru najkorzystniejszej oferty z zastosowaniem aukcji elektronicznej</w:t>
      </w:r>
      <w:r>
        <w:rPr>
          <w:rFonts w:ascii="Cambria" w:hAnsi="Cambria" w:cs="Times New Roman"/>
          <w:bCs/>
          <w:sz w:val="20"/>
          <w:szCs w:val="20"/>
        </w:rPr>
        <w:t>.</w:t>
      </w:r>
    </w:p>
    <w:p w14:paraId="03D1B1CC" w14:textId="77777777" w:rsidR="00FC12B4" w:rsidRDefault="00FC12B4" w:rsidP="00FC12B4">
      <w:pPr>
        <w:pStyle w:val="NormalnyWeb"/>
        <w:spacing w:before="0" w:after="0"/>
        <w:ind w:left="426"/>
        <w:contextualSpacing/>
        <w:jc w:val="both"/>
        <w:rPr>
          <w:rFonts w:ascii="Cambria" w:hAnsi="Cambria" w:cs="Times New Roman"/>
          <w:bCs/>
          <w:sz w:val="20"/>
          <w:szCs w:val="20"/>
        </w:rPr>
      </w:pPr>
    </w:p>
    <w:p w14:paraId="1E9E9FC6" w14:textId="77777777" w:rsidR="00FC12B4" w:rsidRDefault="00FC12B4" w:rsidP="00FC12B4">
      <w:pPr>
        <w:pStyle w:val="NormalnyWeb"/>
        <w:spacing w:before="0" w:after="0"/>
        <w:ind w:left="426"/>
        <w:contextualSpacing/>
        <w:jc w:val="both"/>
        <w:rPr>
          <w:rFonts w:ascii="Cambria" w:hAnsi="Cambria" w:cs="Times New Roman"/>
          <w:bCs/>
          <w:sz w:val="20"/>
          <w:szCs w:val="20"/>
        </w:rPr>
      </w:pPr>
    </w:p>
    <w:p w14:paraId="46643F67"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0B0478">
        <w:rPr>
          <w:rFonts w:ascii="Cambria" w:hAnsi="Cambria" w:cs="Times New Roman"/>
          <w:b/>
          <w:bCs/>
          <w:position w:val="-6"/>
          <w:sz w:val="20"/>
          <w:szCs w:val="20"/>
        </w:rPr>
        <w:t>ZABEZPIECZENIE NALEŻYTEGO WYKONANIA UMOWY</w:t>
      </w:r>
    </w:p>
    <w:p w14:paraId="0EE12F68" w14:textId="77777777" w:rsidR="00FC12B4" w:rsidRPr="00A328DB" w:rsidRDefault="00FC12B4" w:rsidP="00FC12B4">
      <w:pPr>
        <w:pStyle w:val="NormalnyWeb"/>
        <w:spacing w:before="0" w:after="0"/>
        <w:ind w:left="426"/>
        <w:contextualSpacing/>
        <w:jc w:val="both"/>
        <w:rPr>
          <w:rFonts w:ascii="Cambria" w:hAnsi="Cambria" w:cs="Times New Roman"/>
          <w:b/>
          <w:bCs/>
          <w:sz w:val="20"/>
          <w:szCs w:val="20"/>
        </w:rPr>
      </w:pPr>
    </w:p>
    <w:p w14:paraId="6FE46C37" w14:textId="77777777" w:rsidR="00FC12B4" w:rsidRPr="00BA0E6E" w:rsidRDefault="00FC12B4" w:rsidP="001F685F">
      <w:pPr>
        <w:pStyle w:val="NormalnyWeb"/>
        <w:numPr>
          <w:ilvl w:val="1"/>
          <w:numId w:val="13"/>
        </w:numPr>
        <w:spacing w:before="0" w:after="0"/>
        <w:ind w:left="426" w:hanging="426"/>
        <w:contextualSpacing/>
        <w:jc w:val="both"/>
        <w:rPr>
          <w:rFonts w:ascii="Cambria" w:hAnsi="Cambria" w:cs="Times New Roman"/>
          <w:b/>
          <w:bCs/>
          <w:sz w:val="20"/>
          <w:szCs w:val="20"/>
        </w:rPr>
      </w:pPr>
      <w:r w:rsidRPr="00BA0E6E">
        <w:rPr>
          <w:rFonts w:ascii="Cambria" w:hAnsi="Cambria" w:cs="Times New Roman"/>
          <w:bCs/>
          <w:sz w:val="20"/>
          <w:szCs w:val="20"/>
        </w:rPr>
        <w:t>Zamawiający nie wymaga wniesienia zabezpieczenia należytego wykonania umowy.</w:t>
      </w:r>
    </w:p>
    <w:p w14:paraId="2918661B"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2811D17B"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4E9E33F3"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contextualSpacing/>
        <w:jc w:val="both"/>
        <w:rPr>
          <w:rFonts w:ascii="Cambria" w:hAnsi="Cambria" w:cs="Times New Roman"/>
          <w:b/>
          <w:bCs/>
          <w:position w:val="-6"/>
          <w:sz w:val="20"/>
          <w:szCs w:val="20"/>
        </w:rPr>
      </w:pPr>
      <w:r w:rsidRPr="000B0478">
        <w:rPr>
          <w:rFonts w:ascii="Cambria" w:hAnsi="Cambria" w:cs="Times New Roman"/>
          <w:b/>
          <w:bCs/>
          <w:position w:val="-6"/>
          <w:sz w:val="20"/>
          <w:szCs w:val="20"/>
        </w:rPr>
        <w:t>PROJEKTOWANE POSTANOWIENIA UMOWY WS. ZAMÓWIENIA PUBLICZNEGO</w:t>
      </w:r>
    </w:p>
    <w:p w14:paraId="263BCA12" w14:textId="77777777" w:rsidR="00FC12B4" w:rsidRDefault="00FC12B4" w:rsidP="00FC12B4">
      <w:pPr>
        <w:pStyle w:val="NormalnyWeb"/>
        <w:spacing w:before="0" w:after="0"/>
        <w:ind w:left="426"/>
        <w:contextualSpacing/>
        <w:jc w:val="both"/>
        <w:rPr>
          <w:rFonts w:ascii="Cambria" w:hAnsi="Cambria" w:cs="Times New Roman"/>
          <w:bCs/>
          <w:sz w:val="20"/>
          <w:szCs w:val="20"/>
        </w:rPr>
      </w:pPr>
    </w:p>
    <w:p w14:paraId="5EC3D161" w14:textId="77777777" w:rsidR="00FC12B4" w:rsidRPr="00A8540A" w:rsidRDefault="00FC12B4" w:rsidP="001F685F">
      <w:pPr>
        <w:pStyle w:val="NormalnyWeb"/>
        <w:numPr>
          <w:ilvl w:val="1"/>
          <w:numId w:val="13"/>
        </w:numPr>
        <w:spacing w:before="0" w:after="0"/>
        <w:ind w:left="426" w:hanging="426"/>
        <w:contextualSpacing/>
        <w:jc w:val="both"/>
        <w:rPr>
          <w:rFonts w:ascii="Cambria" w:hAnsi="Cambria" w:cs="Times New Roman"/>
          <w:bCs/>
          <w:sz w:val="20"/>
          <w:szCs w:val="20"/>
        </w:rPr>
      </w:pPr>
      <w:r w:rsidRPr="00BA0E6E">
        <w:rPr>
          <w:rFonts w:ascii="Cambria" w:hAnsi="Cambria" w:cs="Times New Roman"/>
          <w:bCs/>
          <w:sz w:val="20"/>
          <w:szCs w:val="20"/>
        </w:rPr>
        <w:t xml:space="preserve">Zamawiający wymaga od wybranego Wykonawcy zamówienia zawarcia umowy w sprawie zamówienia publicznego na </w:t>
      </w:r>
      <w:r w:rsidRPr="00A8540A">
        <w:rPr>
          <w:rFonts w:ascii="Cambria" w:hAnsi="Cambria" w:cs="Times New Roman"/>
          <w:bCs/>
          <w:sz w:val="20"/>
          <w:szCs w:val="20"/>
        </w:rPr>
        <w:t xml:space="preserve">warunkach określonych w Projektowanych postanowieniach umowy, stanowiących załącznik nr </w:t>
      </w:r>
      <w:r>
        <w:rPr>
          <w:rFonts w:ascii="Cambria" w:hAnsi="Cambria" w:cs="Times New Roman"/>
          <w:bCs/>
          <w:sz w:val="20"/>
          <w:szCs w:val="20"/>
        </w:rPr>
        <w:t>3</w:t>
      </w:r>
      <w:r w:rsidR="006B5E2A">
        <w:rPr>
          <w:rFonts w:ascii="Cambria" w:hAnsi="Cambria" w:cs="Times New Roman"/>
          <w:bCs/>
          <w:sz w:val="20"/>
          <w:szCs w:val="20"/>
        </w:rPr>
        <w:t xml:space="preserve"> </w:t>
      </w:r>
      <w:r w:rsidRPr="00A8540A">
        <w:rPr>
          <w:rFonts w:ascii="Cambria" w:hAnsi="Cambria" w:cs="Times New Roman"/>
          <w:bCs/>
          <w:sz w:val="20"/>
          <w:szCs w:val="20"/>
        </w:rPr>
        <w:t>do SWZ.</w:t>
      </w:r>
    </w:p>
    <w:p w14:paraId="194462F6" w14:textId="77777777" w:rsidR="00FC12B4" w:rsidRDefault="00FC12B4" w:rsidP="001F685F">
      <w:pPr>
        <w:pStyle w:val="NormalnyWeb"/>
        <w:numPr>
          <w:ilvl w:val="1"/>
          <w:numId w:val="13"/>
        </w:numPr>
        <w:spacing w:before="0" w:after="0"/>
        <w:ind w:left="426" w:hanging="426"/>
        <w:contextualSpacing/>
        <w:jc w:val="both"/>
        <w:rPr>
          <w:rFonts w:ascii="Cambria" w:hAnsi="Cambria" w:cs="Times New Roman"/>
          <w:bCs/>
          <w:sz w:val="20"/>
          <w:szCs w:val="20"/>
        </w:rPr>
      </w:pPr>
      <w:r w:rsidRPr="00A8540A">
        <w:rPr>
          <w:rFonts w:ascii="Cambria" w:hAnsi="Cambria" w:cs="Times New Roman"/>
          <w:bCs/>
          <w:sz w:val="20"/>
          <w:szCs w:val="20"/>
        </w:rPr>
        <w:t>Projektowane postanowienia umowy przed zawarciem zostaną uzupełnione o niezbędne informacje dotyczące w szczególności</w:t>
      </w:r>
      <w:r w:rsidRPr="00BA0E6E">
        <w:rPr>
          <w:rFonts w:ascii="Cambria" w:hAnsi="Cambria" w:cs="Times New Roman"/>
          <w:bCs/>
          <w:sz w:val="20"/>
          <w:szCs w:val="20"/>
        </w:rPr>
        <w:t xml:space="preserve"> Wykonawcy oraz wartości umowy.</w:t>
      </w:r>
    </w:p>
    <w:p w14:paraId="6F954058" w14:textId="77777777" w:rsidR="00FC12B4" w:rsidRPr="005C1739" w:rsidRDefault="00FC12B4" w:rsidP="001F685F">
      <w:pPr>
        <w:pStyle w:val="NormalnyWeb"/>
        <w:numPr>
          <w:ilvl w:val="1"/>
          <w:numId w:val="13"/>
        </w:numPr>
        <w:spacing w:before="0" w:after="0"/>
        <w:ind w:left="426" w:hanging="426"/>
        <w:contextualSpacing/>
        <w:jc w:val="both"/>
        <w:rPr>
          <w:rFonts w:ascii="Cambria" w:hAnsi="Cambria" w:cs="Times New Roman"/>
          <w:bCs/>
          <w:sz w:val="20"/>
          <w:szCs w:val="20"/>
        </w:rPr>
      </w:pPr>
      <w:r w:rsidRPr="005C1739">
        <w:rPr>
          <w:rFonts w:ascii="Cambria" w:hAnsi="Cambria" w:cs="Times New Roman"/>
          <w:bCs/>
          <w:sz w:val="20"/>
          <w:szCs w:val="20"/>
        </w:rPr>
        <w:t>Zamawiający przewiduje możliwość wprowadzenia zmian do zawartej umowy, na podstawie art. 455 ustawy, w sposób i na warunkach szczegółowo opisanych w Projektowanych postanowienia umowy.</w:t>
      </w:r>
    </w:p>
    <w:p w14:paraId="4BD26D06"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62AD5F29"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30289BE3"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0B0478">
        <w:rPr>
          <w:rFonts w:ascii="Cambria" w:hAnsi="Cambria" w:cs="Times New Roman"/>
          <w:b/>
          <w:bCs/>
          <w:position w:val="-6"/>
          <w:sz w:val="20"/>
          <w:szCs w:val="20"/>
        </w:rPr>
        <w:t>POUCZENIE O ŚRODKACH OCHRONY PRAWNEJ</w:t>
      </w:r>
    </w:p>
    <w:p w14:paraId="20F10DD6" w14:textId="77777777" w:rsidR="00FC12B4" w:rsidRDefault="00FC12B4" w:rsidP="00FC12B4">
      <w:pPr>
        <w:pStyle w:val="NormalnyWeb"/>
        <w:ind w:left="567"/>
        <w:contextualSpacing/>
        <w:jc w:val="both"/>
        <w:rPr>
          <w:rFonts w:ascii="Cambria" w:hAnsi="Cambria" w:cs="Times New Roman"/>
          <w:bCs/>
          <w:sz w:val="20"/>
          <w:szCs w:val="20"/>
        </w:rPr>
      </w:pPr>
    </w:p>
    <w:p w14:paraId="5AAC9153" w14:textId="77777777" w:rsidR="00FC12B4" w:rsidRPr="005C1739" w:rsidRDefault="00FC12B4" w:rsidP="001F685F">
      <w:pPr>
        <w:pStyle w:val="NormalnyWeb"/>
        <w:numPr>
          <w:ilvl w:val="1"/>
          <w:numId w:val="13"/>
        </w:numPr>
        <w:ind w:left="567" w:hanging="567"/>
        <w:contextualSpacing/>
        <w:jc w:val="both"/>
        <w:rPr>
          <w:rFonts w:ascii="Cambria" w:hAnsi="Cambria" w:cs="Times New Roman"/>
          <w:bCs/>
          <w:sz w:val="20"/>
          <w:szCs w:val="20"/>
        </w:rPr>
      </w:pPr>
      <w:r w:rsidRPr="001738C2">
        <w:rPr>
          <w:rFonts w:ascii="Cambria" w:hAnsi="Cambria" w:cs="Times New Roman"/>
          <w:bCs/>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w:t>
      </w:r>
      <w:r>
        <w:rPr>
          <w:rFonts w:ascii="Cambria" w:hAnsi="Cambria" w:cs="Times New Roman"/>
          <w:bCs/>
          <w:sz w:val="20"/>
          <w:szCs w:val="20"/>
        </w:rPr>
        <w:t xml:space="preserve">przewidziane w Dziale IX ustawy jak </w:t>
      </w:r>
      <w:r w:rsidRPr="005C1739">
        <w:rPr>
          <w:rFonts w:ascii="Cambria" w:hAnsi="Cambria" w:cs="Times New Roman"/>
          <w:bCs/>
          <w:sz w:val="20"/>
          <w:szCs w:val="20"/>
        </w:rPr>
        <w:t>dla postępowań o wartości równej alb</w:t>
      </w:r>
      <w:r>
        <w:rPr>
          <w:rFonts w:ascii="Cambria" w:hAnsi="Cambria" w:cs="Times New Roman"/>
          <w:bCs/>
          <w:sz w:val="20"/>
          <w:szCs w:val="20"/>
        </w:rPr>
        <w:t>o przekraczającej progi unijne.</w:t>
      </w:r>
    </w:p>
    <w:p w14:paraId="294FFB0A" w14:textId="77777777" w:rsidR="00FC12B4"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069AB">
        <w:rPr>
          <w:rFonts w:ascii="Cambria" w:hAnsi="Cambria" w:cs="Times New Roman"/>
          <w:bCs/>
          <w:sz w:val="20"/>
          <w:szCs w:val="20"/>
        </w:rPr>
        <w:t xml:space="preserve">Środki ochrony prawnej wobec ogłoszenia o zamówieniu oraz dokumentów zamówienia przysługują również organizacjom wpisanym na listę, o której mowa w art. 469 </w:t>
      </w:r>
      <w:r>
        <w:rPr>
          <w:rFonts w:ascii="Cambria" w:hAnsi="Cambria" w:cs="Times New Roman"/>
          <w:bCs/>
          <w:sz w:val="20"/>
          <w:szCs w:val="20"/>
        </w:rPr>
        <w:t xml:space="preserve">pkt 15 </w:t>
      </w:r>
      <w:r w:rsidRPr="001069AB">
        <w:rPr>
          <w:rFonts w:ascii="Cambria" w:hAnsi="Cambria" w:cs="Times New Roman"/>
          <w:bCs/>
          <w:sz w:val="20"/>
          <w:szCs w:val="20"/>
        </w:rPr>
        <w:t>ustawy oraz Rzecznikowi Małych i Średnich Przedsiębiorców.</w:t>
      </w:r>
    </w:p>
    <w:p w14:paraId="7C5E78F5" w14:textId="77777777" w:rsidR="00FC12B4"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069AB">
        <w:rPr>
          <w:rFonts w:ascii="Cambria" w:hAnsi="Cambria" w:cs="Times New Roman"/>
          <w:bCs/>
          <w:sz w:val="20"/>
          <w:szCs w:val="20"/>
        </w:rPr>
        <w:t>Odwołanie przysługuje na:</w:t>
      </w:r>
    </w:p>
    <w:p w14:paraId="4F535666"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1069AB">
        <w:rPr>
          <w:rFonts w:ascii="Cambria" w:hAnsi="Cambria" w:cs="Times New Roman"/>
          <w:bCs/>
          <w:sz w:val="20"/>
          <w:szCs w:val="20"/>
        </w:rPr>
        <w:t xml:space="preserve">niezgodną z przepisami ustawy czynność Zamawiającego, podjętą w postępowaniu </w:t>
      </w:r>
      <w:r>
        <w:rPr>
          <w:rFonts w:ascii="Cambria" w:hAnsi="Cambria" w:cs="Times New Roman"/>
          <w:bCs/>
          <w:sz w:val="20"/>
          <w:szCs w:val="20"/>
        </w:rPr>
        <w:br/>
      </w:r>
      <w:r w:rsidRPr="001069AB">
        <w:rPr>
          <w:rFonts w:ascii="Cambria" w:hAnsi="Cambria" w:cs="Times New Roman"/>
          <w:bCs/>
          <w:sz w:val="20"/>
          <w:szCs w:val="20"/>
        </w:rPr>
        <w:t xml:space="preserve">o udzielenie zamówienia, w tym na </w:t>
      </w:r>
      <w:r>
        <w:rPr>
          <w:rFonts w:ascii="Cambria" w:hAnsi="Cambria" w:cs="Times New Roman"/>
          <w:bCs/>
          <w:sz w:val="20"/>
          <w:szCs w:val="20"/>
        </w:rPr>
        <w:t xml:space="preserve">Projektowane postanowienia </w:t>
      </w:r>
      <w:r w:rsidRPr="001069AB">
        <w:rPr>
          <w:rFonts w:ascii="Cambria" w:hAnsi="Cambria" w:cs="Times New Roman"/>
          <w:bCs/>
          <w:sz w:val="20"/>
          <w:szCs w:val="20"/>
        </w:rPr>
        <w:t>umowy</w:t>
      </w:r>
      <w:r>
        <w:rPr>
          <w:rFonts w:ascii="Cambria" w:hAnsi="Cambria" w:cs="Times New Roman"/>
          <w:bCs/>
          <w:sz w:val="20"/>
          <w:szCs w:val="20"/>
        </w:rPr>
        <w:t>,</w:t>
      </w:r>
    </w:p>
    <w:p w14:paraId="4B266996" w14:textId="77777777" w:rsidR="00FC12B4" w:rsidRPr="001069AB"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1069AB">
        <w:rPr>
          <w:rFonts w:ascii="Cambria" w:hAnsi="Cambria" w:cs="Times New Roman"/>
          <w:bCs/>
          <w:sz w:val="20"/>
          <w:szCs w:val="20"/>
        </w:rPr>
        <w:t>zaniechanie czynności w postępowaniu o udzielenie zamówienia, do której Zamawiający był obowiązany na podstawie ustawy.</w:t>
      </w:r>
    </w:p>
    <w:p w14:paraId="1BAD73DD" w14:textId="77777777" w:rsidR="00FC12B4"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738C2">
        <w:rPr>
          <w:rFonts w:ascii="Cambria" w:hAnsi="Cambria" w:cs="Times New Roman"/>
          <w:bCs/>
          <w:sz w:val="20"/>
          <w:szCs w:val="20"/>
        </w:rPr>
        <w:t>Odwołanie wnosi się do Prezesa Izby</w:t>
      </w:r>
      <w:r>
        <w:rPr>
          <w:rFonts w:ascii="Cambria" w:hAnsi="Cambria" w:cs="Times New Roman"/>
          <w:bCs/>
          <w:sz w:val="20"/>
          <w:szCs w:val="20"/>
        </w:rPr>
        <w:t>.</w:t>
      </w:r>
    </w:p>
    <w:p w14:paraId="6842ACFD" w14:textId="77777777" w:rsidR="00FC12B4" w:rsidRPr="005C1739" w:rsidRDefault="00FC12B4" w:rsidP="001F685F">
      <w:pPr>
        <w:pStyle w:val="NormalnyWeb"/>
        <w:numPr>
          <w:ilvl w:val="1"/>
          <w:numId w:val="13"/>
        </w:numPr>
        <w:ind w:left="567" w:hanging="567"/>
        <w:contextualSpacing/>
        <w:jc w:val="both"/>
        <w:rPr>
          <w:rFonts w:ascii="Cambria" w:hAnsi="Cambria" w:cs="Times New Roman"/>
          <w:bCs/>
          <w:sz w:val="20"/>
          <w:szCs w:val="20"/>
        </w:rPr>
      </w:pPr>
      <w:r w:rsidRPr="001069AB">
        <w:rPr>
          <w:rFonts w:ascii="Cambria" w:hAnsi="Cambria" w:cs="Times New Roman"/>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0F35F98" w14:textId="77777777" w:rsidR="00FC12B4" w:rsidRPr="001069AB"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069AB">
        <w:rPr>
          <w:rFonts w:ascii="Cambria" w:hAnsi="Cambria" w:cs="Times New Roman"/>
          <w:bCs/>
          <w:sz w:val="20"/>
          <w:szCs w:val="20"/>
        </w:rPr>
        <w:t>Odwołanie wnosi się w terminie:</w:t>
      </w:r>
    </w:p>
    <w:p w14:paraId="73A72375"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Pr>
          <w:rFonts w:ascii="Cambria" w:hAnsi="Cambria" w:cs="Times New Roman"/>
          <w:bCs/>
          <w:sz w:val="20"/>
          <w:szCs w:val="20"/>
        </w:rPr>
        <w:t>10</w:t>
      </w:r>
      <w:r w:rsidRPr="001738C2">
        <w:rPr>
          <w:rFonts w:ascii="Cambria" w:hAnsi="Cambria" w:cs="Times New Roman"/>
          <w:bCs/>
          <w:sz w:val="20"/>
          <w:szCs w:val="20"/>
        </w:rPr>
        <w:t xml:space="preserve"> dni od dnia przekazania informacji o czynności zamawiającego stanowiącej podstawę jego wniesienia, jeżeli informacja została przekazana przy użyciu środków komunikacji el</w:t>
      </w:r>
      <w:r>
        <w:rPr>
          <w:rFonts w:ascii="Cambria" w:hAnsi="Cambria" w:cs="Times New Roman"/>
          <w:bCs/>
          <w:sz w:val="20"/>
          <w:szCs w:val="20"/>
        </w:rPr>
        <w:t>ektronicznej, albo w terminie 15</w:t>
      </w:r>
      <w:r w:rsidRPr="001738C2">
        <w:rPr>
          <w:rFonts w:ascii="Cambria" w:hAnsi="Cambria" w:cs="Times New Roman"/>
          <w:bCs/>
          <w:sz w:val="20"/>
          <w:szCs w:val="20"/>
        </w:rPr>
        <w:t xml:space="preserve"> dni – jeżeli informacja z</w:t>
      </w:r>
      <w:r>
        <w:rPr>
          <w:rFonts w:ascii="Cambria" w:hAnsi="Cambria" w:cs="Times New Roman"/>
          <w:bCs/>
          <w:sz w:val="20"/>
          <w:szCs w:val="20"/>
        </w:rPr>
        <w:t>ostała przekazana w inny sposób,</w:t>
      </w:r>
    </w:p>
    <w:p w14:paraId="6E082627" w14:textId="77777777" w:rsidR="00FC12B4" w:rsidRPr="009753BE" w:rsidRDefault="00FC12B4" w:rsidP="001F685F">
      <w:pPr>
        <w:pStyle w:val="NormalnyWeb"/>
        <w:numPr>
          <w:ilvl w:val="2"/>
          <w:numId w:val="13"/>
        </w:numPr>
        <w:ind w:left="1276"/>
        <w:contextualSpacing/>
        <w:jc w:val="both"/>
        <w:rPr>
          <w:rFonts w:ascii="Cambria" w:hAnsi="Cambria" w:cs="Times New Roman"/>
          <w:bCs/>
          <w:sz w:val="20"/>
          <w:szCs w:val="20"/>
        </w:rPr>
      </w:pPr>
      <w:r>
        <w:rPr>
          <w:rFonts w:ascii="Cambria" w:hAnsi="Cambria" w:cs="Times New Roman"/>
          <w:bCs/>
          <w:sz w:val="20"/>
          <w:szCs w:val="20"/>
        </w:rPr>
        <w:t>10</w:t>
      </w:r>
      <w:r w:rsidRPr="001069AB">
        <w:rPr>
          <w:rFonts w:ascii="Cambria" w:hAnsi="Cambria" w:cs="Times New Roman"/>
          <w:bCs/>
          <w:sz w:val="20"/>
          <w:szCs w:val="20"/>
        </w:rPr>
        <w:t xml:space="preserve"> dni </w:t>
      </w:r>
      <w:r w:rsidRPr="009753BE">
        <w:rPr>
          <w:rFonts w:ascii="Cambria" w:hAnsi="Cambria" w:cs="Times New Roman"/>
          <w:bCs/>
          <w:sz w:val="20"/>
          <w:szCs w:val="20"/>
        </w:rPr>
        <w:t xml:space="preserve">od dnia publikacji ogłoszenia w Dzienniku Urzędowym Unii Europejskiej lub </w:t>
      </w:r>
      <w:r>
        <w:rPr>
          <w:rFonts w:ascii="Cambria" w:hAnsi="Cambria" w:cs="Times New Roman"/>
          <w:bCs/>
          <w:sz w:val="20"/>
          <w:szCs w:val="20"/>
        </w:rPr>
        <w:t xml:space="preserve">zamieszczenia </w:t>
      </w:r>
      <w:r w:rsidRPr="009753BE">
        <w:rPr>
          <w:rFonts w:ascii="Cambria" w:hAnsi="Cambria" w:cs="Times New Roman"/>
          <w:bCs/>
          <w:sz w:val="20"/>
          <w:szCs w:val="20"/>
        </w:rPr>
        <w:t xml:space="preserve">dokumentów zamówienia na stronie internetowej – wobec treści ogłoszenia </w:t>
      </w:r>
      <w:r>
        <w:rPr>
          <w:rFonts w:ascii="Cambria" w:hAnsi="Cambria" w:cs="Times New Roman"/>
          <w:bCs/>
          <w:sz w:val="20"/>
          <w:szCs w:val="20"/>
        </w:rPr>
        <w:br/>
      </w:r>
      <w:r w:rsidRPr="009753BE">
        <w:rPr>
          <w:rFonts w:ascii="Cambria" w:hAnsi="Cambria" w:cs="Times New Roman"/>
          <w:bCs/>
          <w:sz w:val="20"/>
          <w:szCs w:val="20"/>
        </w:rPr>
        <w:t>o zamówieniu oraz wobec dokumentów zamówienia,</w:t>
      </w:r>
    </w:p>
    <w:p w14:paraId="49ACA0AD" w14:textId="77777777" w:rsidR="00FC12B4" w:rsidRPr="004F6870"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Pr>
          <w:rFonts w:ascii="Cambria" w:hAnsi="Cambria" w:cs="Times New Roman"/>
          <w:bCs/>
          <w:sz w:val="20"/>
          <w:szCs w:val="20"/>
        </w:rPr>
        <w:t>10</w:t>
      </w:r>
      <w:r w:rsidRPr="004F6870">
        <w:rPr>
          <w:rFonts w:ascii="Cambria" w:hAnsi="Cambria" w:cs="Times New Roman"/>
          <w:bCs/>
          <w:sz w:val="20"/>
          <w:szCs w:val="20"/>
        </w:rPr>
        <w:t xml:space="preserve"> dni od dnia, w którym powzięto lub przy zachowaniu należytej staranności można było powziąć wiadomość o okolicznościach stanowiących podstawę jego wniesienia – wobec czynności innych niż określone w pkt 10.6.1</w:t>
      </w:r>
      <w:r>
        <w:rPr>
          <w:rFonts w:ascii="Cambria" w:hAnsi="Cambria" w:cs="Times New Roman"/>
          <w:bCs/>
          <w:sz w:val="20"/>
          <w:szCs w:val="20"/>
        </w:rPr>
        <w:t>.</w:t>
      </w:r>
      <w:r w:rsidRPr="004F6870">
        <w:rPr>
          <w:rFonts w:ascii="Cambria" w:hAnsi="Cambria" w:cs="Times New Roman"/>
          <w:bCs/>
          <w:sz w:val="20"/>
          <w:szCs w:val="20"/>
        </w:rPr>
        <w:t xml:space="preserve"> i 10.6.2</w:t>
      </w:r>
      <w:r>
        <w:rPr>
          <w:rFonts w:ascii="Cambria" w:hAnsi="Cambria" w:cs="Times New Roman"/>
          <w:bCs/>
          <w:sz w:val="20"/>
          <w:szCs w:val="20"/>
        </w:rPr>
        <w:t>.</w:t>
      </w:r>
      <w:r w:rsidRPr="004F6870">
        <w:rPr>
          <w:rFonts w:ascii="Cambria" w:hAnsi="Cambria" w:cs="Times New Roman"/>
          <w:bCs/>
          <w:sz w:val="20"/>
          <w:szCs w:val="20"/>
        </w:rPr>
        <w:t xml:space="preserve"> SWZ.</w:t>
      </w:r>
    </w:p>
    <w:p w14:paraId="7E9CE615" w14:textId="77777777" w:rsidR="00FC12B4"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738C2">
        <w:rPr>
          <w:rFonts w:ascii="Cambria" w:hAnsi="Cambria" w:cs="Times New Roman"/>
          <w:bCs/>
          <w:sz w:val="20"/>
          <w:szCs w:val="20"/>
        </w:rPr>
        <w:t>W przypadku wniesienia odwołania wobec treści ogłoszenia o zamówieniu lub dokumentów zamówienia Zamawiający może prz</w:t>
      </w:r>
      <w:r>
        <w:rPr>
          <w:rFonts w:ascii="Cambria" w:hAnsi="Cambria" w:cs="Times New Roman"/>
          <w:bCs/>
          <w:sz w:val="20"/>
          <w:szCs w:val="20"/>
        </w:rPr>
        <w:t>edłużyć termin składania ofert.</w:t>
      </w:r>
    </w:p>
    <w:p w14:paraId="6433C0A4" w14:textId="77777777" w:rsidR="008F3880" w:rsidRDefault="008F3880" w:rsidP="008F3880">
      <w:pPr>
        <w:pStyle w:val="NormalnyWeb"/>
        <w:spacing w:before="0" w:after="0"/>
        <w:contextualSpacing/>
        <w:jc w:val="both"/>
        <w:rPr>
          <w:rFonts w:ascii="Cambria" w:hAnsi="Cambria" w:cs="Times New Roman"/>
          <w:bCs/>
          <w:sz w:val="20"/>
          <w:szCs w:val="20"/>
        </w:rPr>
      </w:pPr>
    </w:p>
    <w:p w14:paraId="30724E16" w14:textId="77777777" w:rsidR="008F3880" w:rsidRDefault="008F3880" w:rsidP="008F3880">
      <w:pPr>
        <w:pStyle w:val="NormalnyWeb"/>
        <w:spacing w:before="0" w:after="0"/>
        <w:contextualSpacing/>
        <w:jc w:val="both"/>
        <w:rPr>
          <w:rFonts w:ascii="Cambria" w:hAnsi="Cambria" w:cs="Times New Roman"/>
          <w:bCs/>
          <w:sz w:val="20"/>
          <w:szCs w:val="20"/>
        </w:rPr>
      </w:pPr>
    </w:p>
    <w:p w14:paraId="2C2A7B29" w14:textId="77777777" w:rsidR="008F3880" w:rsidRDefault="008F3880" w:rsidP="008F3880">
      <w:pPr>
        <w:pStyle w:val="NormalnyWeb"/>
        <w:spacing w:before="0" w:after="0"/>
        <w:contextualSpacing/>
        <w:jc w:val="both"/>
        <w:rPr>
          <w:rFonts w:ascii="Cambria" w:hAnsi="Cambria" w:cs="Times New Roman"/>
          <w:bCs/>
          <w:sz w:val="20"/>
          <w:szCs w:val="20"/>
        </w:rPr>
      </w:pPr>
    </w:p>
    <w:p w14:paraId="74C38D36"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4F6870">
        <w:rPr>
          <w:rFonts w:ascii="Cambria" w:hAnsi="Cambria" w:cs="Times New Roman"/>
          <w:b/>
          <w:bCs/>
          <w:sz w:val="20"/>
          <w:szCs w:val="20"/>
        </w:rPr>
        <w:t xml:space="preserve">INFORMACJE O FORMALNOŚCIACH, JAKIE </w:t>
      </w:r>
      <w:r>
        <w:rPr>
          <w:rFonts w:ascii="Cambria" w:hAnsi="Cambria" w:cs="Times New Roman"/>
          <w:b/>
          <w:bCs/>
          <w:sz w:val="20"/>
          <w:szCs w:val="20"/>
        </w:rPr>
        <w:t xml:space="preserve">MUSZĄ </w:t>
      </w:r>
      <w:r w:rsidRPr="004F6870">
        <w:rPr>
          <w:rFonts w:ascii="Cambria" w:hAnsi="Cambria" w:cs="Times New Roman"/>
          <w:b/>
          <w:bCs/>
          <w:sz w:val="20"/>
          <w:szCs w:val="20"/>
        </w:rPr>
        <w:t xml:space="preserve">ZOSTAĆ DOPEŁNIONE PO WYBORZE OFERTY </w:t>
      </w:r>
      <w:r w:rsidRPr="000B0478">
        <w:rPr>
          <w:rFonts w:ascii="Cambria" w:hAnsi="Cambria" w:cs="Times New Roman"/>
          <w:b/>
          <w:bCs/>
          <w:position w:val="-6"/>
          <w:sz w:val="20"/>
          <w:szCs w:val="20"/>
        </w:rPr>
        <w:t>W CELU ZAWARCIA UMOWY</w:t>
      </w:r>
    </w:p>
    <w:p w14:paraId="0D0D4F19" w14:textId="77777777" w:rsidR="00FC12B4" w:rsidRDefault="00FC12B4" w:rsidP="00FC12B4">
      <w:pPr>
        <w:pStyle w:val="NormalnyWeb"/>
        <w:spacing w:before="0" w:after="0"/>
        <w:ind w:left="567"/>
        <w:contextualSpacing/>
        <w:jc w:val="both"/>
        <w:rPr>
          <w:rFonts w:ascii="Cambria" w:hAnsi="Cambria" w:cs="Times New Roman"/>
          <w:b/>
          <w:bCs/>
          <w:sz w:val="20"/>
          <w:szCs w:val="20"/>
        </w:rPr>
      </w:pPr>
    </w:p>
    <w:p w14:paraId="52A03CEF" w14:textId="77777777" w:rsidR="00FC12B4" w:rsidRPr="004F6870" w:rsidRDefault="00FC12B4" w:rsidP="001F685F">
      <w:pPr>
        <w:pStyle w:val="NormalnyWeb"/>
        <w:numPr>
          <w:ilvl w:val="1"/>
          <w:numId w:val="13"/>
        </w:numPr>
        <w:spacing w:before="0" w:after="0"/>
        <w:ind w:left="567" w:hanging="567"/>
        <w:contextualSpacing/>
        <w:jc w:val="both"/>
        <w:rPr>
          <w:rFonts w:ascii="Cambria" w:hAnsi="Cambria" w:cs="Times New Roman"/>
          <w:b/>
          <w:bCs/>
          <w:sz w:val="20"/>
          <w:szCs w:val="20"/>
        </w:rPr>
      </w:pPr>
      <w:r w:rsidRPr="004F6870">
        <w:rPr>
          <w:rFonts w:ascii="Cambria" w:hAnsi="Cambria" w:cs="Times New Roman"/>
          <w:b/>
          <w:bCs/>
          <w:sz w:val="20"/>
          <w:szCs w:val="20"/>
        </w:rPr>
        <w:t>Warunki zawarcia umowy</w:t>
      </w:r>
    </w:p>
    <w:p w14:paraId="684E8845"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CA387C">
        <w:rPr>
          <w:rFonts w:ascii="Cambria" w:hAnsi="Cambria" w:cs="Times New Roman"/>
          <w:bCs/>
          <w:sz w:val="20"/>
          <w:szCs w:val="20"/>
        </w:rPr>
        <w:t>Zamawiający poinformuje niezwłocznie po wyborze najkorzystniejszej oferty Wykonawców, którzy złożyli oferty (podając uzasadnienie faktyczne i prawne) o:</w:t>
      </w:r>
    </w:p>
    <w:p w14:paraId="27CEAB0A"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Pr>
          <w:rFonts w:ascii="Cambria" w:hAnsi="Cambria" w:cs="Times New Roman"/>
          <w:bCs/>
          <w:sz w:val="20"/>
          <w:szCs w:val="20"/>
        </w:rPr>
        <w:t xml:space="preserve">wyborze </w:t>
      </w:r>
      <w:r w:rsidRPr="00CA387C">
        <w:rPr>
          <w:rFonts w:ascii="Cambria" w:hAnsi="Cambria" w:cs="Times New Roman"/>
          <w:bCs/>
          <w:sz w:val="20"/>
          <w:szCs w:val="20"/>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Pr>
          <w:rFonts w:ascii="Cambria" w:hAnsi="Cambria" w:cs="Times New Roman"/>
          <w:bCs/>
          <w:sz w:val="20"/>
          <w:szCs w:val="20"/>
        </w:rPr>
        <w:t>,</w:t>
      </w:r>
    </w:p>
    <w:p w14:paraId="3E846EA8" w14:textId="77777777" w:rsidR="00FC12B4" w:rsidRPr="00CA387C"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CA387C">
        <w:rPr>
          <w:rFonts w:ascii="Cambria" w:hAnsi="Cambria" w:cs="Times New Roman"/>
          <w:bCs/>
          <w:sz w:val="20"/>
          <w:szCs w:val="20"/>
        </w:rPr>
        <w:t>wykonawcach, których oferty zostały odrzucone</w:t>
      </w:r>
    </w:p>
    <w:p w14:paraId="7995FC91" w14:textId="77777777" w:rsidR="00FC12B4" w:rsidRPr="00CA387C"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4F6870">
        <w:rPr>
          <w:rFonts w:ascii="Cambria" w:hAnsi="Cambria" w:cs="Times New Roman"/>
          <w:bCs/>
          <w:sz w:val="20"/>
          <w:szCs w:val="20"/>
        </w:rPr>
        <w:t xml:space="preserve">Zamawiający </w:t>
      </w:r>
      <w:r w:rsidRPr="00CA387C">
        <w:rPr>
          <w:rFonts w:ascii="Cambria" w:hAnsi="Cambria" w:cs="Times New Roman"/>
          <w:bCs/>
          <w:sz w:val="20"/>
          <w:szCs w:val="20"/>
        </w:rPr>
        <w:t>udostępnia niezwłocznie informacje, o których mowa w pkt 1</w:t>
      </w:r>
      <w:r>
        <w:rPr>
          <w:rFonts w:ascii="Cambria" w:hAnsi="Cambria" w:cs="Times New Roman"/>
          <w:bCs/>
          <w:sz w:val="20"/>
          <w:szCs w:val="20"/>
        </w:rPr>
        <w:t>1.1.1.</w:t>
      </w:r>
      <w:r w:rsidRPr="00CA387C">
        <w:rPr>
          <w:rFonts w:ascii="Cambria" w:hAnsi="Cambria" w:cs="Times New Roman"/>
          <w:bCs/>
          <w:sz w:val="20"/>
          <w:szCs w:val="20"/>
        </w:rPr>
        <w:t xml:space="preserve"> na stronie interne</w:t>
      </w:r>
      <w:r>
        <w:rPr>
          <w:rFonts w:ascii="Cambria" w:hAnsi="Cambria" w:cs="Times New Roman"/>
          <w:bCs/>
          <w:sz w:val="20"/>
          <w:szCs w:val="20"/>
        </w:rPr>
        <w:t>towej prowadzonego postępowania</w:t>
      </w:r>
      <w:r w:rsidR="00AB2003">
        <w:rPr>
          <w:rFonts w:ascii="Cambria" w:hAnsi="Cambria" w:cs="Times New Roman"/>
          <w:bCs/>
          <w:sz w:val="20"/>
          <w:szCs w:val="20"/>
        </w:rPr>
        <w:t>.</w:t>
      </w:r>
    </w:p>
    <w:p w14:paraId="0A074934" w14:textId="77777777" w:rsidR="00FC12B4" w:rsidRPr="00CA387C" w:rsidRDefault="00FC12B4" w:rsidP="001F685F">
      <w:pPr>
        <w:pStyle w:val="NormalnyWeb"/>
        <w:numPr>
          <w:ilvl w:val="2"/>
          <w:numId w:val="13"/>
        </w:numPr>
        <w:ind w:left="1276"/>
        <w:contextualSpacing/>
        <w:jc w:val="both"/>
        <w:rPr>
          <w:rFonts w:ascii="Cambria" w:hAnsi="Cambria" w:cs="Times New Roman"/>
          <w:bCs/>
          <w:sz w:val="20"/>
          <w:szCs w:val="20"/>
        </w:rPr>
      </w:pPr>
      <w:r w:rsidRPr="00CA387C">
        <w:rPr>
          <w:rFonts w:ascii="Cambria" w:hAnsi="Cambria" w:cs="Times New Roman"/>
          <w:bCs/>
          <w:sz w:val="20"/>
          <w:szCs w:val="20"/>
        </w:rPr>
        <w:t xml:space="preserve">Zamawiający może nie ujawniać informacji, o których mowa w pkt </w:t>
      </w:r>
      <w:r>
        <w:rPr>
          <w:rFonts w:ascii="Cambria" w:hAnsi="Cambria" w:cs="Times New Roman"/>
          <w:bCs/>
          <w:sz w:val="20"/>
          <w:szCs w:val="20"/>
        </w:rPr>
        <w:t>11</w:t>
      </w:r>
      <w:r w:rsidRPr="00CA387C">
        <w:rPr>
          <w:rFonts w:ascii="Cambria" w:hAnsi="Cambria" w:cs="Times New Roman"/>
          <w:bCs/>
          <w:sz w:val="20"/>
          <w:szCs w:val="20"/>
        </w:rPr>
        <w:t>.1.</w:t>
      </w:r>
      <w:r>
        <w:rPr>
          <w:rFonts w:ascii="Cambria" w:hAnsi="Cambria" w:cs="Times New Roman"/>
          <w:bCs/>
          <w:sz w:val="20"/>
          <w:szCs w:val="20"/>
        </w:rPr>
        <w:t>1.</w:t>
      </w:r>
      <w:r w:rsidRPr="00CA387C">
        <w:rPr>
          <w:rFonts w:ascii="Cambria" w:hAnsi="Cambria" w:cs="Times New Roman"/>
          <w:bCs/>
          <w:sz w:val="20"/>
          <w:szCs w:val="20"/>
        </w:rPr>
        <w:t xml:space="preserve"> SWZ, jeżeli ich</w:t>
      </w:r>
      <w:r>
        <w:rPr>
          <w:rFonts w:ascii="Cambria" w:hAnsi="Cambria" w:cs="Times New Roman"/>
          <w:bCs/>
          <w:sz w:val="20"/>
          <w:szCs w:val="20"/>
        </w:rPr>
        <w:t xml:space="preserve"> </w:t>
      </w:r>
      <w:r w:rsidRPr="00CA387C">
        <w:rPr>
          <w:rFonts w:ascii="Cambria" w:hAnsi="Cambria" w:cs="Times New Roman"/>
          <w:bCs/>
          <w:sz w:val="20"/>
          <w:szCs w:val="20"/>
        </w:rPr>
        <w:t>ujawnienie byłoby sprzeczne z ważnym interesem publicznym</w:t>
      </w:r>
      <w:r>
        <w:rPr>
          <w:rFonts w:ascii="Cambria" w:hAnsi="Cambria" w:cs="Times New Roman"/>
          <w:bCs/>
          <w:sz w:val="20"/>
          <w:szCs w:val="20"/>
        </w:rPr>
        <w:t>.</w:t>
      </w:r>
    </w:p>
    <w:p w14:paraId="5490138D"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4F6870">
        <w:rPr>
          <w:rFonts w:ascii="Cambria" w:hAnsi="Cambria" w:cs="Times New Roman"/>
          <w:bCs/>
          <w:sz w:val="20"/>
          <w:szCs w:val="20"/>
        </w:rPr>
        <w:t xml:space="preserve">Zamawiający wskaże termin i miejsce podpisania umowy Wykonawcy, którego oferta została wybrana po </w:t>
      </w:r>
      <w:r>
        <w:rPr>
          <w:rFonts w:ascii="Cambria" w:hAnsi="Cambria" w:cs="Times New Roman"/>
          <w:bCs/>
          <w:sz w:val="20"/>
          <w:szCs w:val="20"/>
        </w:rPr>
        <w:t>zawiadomieniu o wyborze oferty.</w:t>
      </w:r>
    </w:p>
    <w:p w14:paraId="364AE2E3"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CA387C">
        <w:rPr>
          <w:rFonts w:ascii="Cambria" w:hAnsi="Cambria" w:cs="Times New Roman"/>
          <w:bCs/>
          <w:sz w:val="20"/>
          <w:szCs w:val="20"/>
        </w:rPr>
        <w:t xml:space="preserve">Przed podpisaniem umowy Wykonawca, którego oferta została wybrana, zobowiązany jest do przekazania niezbędnych danych do zawarcia umowy. </w:t>
      </w:r>
    </w:p>
    <w:p w14:paraId="71EEF00F"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CA387C">
        <w:rPr>
          <w:rFonts w:ascii="Cambria" w:hAnsi="Cambria" w:cs="Times New Roman"/>
          <w:bCs/>
          <w:sz w:val="20"/>
          <w:szCs w:val="2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767C683B" w14:textId="77777777" w:rsidR="00FC12B4" w:rsidRPr="00711A07"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CA387C">
        <w:rPr>
          <w:rFonts w:ascii="Cambria" w:hAnsi="Cambria" w:cs="Times New Roman"/>
          <w:bCs/>
          <w:sz w:val="20"/>
          <w:szCs w:val="20"/>
        </w:rPr>
        <w:t>Przed podpisaniem umowy Wykonawca, którego oferta została wybrana, zo</w:t>
      </w:r>
      <w:r>
        <w:rPr>
          <w:rFonts w:ascii="Cambria" w:hAnsi="Cambria" w:cs="Times New Roman"/>
          <w:bCs/>
          <w:sz w:val="20"/>
          <w:szCs w:val="20"/>
        </w:rPr>
        <w:t xml:space="preserve">bowiązany jest do podania nazw </w:t>
      </w:r>
      <w:r w:rsidRPr="00711A07">
        <w:rPr>
          <w:rFonts w:ascii="Cambria" w:hAnsi="Cambria" w:cs="Times New Roman"/>
          <w:bCs/>
          <w:sz w:val="20"/>
          <w:szCs w:val="20"/>
        </w:rPr>
        <w:t xml:space="preserve">podwykonawców, jeżeli informacje w tym zakresie nie zostały podane </w:t>
      </w:r>
      <w:r w:rsidRPr="00711A07">
        <w:rPr>
          <w:rFonts w:ascii="Cambria" w:hAnsi="Cambria" w:cs="Times New Roman"/>
          <w:bCs/>
          <w:sz w:val="20"/>
          <w:szCs w:val="20"/>
        </w:rPr>
        <w:br/>
        <w:t>w ofercie (stosownie do regulacji określonych w pkt 2.2. Formularza oferty).</w:t>
      </w:r>
    </w:p>
    <w:p w14:paraId="1DB79825" w14:textId="77777777" w:rsidR="00FC12B4" w:rsidRPr="00711A07"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711A07">
        <w:rPr>
          <w:rFonts w:ascii="Cambria" w:hAnsi="Cambria" w:cs="Times New Roman"/>
          <w:bCs/>
          <w:sz w:val="20"/>
          <w:szCs w:val="20"/>
        </w:rPr>
        <w:t xml:space="preserve">Umowa zostanie zawarta w terminach o których mowa w art. 264 ustawy. </w:t>
      </w:r>
    </w:p>
    <w:p w14:paraId="27548EE5" w14:textId="77777777" w:rsidR="00FC12B4"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F804C7">
        <w:rPr>
          <w:rFonts w:ascii="Cambria" w:hAnsi="Cambria" w:cs="Times New Roman"/>
          <w:bCs/>
          <w:sz w:val="20"/>
          <w:szCs w:val="20"/>
        </w:rPr>
        <w:t>Jeżeli Wykonawca, którego oferta została wybrana</w:t>
      </w:r>
      <w:r w:rsidRPr="00CA387C">
        <w:rPr>
          <w:rFonts w:ascii="Cambria" w:hAnsi="Cambria" w:cs="Times New Roman"/>
          <w:bCs/>
          <w:sz w:val="20"/>
          <w:szCs w:val="20"/>
        </w:rPr>
        <w:t xml:space="preserve"> jako najkorzystniejsza, uchyla się od zawarcia umowy w sprawie zamówienia publicznego, Zamawiający może dokonać ponownego badania i oceny ofert spośród ofert pozostałych w postępowaniu Wykonawców oraz wybrać najkorzystniejszą ofert</w:t>
      </w:r>
      <w:r>
        <w:rPr>
          <w:rFonts w:ascii="Cambria" w:hAnsi="Cambria" w:cs="Times New Roman"/>
          <w:bCs/>
          <w:sz w:val="20"/>
          <w:szCs w:val="20"/>
        </w:rPr>
        <w:t>ę albo unieważnić postępowanie.</w:t>
      </w:r>
    </w:p>
    <w:p w14:paraId="71FABDA8" w14:textId="77777777" w:rsidR="00FC12B4" w:rsidRDefault="00FC12B4" w:rsidP="00FC12B4">
      <w:pPr>
        <w:pStyle w:val="NormalnyWeb"/>
        <w:spacing w:before="0" w:after="0"/>
        <w:contextualSpacing/>
        <w:jc w:val="both"/>
        <w:rPr>
          <w:rFonts w:ascii="Cambria" w:hAnsi="Cambria" w:cs="Times New Roman"/>
          <w:bCs/>
          <w:sz w:val="20"/>
          <w:szCs w:val="20"/>
        </w:rPr>
      </w:pPr>
    </w:p>
    <w:p w14:paraId="3B4AC766" w14:textId="77777777" w:rsidR="00FC12B4" w:rsidRPr="000B0478" w:rsidRDefault="00FC12B4" w:rsidP="001F685F">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0B0478">
        <w:rPr>
          <w:rFonts w:ascii="Cambria" w:hAnsi="Cambria" w:cs="Times New Roman"/>
          <w:b/>
          <w:bCs/>
          <w:position w:val="-6"/>
          <w:sz w:val="20"/>
          <w:szCs w:val="20"/>
        </w:rPr>
        <w:t>KLAUZULA INFORMACYJNA - ART. 13 RODO</w:t>
      </w:r>
    </w:p>
    <w:p w14:paraId="3ED06727" w14:textId="77777777" w:rsidR="00FC12B4" w:rsidRDefault="00FC12B4" w:rsidP="00FC12B4">
      <w:pPr>
        <w:pStyle w:val="NormalnyWeb"/>
        <w:spacing w:before="0" w:after="0"/>
        <w:ind w:left="567"/>
        <w:contextualSpacing/>
        <w:jc w:val="both"/>
        <w:rPr>
          <w:rFonts w:ascii="Cambria" w:hAnsi="Cambria" w:cs="Times New Roman"/>
          <w:bCs/>
          <w:sz w:val="20"/>
          <w:szCs w:val="20"/>
        </w:rPr>
      </w:pPr>
    </w:p>
    <w:p w14:paraId="5C120780" w14:textId="77777777" w:rsidR="00FC12B4"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1738C2">
        <w:rPr>
          <w:rFonts w:ascii="Cambria" w:hAnsi="Cambria" w:cs="Times New Roman"/>
          <w:bCs/>
          <w:sz w:val="20"/>
          <w:szCs w:val="20"/>
        </w:rPr>
        <w:t>Wobec wytycznych Urzędu Zamówień Publicznych przedstawiamy poniższe informacje.</w:t>
      </w:r>
    </w:p>
    <w:p w14:paraId="3AB6AC84" w14:textId="77777777" w:rsidR="00FC12B4" w:rsidRPr="0092766F"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92766F">
        <w:rPr>
          <w:rFonts w:ascii="Cambria" w:hAnsi="Cambria" w:cs="Times New Roman"/>
          <w:bCs/>
          <w:sz w:val="20"/>
          <w:szCs w:val="20"/>
        </w:rPr>
        <w:t>W zamówieniach publicznych, Zamawiający jako administrator danych osobowych, obowiązany jest do spełnienia obowiązku informacyjnego z art. 13 RODO względem osób fizycznych, od których dane osobowe bezpośrednio pozyskał. Dotyczy to w szczególności:</w:t>
      </w:r>
    </w:p>
    <w:p w14:paraId="0D0516D4"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1738C2">
        <w:rPr>
          <w:rFonts w:ascii="Cambria" w:hAnsi="Cambria" w:cs="Times New Roman"/>
          <w:bCs/>
          <w:sz w:val="20"/>
          <w:szCs w:val="20"/>
        </w:rPr>
        <w:t>Wy</w:t>
      </w:r>
      <w:r>
        <w:rPr>
          <w:rFonts w:ascii="Cambria" w:hAnsi="Cambria" w:cs="Times New Roman"/>
          <w:bCs/>
          <w:sz w:val="20"/>
          <w:szCs w:val="20"/>
        </w:rPr>
        <w:t>konawcy będącego osobą fizyczną,</w:t>
      </w:r>
    </w:p>
    <w:p w14:paraId="17497273"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92766F">
        <w:rPr>
          <w:rFonts w:ascii="Cambria" w:hAnsi="Cambria" w:cs="Times New Roman"/>
          <w:bCs/>
          <w:sz w:val="20"/>
          <w:szCs w:val="20"/>
        </w:rPr>
        <w:t>Wykonawcy będącego osobą fizyczną, prowadzącą jedno</w:t>
      </w:r>
      <w:r>
        <w:rPr>
          <w:rFonts w:ascii="Cambria" w:hAnsi="Cambria" w:cs="Times New Roman"/>
          <w:bCs/>
          <w:sz w:val="20"/>
          <w:szCs w:val="20"/>
        </w:rPr>
        <w:t>osobową działalność gospodarczą,</w:t>
      </w:r>
    </w:p>
    <w:p w14:paraId="77B8586D"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92766F">
        <w:rPr>
          <w:rFonts w:ascii="Cambria" w:hAnsi="Cambria" w:cs="Times New Roman"/>
          <w:bCs/>
          <w:sz w:val="20"/>
          <w:szCs w:val="20"/>
        </w:rPr>
        <w:t xml:space="preserve">pełnomocnika Wykonawcy będącego osobą fizyczną (np. dane osobowe </w:t>
      </w:r>
      <w:r>
        <w:rPr>
          <w:rFonts w:ascii="Cambria" w:hAnsi="Cambria" w:cs="Times New Roman"/>
          <w:bCs/>
          <w:sz w:val="20"/>
          <w:szCs w:val="20"/>
        </w:rPr>
        <w:t>zamieszczone w pełnomocnictwie),</w:t>
      </w:r>
    </w:p>
    <w:p w14:paraId="762545B4"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92766F">
        <w:rPr>
          <w:rFonts w:ascii="Cambria" w:hAnsi="Cambria" w:cs="Times New Roman"/>
          <w:bCs/>
          <w:sz w:val="20"/>
          <w:szCs w:val="20"/>
        </w:rPr>
        <w:t>członka organu zarządzającego Wykonawcy, będącego osobą fizyczną (np. dane osobowe zamieszczone w informacji z KRK);</w:t>
      </w:r>
    </w:p>
    <w:p w14:paraId="0EF01131" w14:textId="77777777" w:rsidR="00FC12B4" w:rsidRPr="0092766F"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92766F">
        <w:rPr>
          <w:rFonts w:ascii="Cambria" w:hAnsi="Cambria" w:cs="Times New Roman"/>
          <w:bCs/>
          <w:sz w:val="20"/>
          <w:szCs w:val="20"/>
        </w:rPr>
        <w:t xml:space="preserve">osoby fizycznej skierowanej do przygotowania i przeprowadzenia postępowania </w:t>
      </w:r>
      <w:r>
        <w:rPr>
          <w:rFonts w:ascii="Cambria" w:hAnsi="Cambria" w:cs="Times New Roman"/>
          <w:bCs/>
          <w:sz w:val="20"/>
          <w:szCs w:val="20"/>
        </w:rPr>
        <w:br/>
      </w:r>
      <w:r w:rsidRPr="0092766F">
        <w:rPr>
          <w:rFonts w:ascii="Cambria" w:hAnsi="Cambria" w:cs="Times New Roman"/>
          <w:bCs/>
          <w:sz w:val="20"/>
          <w:szCs w:val="20"/>
        </w:rPr>
        <w:t>o udzielenie zamówienia publicznego.</w:t>
      </w:r>
    </w:p>
    <w:p w14:paraId="2AD02F96" w14:textId="77777777" w:rsidR="00FC12B4" w:rsidRPr="00DF6A46" w:rsidRDefault="00FC12B4" w:rsidP="001F685F">
      <w:pPr>
        <w:pStyle w:val="NormalnyWeb"/>
        <w:numPr>
          <w:ilvl w:val="2"/>
          <w:numId w:val="13"/>
        </w:numPr>
        <w:spacing w:before="0" w:after="0"/>
        <w:ind w:left="1276"/>
        <w:contextualSpacing/>
        <w:jc w:val="both"/>
        <w:rPr>
          <w:rFonts w:ascii="Cambria" w:hAnsi="Cambria" w:cs="Times New Roman"/>
          <w:bCs/>
          <w:sz w:val="20"/>
          <w:szCs w:val="20"/>
        </w:rPr>
      </w:pPr>
      <w:r w:rsidRPr="001738C2">
        <w:rPr>
          <w:rFonts w:ascii="Cambria" w:hAnsi="Cambria" w:cs="Times New Roman"/>
          <w:bCs/>
          <w:sz w:val="20"/>
          <w:szCs w:val="20"/>
        </w:rPr>
        <w:t xml:space="preserve">Zgodnie z art. 13 ust. 1 i 2 rozporządzenia Parlamentu Europejskiego i Rady (UE) 2016/679 </w:t>
      </w:r>
      <w:r>
        <w:rPr>
          <w:rFonts w:ascii="Cambria" w:hAnsi="Cambria" w:cs="Times New Roman"/>
          <w:bCs/>
          <w:sz w:val="20"/>
          <w:szCs w:val="20"/>
        </w:rPr>
        <w:br/>
      </w:r>
      <w:r w:rsidRPr="001738C2">
        <w:rPr>
          <w:rFonts w:ascii="Cambria" w:hAnsi="Cambria" w:cs="Times New Roman"/>
          <w:bCs/>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w:t>
      </w:r>
      <w:r w:rsidRPr="00DF6A46">
        <w:rPr>
          <w:rFonts w:ascii="Cambria" w:hAnsi="Cambria" w:cs="Times New Roman"/>
          <w:bCs/>
          <w:sz w:val="20"/>
          <w:szCs w:val="20"/>
        </w:rPr>
        <w:t>04.05.2016, str. 1), dalej „RODO”, Zamawiający informuje, że:</w:t>
      </w:r>
    </w:p>
    <w:p w14:paraId="0FBE5C78" w14:textId="77777777" w:rsidR="00140AEB" w:rsidRPr="000D2BBF" w:rsidRDefault="00140AEB" w:rsidP="00140AEB">
      <w:pPr>
        <w:pStyle w:val="NormalnyWeb"/>
        <w:numPr>
          <w:ilvl w:val="3"/>
          <w:numId w:val="13"/>
        </w:numPr>
        <w:spacing w:before="0" w:after="0"/>
        <w:ind w:left="2127" w:hanging="851"/>
        <w:contextualSpacing/>
        <w:jc w:val="both"/>
        <w:rPr>
          <w:rFonts w:ascii="Cambria" w:hAnsi="Cambria" w:cs="Times New Roman"/>
          <w:bCs/>
          <w:sz w:val="20"/>
          <w:szCs w:val="20"/>
        </w:rPr>
      </w:pPr>
      <w:r w:rsidRPr="000D2BBF">
        <w:rPr>
          <w:rFonts w:ascii="Cambria" w:hAnsi="Cambria" w:cs="Times New Roman"/>
          <w:bCs/>
          <w:sz w:val="20"/>
          <w:szCs w:val="20"/>
        </w:rPr>
        <w:t xml:space="preserve">administratorem Pani/Pana danych osobowych w </w:t>
      </w:r>
      <w:r>
        <w:rPr>
          <w:rFonts w:ascii="Cambria" w:hAnsi="Cambria" w:cs="Times New Roman"/>
          <w:bCs/>
          <w:sz w:val="20"/>
          <w:szCs w:val="20"/>
        </w:rPr>
        <w:t xml:space="preserve">Urzędzie </w:t>
      </w:r>
      <w:r w:rsidRPr="000D2BBF">
        <w:rPr>
          <w:rFonts w:ascii="Cambria" w:hAnsi="Cambria" w:cs="Times New Roman"/>
          <w:bCs/>
          <w:sz w:val="20"/>
          <w:szCs w:val="20"/>
        </w:rPr>
        <w:t>Gminy Wadowice Górne jest Wójt Gminy Wadowice Górne z siedzibą: 39-308 Wadowice Górne</w:t>
      </w:r>
      <w:r>
        <w:rPr>
          <w:rFonts w:ascii="Cambria" w:hAnsi="Cambria" w:cs="Times New Roman"/>
          <w:bCs/>
          <w:sz w:val="20"/>
          <w:szCs w:val="20"/>
        </w:rPr>
        <w:t xml:space="preserve">, Wadowice Górne </w:t>
      </w:r>
      <w:r w:rsidRPr="000D2BBF">
        <w:rPr>
          <w:rFonts w:ascii="Cambria" w:hAnsi="Cambria" w:cs="Times New Roman"/>
          <w:bCs/>
          <w:sz w:val="20"/>
          <w:szCs w:val="20"/>
        </w:rPr>
        <w:t>116,</w:t>
      </w:r>
    </w:p>
    <w:p w14:paraId="14EE2C4E" w14:textId="77777777" w:rsidR="00140AEB" w:rsidRPr="00813E00" w:rsidRDefault="00140AEB" w:rsidP="00140AEB">
      <w:pPr>
        <w:pStyle w:val="NormalnyWeb"/>
        <w:numPr>
          <w:ilvl w:val="3"/>
          <w:numId w:val="13"/>
        </w:numPr>
        <w:spacing w:before="0" w:after="0"/>
        <w:ind w:left="2127" w:hanging="851"/>
        <w:contextualSpacing/>
        <w:jc w:val="both"/>
        <w:rPr>
          <w:rFonts w:ascii="Cambria" w:hAnsi="Cambria" w:cs="Times New Roman"/>
          <w:bCs/>
          <w:sz w:val="20"/>
          <w:szCs w:val="20"/>
        </w:rPr>
      </w:pPr>
      <w:r w:rsidRPr="001C4445">
        <w:rPr>
          <w:rFonts w:ascii="Cambria" w:hAnsi="Cambria" w:cs="Times New Roman"/>
          <w:bCs/>
          <w:sz w:val="20"/>
          <w:szCs w:val="20"/>
        </w:rPr>
        <w:t xml:space="preserve">z inspektorem ochrony danych osobowych w Urzędzie Gminy </w:t>
      </w:r>
      <w:r>
        <w:rPr>
          <w:rFonts w:ascii="Cambria" w:hAnsi="Cambria" w:cs="Times New Roman"/>
          <w:bCs/>
          <w:sz w:val="20"/>
          <w:szCs w:val="20"/>
        </w:rPr>
        <w:t xml:space="preserve">Wadowice Górne </w:t>
      </w:r>
      <w:r w:rsidRPr="001C4445">
        <w:rPr>
          <w:rFonts w:ascii="Cambria" w:hAnsi="Cambria" w:cs="Times New Roman"/>
          <w:bCs/>
          <w:sz w:val="20"/>
          <w:szCs w:val="20"/>
        </w:rPr>
        <w:t xml:space="preserve">można się kontaktować pod numerem </w:t>
      </w:r>
      <w:r w:rsidRPr="00813E00">
        <w:rPr>
          <w:rFonts w:ascii="Cambria" w:hAnsi="Cambria" w:cs="Times New Roman"/>
          <w:bCs/>
          <w:sz w:val="20"/>
          <w:szCs w:val="20"/>
        </w:rPr>
        <w:t>tel. 146666541, lub elektronicznie</w:t>
      </w:r>
      <w:r w:rsidRPr="001C4445">
        <w:rPr>
          <w:rFonts w:ascii="Cambria" w:hAnsi="Cambria" w:cs="Times New Roman"/>
          <w:bCs/>
          <w:sz w:val="20"/>
          <w:szCs w:val="20"/>
        </w:rPr>
        <w:t xml:space="preserve"> adres </w:t>
      </w:r>
      <w:r>
        <w:rPr>
          <w:rFonts w:ascii="Cambria" w:hAnsi="Cambria" w:cs="Times New Roman"/>
          <w:bCs/>
          <w:sz w:val="20"/>
          <w:szCs w:val="20"/>
        </w:rPr>
        <w:br/>
      </w:r>
      <w:r w:rsidRPr="001C4445">
        <w:rPr>
          <w:rFonts w:ascii="Cambria" w:hAnsi="Cambria" w:cs="Times New Roman"/>
          <w:bCs/>
          <w:sz w:val="20"/>
          <w:szCs w:val="20"/>
        </w:rPr>
        <w:t>e-</w:t>
      </w:r>
      <w:r w:rsidRPr="00813E00">
        <w:rPr>
          <w:rFonts w:ascii="Cambria" w:hAnsi="Cambria" w:cs="Times New Roman"/>
          <w:bCs/>
          <w:sz w:val="20"/>
          <w:szCs w:val="20"/>
        </w:rPr>
        <w:t xml:space="preserve">mail: </w:t>
      </w:r>
      <w:r>
        <w:rPr>
          <w:rFonts w:ascii="Cambria" w:hAnsi="Cambria" w:cs="Times New Roman"/>
          <w:bCs/>
          <w:sz w:val="20"/>
          <w:szCs w:val="20"/>
        </w:rPr>
        <w:t>iod@wadowicegorne.pl</w:t>
      </w:r>
    </w:p>
    <w:p w14:paraId="10267578" w14:textId="77777777" w:rsidR="00FC12B4" w:rsidRDefault="00140AEB" w:rsidP="00140AEB">
      <w:pPr>
        <w:pStyle w:val="NormalnyWeb"/>
        <w:numPr>
          <w:ilvl w:val="3"/>
          <w:numId w:val="13"/>
        </w:numPr>
        <w:ind w:left="2127" w:hanging="851"/>
        <w:contextualSpacing/>
        <w:jc w:val="both"/>
        <w:rPr>
          <w:rFonts w:ascii="Cambria" w:hAnsi="Cambria" w:cs="Times New Roman"/>
          <w:b/>
          <w:bCs/>
          <w:sz w:val="20"/>
          <w:szCs w:val="20"/>
        </w:rPr>
      </w:pPr>
      <w:r w:rsidRPr="00813E00">
        <w:rPr>
          <w:rFonts w:ascii="Cambria" w:hAnsi="Cambria" w:cs="Times New Roman"/>
          <w:bCs/>
          <w:sz w:val="20"/>
          <w:szCs w:val="20"/>
        </w:rPr>
        <w:t>Pani/Pana dane osobowe przetwarzane będą</w:t>
      </w:r>
      <w:r w:rsidRPr="001C4445">
        <w:rPr>
          <w:rFonts w:ascii="Cambria" w:hAnsi="Cambria" w:cs="Times New Roman"/>
          <w:bCs/>
          <w:sz w:val="20"/>
          <w:szCs w:val="20"/>
        </w:rPr>
        <w:t xml:space="preserve"> na podstawie art. 6 ust. 1 lit. c RODO w celu związanym z postępowaniem o udzielenie zamówienia publicznego prowadzonym w trybie przetargu nieograniczonego na „</w:t>
      </w:r>
      <w:r w:rsidRPr="000D2BBF">
        <w:rPr>
          <w:rFonts w:ascii="Cambria" w:hAnsi="Cambria" w:cs="Times New Roman"/>
          <w:bCs/>
          <w:sz w:val="20"/>
          <w:szCs w:val="20"/>
        </w:rPr>
        <w:t xml:space="preserve">Odbiór, transport </w:t>
      </w:r>
      <w:r>
        <w:rPr>
          <w:rFonts w:ascii="Cambria" w:hAnsi="Cambria" w:cs="Times New Roman"/>
          <w:bCs/>
          <w:sz w:val="20"/>
          <w:szCs w:val="20"/>
        </w:rPr>
        <w:br/>
      </w:r>
      <w:r w:rsidRPr="000D2BBF">
        <w:rPr>
          <w:rFonts w:ascii="Cambria" w:hAnsi="Cambria" w:cs="Times New Roman"/>
          <w:bCs/>
          <w:sz w:val="20"/>
          <w:szCs w:val="20"/>
        </w:rPr>
        <w:lastRenderedPageBreak/>
        <w:t>i zagospodarowanie odpadów komunalnyc</w:t>
      </w:r>
      <w:r>
        <w:rPr>
          <w:rFonts w:ascii="Cambria" w:hAnsi="Cambria" w:cs="Times New Roman"/>
          <w:bCs/>
          <w:sz w:val="20"/>
          <w:szCs w:val="20"/>
        </w:rPr>
        <w:t>h z terenu Gminy Wadowice Górne</w:t>
      </w:r>
      <w:r w:rsidRPr="000D2BBF">
        <w:rPr>
          <w:rFonts w:ascii="Cambria" w:hAnsi="Cambria" w:cs="Times New Roman"/>
          <w:bCs/>
          <w:sz w:val="20"/>
          <w:szCs w:val="20"/>
        </w:rPr>
        <w:t xml:space="preserve">”, znak: </w:t>
      </w:r>
      <w:r>
        <w:rPr>
          <w:rFonts w:ascii="Cambria" w:hAnsi="Cambria" w:cs="Times New Roman"/>
          <w:sz w:val="20"/>
          <w:szCs w:val="20"/>
        </w:rPr>
        <w:t>UG-BF.271.1.202</w:t>
      </w:r>
      <w:r w:rsidR="00416C19">
        <w:rPr>
          <w:rFonts w:ascii="Cambria" w:hAnsi="Cambria" w:cs="Times New Roman"/>
          <w:sz w:val="20"/>
          <w:szCs w:val="20"/>
        </w:rPr>
        <w:t>3</w:t>
      </w:r>
      <w:r>
        <w:rPr>
          <w:rFonts w:ascii="Cambria" w:hAnsi="Cambria" w:cs="Times New Roman"/>
          <w:sz w:val="20"/>
          <w:szCs w:val="20"/>
        </w:rPr>
        <w:t>.MK</w:t>
      </w:r>
      <w:r w:rsidR="00763E8B">
        <w:rPr>
          <w:rFonts w:ascii="Cambria" w:hAnsi="Cambria" w:cs="Times New Roman"/>
          <w:bCs/>
          <w:sz w:val="20"/>
          <w:szCs w:val="20"/>
        </w:rPr>
        <w:t>,</w:t>
      </w:r>
    </w:p>
    <w:p w14:paraId="2E753ADC" w14:textId="77777777" w:rsidR="00FC12B4" w:rsidRDefault="00FC12B4" w:rsidP="001F685F">
      <w:pPr>
        <w:pStyle w:val="NormalnyWeb"/>
        <w:numPr>
          <w:ilvl w:val="3"/>
          <w:numId w:val="13"/>
        </w:numPr>
        <w:ind w:left="2127" w:hanging="851"/>
        <w:contextualSpacing/>
        <w:jc w:val="both"/>
        <w:rPr>
          <w:rFonts w:ascii="Cambria" w:hAnsi="Cambria" w:cs="Times New Roman"/>
          <w:b/>
          <w:bCs/>
          <w:sz w:val="20"/>
          <w:szCs w:val="20"/>
        </w:rPr>
      </w:pPr>
      <w:r w:rsidRPr="00DF6A46">
        <w:rPr>
          <w:rFonts w:ascii="Cambria" w:hAnsi="Cambria" w:cs="Times New Roman"/>
          <w:bCs/>
          <w:sz w:val="20"/>
          <w:szCs w:val="20"/>
        </w:rPr>
        <w:t>odbiorcami Pani/Pana danych osobowych będą osoby lub podmioty, którym udostępniona zostanie dokumentacja postępowania w oparciu o art. 18 oraz art. 74 ustawy,</w:t>
      </w:r>
    </w:p>
    <w:p w14:paraId="625FE196" w14:textId="77777777" w:rsidR="00FC12B4" w:rsidRDefault="00FC12B4" w:rsidP="001F685F">
      <w:pPr>
        <w:pStyle w:val="NormalnyWeb"/>
        <w:numPr>
          <w:ilvl w:val="3"/>
          <w:numId w:val="13"/>
        </w:numPr>
        <w:ind w:left="2127" w:hanging="851"/>
        <w:contextualSpacing/>
        <w:jc w:val="both"/>
        <w:rPr>
          <w:rFonts w:ascii="Cambria" w:hAnsi="Cambria" w:cs="Times New Roman"/>
          <w:b/>
          <w:bCs/>
          <w:sz w:val="20"/>
          <w:szCs w:val="20"/>
        </w:rPr>
      </w:pPr>
      <w:r w:rsidRPr="00DF6A46">
        <w:rPr>
          <w:rFonts w:ascii="Cambria" w:hAnsi="Cambria" w:cs="Times New Roman"/>
          <w:bCs/>
          <w:sz w:val="20"/>
          <w:szCs w:val="20"/>
        </w:rPr>
        <w:t xml:space="preserve">Pani/Pana dane osobowe będą przechowywane, zgodnie z art. 78 ust. 1 i 4 ustawy, przez okres 4 lat od dnia zakończenia postępowania o udzielenie zamówienia, </w:t>
      </w:r>
      <w:r w:rsidRPr="00DF6A46">
        <w:rPr>
          <w:rFonts w:ascii="Cambria" w:hAnsi="Cambria" w:cs="Times New Roman"/>
          <w:bCs/>
          <w:sz w:val="20"/>
          <w:szCs w:val="20"/>
        </w:rPr>
        <w:br/>
        <w:t>a jeżeli czas trwania umowy przekracza 4 lata, okres przechowywania obejmuje cały czas trwania umowy,</w:t>
      </w:r>
    </w:p>
    <w:p w14:paraId="135E2544" w14:textId="77777777" w:rsidR="00FC12B4" w:rsidRDefault="00FC12B4" w:rsidP="001F685F">
      <w:pPr>
        <w:pStyle w:val="NormalnyWeb"/>
        <w:numPr>
          <w:ilvl w:val="3"/>
          <w:numId w:val="13"/>
        </w:numPr>
        <w:ind w:left="2127" w:hanging="851"/>
        <w:contextualSpacing/>
        <w:jc w:val="both"/>
        <w:rPr>
          <w:rFonts w:ascii="Cambria" w:hAnsi="Cambria" w:cs="Times New Roman"/>
          <w:b/>
          <w:bCs/>
          <w:sz w:val="20"/>
          <w:szCs w:val="20"/>
        </w:rPr>
      </w:pPr>
      <w:r w:rsidRPr="00DF6A46">
        <w:rPr>
          <w:rFonts w:ascii="Cambria" w:hAnsi="Cambria" w:cs="Times New Roman"/>
          <w:bCs/>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DC85927" w14:textId="77777777" w:rsidR="00FC12B4" w:rsidRDefault="00FC12B4" w:rsidP="001F685F">
      <w:pPr>
        <w:pStyle w:val="NormalnyWeb"/>
        <w:numPr>
          <w:ilvl w:val="3"/>
          <w:numId w:val="13"/>
        </w:numPr>
        <w:ind w:left="2127" w:hanging="851"/>
        <w:contextualSpacing/>
        <w:jc w:val="both"/>
        <w:rPr>
          <w:rFonts w:ascii="Cambria" w:hAnsi="Cambria" w:cs="Times New Roman"/>
          <w:b/>
          <w:bCs/>
          <w:sz w:val="20"/>
          <w:szCs w:val="20"/>
        </w:rPr>
      </w:pPr>
      <w:r w:rsidRPr="00DF6A46">
        <w:rPr>
          <w:rFonts w:ascii="Cambria" w:hAnsi="Cambria" w:cs="Times New Roman"/>
          <w:bCs/>
          <w:sz w:val="20"/>
          <w:szCs w:val="20"/>
        </w:rPr>
        <w:t xml:space="preserve">w odniesieniu do Pani/Pana danych osobowych decyzje nie będą podejmowane </w:t>
      </w:r>
      <w:r w:rsidRPr="00DF6A46">
        <w:rPr>
          <w:rFonts w:ascii="Cambria" w:hAnsi="Cambria" w:cs="Times New Roman"/>
          <w:bCs/>
          <w:sz w:val="20"/>
          <w:szCs w:val="20"/>
        </w:rPr>
        <w:br/>
        <w:t>w sposób zautomatyzowany, stosowanie do art. 22 RODO,</w:t>
      </w:r>
    </w:p>
    <w:p w14:paraId="2A10F088" w14:textId="77777777" w:rsidR="00FC12B4" w:rsidRDefault="00FC12B4" w:rsidP="001F685F">
      <w:pPr>
        <w:pStyle w:val="NormalnyWeb"/>
        <w:numPr>
          <w:ilvl w:val="3"/>
          <w:numId w:val="13"/>
        </w:numPr>
        <w:ind w:left="2127" w:hanging="851"/>
        <w:contextualSpacing/>
        <w:jc w:val="both"/>
        <w:rPr>
          <w:rFonts w:ascii="Cambria" w:hAnsi="Cambria" w:cs="Times New Roman"/>
          <w:b/>
          <w:bCs/>
          <w:sz w:val="20"/>
          <w:szCs w:val="20"/>
        </w:rPr>
      </w:pPr>
      <w:r w:rsidRPr="00DF6A46">
        <w:rPr>
          <w:rFonts w:ascii="Cambria" w:hAnsi="Cambria" w:cs="Times New Roman"/>
          <w:bCs/>
          <w:sz w:val="20"/>
          <w:szCs w:val="20"/>
        </w:rPr>
        <w:t>posiada Pani/Pan:</w:t>
      </w:r>
    </w:p>
    <w:p w14:paraId="66E85032" w14:textId="77777777" w:rsidR="00FC12B4" w:rsidRDefault="00FC12B4" w:rsidP="001F685F">
      <w:pPr>
        <w:pStyle w:val="NormalnyWeb"/>
        <w:numPr>
          <w:ilvl w:val="4"/>
          <w:numId w:val="13"/>
        </w:numPr>
        <w:ind w:left="3119" w:hanging="992"/>
        <w:contextualSpacing/>
        <w:jc w:val="both"/>
        <w:rPr>
          <w:rFonts w:ascii="Cambria" w:hAnsi="Cambria" w:cs="Times New Roman"/>
          <w:bCs/>
          <w:sz w:val="20"/>
          <w:szCs w:val="20"/>
        </w:rPr>
      </w:pPr>
      <w:r w:rsidRPr="00DF6A46">
        <w:rPr>
          <w:rFonts w:ascii="Cambria" w:hAnsi="Cambria" w:cs="Times New Roman"/>
          <w:bCs/>
          <w:sz w:val="20"/>
          <w:szCs w:val="20"/>
        </w:rPr>
        <w:t>na podstawie art. 15 RODO prawo dostępu do danych osobowych Pani/Pana dotyczących,</w:t>
      </w:r>
    </w:p>
    <w:p w14:paraId="7959703E" w14:textId="77777777" w:rsidR="00FC12B4" w:rsidRDefault="00FC12B4" w:rsidP="001F685F">
      <w:pPr>
        <w:pStyle w:val="NormalnyWeb"/>
        <w:numPr>
          <w:ilvl w:val="4"/>
          <w:numId w:val="13"/>
        </w:numPr>
        <w:ind w:left="3119" w:hanging="992"/>
        <w:contextualSpacing/>
        <w:jc w:val="both"/>
        <w:rPr>
          <w:rFonts w:ascii="Cambria" w:hAnsi="Cambria" w:cs="Times New Roman"/>
          <w:bCs/>
          <w:sz w:val="20"/>
          <w:szCs w:val="20"/>
        </w:rPr>
      </w:pPr>
      <w:r w:rsidRPr="00DF6A46">
        <w:rPr>
          <w:rFonts w:ascii="Cambria" w:hAnsi="Cambria" w:cs="Times New Roman"/>
          <w:bCs/>
          <w:sz w:val="20"/>
          <w:szCs w:val="20"/>
        </w:rPr>
        <w:t>na podstawie art. 16 RODO prawo do sprostowania Pani/Pana danych osobowych*,</w:t>
      </w:r>
    </w:p>
    <w:p w14:paraId="7733F1CE" w14:textId="77777777" w:rsidR="00FC12B4" w:rsidRDefault="00FC12B4" w:rsidP="001F685F">
      <w:pPr>
        <w:pStyle w:val="NormalnyWeb"/>
        <w:numPr>
          <w:ilvl w:val="4"/>
          <w:numId w:val="13"/>
        </w:numPr>
        <w:ind w:left="3119" w:hanging="992"/>
        <w:contextualSpacing/>
        <w:jc w:val="both"/>
        <w:rPr>
          <w:rFonts w:ascii="Cambria" w:hAnsi="Cambria" w:cs="Times New Roman"/>
          <w:bCs/>
          <w:sz w:val="20"/>
          <w:szCs w:val="20"/>
        </w:rPr>
      </w:pPr>
      <w:r w:rsidRPr="00DF6A46">
        <w:rPr>
          <w:rFonts w:ascii="Cambria" w:hAnsi="Cambria" w:cs="Times New Roman"/>
          <w:bCs/>
          <w:sz w:val="20"/>
          <w:szCs w:val="20"/>
        </w:rPr>
        <w:t>na podstawie art. 18 RODO prawo żądania od administratora ograniczenia przetwarzania danych osobowych z zastrzeżeniem przypadków, o których mowa w art. 18 ust. 2 RODO**,</w:t>
      </w:r>
    </w:p>
    <w:p w14:paraId="1ED072A2" w14:textId="77777777" w:rsidR="00FC12B4" w:rsidRPr="00DF6A46" w:rsidRDefault="00FC12B4" w:rsidP="001F685F">
      <w:pPr>
        <w:pStyle w:val="NormalnyWeb"/>
        <w:numPr>
          <w:ilvl w:val="4"/>
          <w:numId w:val="13"/>
        </w:numPr>
        <w:ind w:left="3119" w:hanging="992"/>
        <w:contextualSpacing/>
        <w:jc w:val="both"/>
        <w:rPr>
          <w:rFonts w:ascii="Cambria" w:hAnsi="Cambria" w:cs="Times New Roman"/>
          <w:bCs/>
          <w:sz w:val="20"/>
          <w:szCs w:val="20"/>
        </w:rPr>
      </w:pPr>
      <w:r w:rsidRPr="00DF6A46">
        <w:rPr>
          <w:rFonts w:ascii="Cambria" w:hAnsi="Cambria" w:cs="Times New Roman"/>
          <w:bCs/>
          <w:sz w:val="20"/>
          <w:szCs w:val="20"/>
        </w:rPr>
        <w:t>prawo do wniesienia skargi do Prezesa Urzędu Ochrony Danych Osobowych, gdy uzna Pani/Pan, że przetwarzanie danych osobowych Pani/Pana dotyczących narusza przepisy RODO,</w:t>
      </w:r>
    </w:p>
    <w:p w14:paraId="3DCA8200" w14:textId="77777777" w:rsidR="00FC12B4" w:rsidRDefault="00FC12B4" w:rsidP="001F685F">
      <w:pPr>
        <w:pStyle w:val="NormalnyWeb"/>
        <w:numPr>
          <w:ilvl w:val="3"/>
          <w:numId w:val="13"/>
        </w:numPr>
        <w:spacing w:before="0" w:after="0"/>
        <w:ind w:left="2127" w:hanging="851"/>
        <w:contextualSpacing/>
        <w:jc w:val="both"/>
        <w:rPr>
          <w:rFonts w:ascii="Cambria" w:hAnsi="Cambria" w:cs="Times New Roman"/>
          <w:bCs/>
          <w:sz w:val="20"/>
          <w:szCs w:val="20"/>
        </w:rPr>
      </w:pPr>
      <w:r w:rsidRPr="001738C2">
        <w:rPr>
          <w:rFonts w:ascii="Cambria" w:hAnsi="Cambria" w:cs="Times New Roman"/>
          <w:bCs/>
          <w:sz w:val="20"/>
          <w:szCs w:val="20"/>
        </w:rPr>
        <w:t>nie przysługuje Pani/Panu:</w:t>
      </w:r>
    </w:p>
    <w:p w14:paraId="1CEA08FA" w14:textId="77777777" w:rsidR="00FC12B4" w:rsidRDefault="00FC12B4" w:rsidP="001F685F">
      <w:pPr>
        <w:pStyle w:val="NormalnyWeb"/>
        <w:numPr>
          <w:ilvl w:val="4"/>
          <w:numId w:val="13"/>
        </w:numPr>
        <w:spacing w:before="0" w:after="0"/>
        <w:ind w:left="3119" w:hanging="992"/>
        <w:contextualSpacing/>
        <w:jc w:val="both"/>
        <w:rPr>
          <w:rFonts w:ascii="Cambria" w:hAnsi="Cambria" w:cs="Times New Roman"/>
          <w:bCs/>
          <w:sz w:val="20"/>
          <w:szCs w:val="20"/>
        </w:rPr>
      </w:pPr>
      <w:r w:rsidRPr="0092766F">
        <w:rPr>
          <w:rFonts w:ascii="Cambria" w:hAnsi="Cambria" w:cs="Times New Roman"/>
          <w:bCs/>
          <w:sz w:val="20"/>
          <w:szCs w:val="20"/>
        </w:rPr>
        <w:t>w związku z art. 17 ust. 3 lit. b, d lub e RODO praw</w:t>
      </w:r>
      <w:r>
        <w:rPr>
          <w:rFonts w:ascii="Cambria" w:hAnsi="Cambria" w:cs="Times New Roman"/>
          <w:bCs/>
          <w:sz w:val="20"/>
          <w:szCs w:val="20"/>
        </w:rPr>
        <w:t>o do usunięcia danych osobowych,</w:t>
      </w:r>
    </w:p>
    <w:p w14:paraId="59672387" w14:textId="77777777" w:rsidR="00FC12B4" w:rsidRDefault="00FC12B4" w:rsidP="001F685F">
      <w:pPr>
        <w:pStyle w:val="NormalnyWeb"/>
        <w:numPr>
          <w:ilvl w:val="4"/>
          <w:numId w:val="13"/>
        </w:numPr>
        <w:spacing w:before="0" w:after="0"/>
        <w:ind w:left="3119" w:hanging="992"/>
        <w:contextualSpacing/>
        <w:jc w:val="both"/>
        <w:rPr>
          <w:rFonts w:ascii="Cambria" w:hAnsi="Cambria" w:cs="Times New Roman"/>
          <w:bCs/>
          <w:sz w:val="20"/>
          <w:szCs w:val="20"/>
        </w:rPr>
      </w:pPr>
      <w:r w:rsidRPr="0092766F">
        <w:rPr>
          <w:rFonts w:ascii="Cambria" w:hAnsi="Cambria" w:cs="Times New Roman"/>
          <w:bCs/>
          <w:sz w:val="20"/>
          <w:szCs w:val="20"/>
        </w:rPr>
        <w:t>prawo do przenoszenia danych osobowych, o którym mowa w art. 20 RODO</w:t>
      </w:r>
      <w:r>
        <w:rPr>
          <w:rFonts w:ascii="Cambria" w:hAnsi="Cambria" w:cs="Times New Roman"/>
          <w:bCs/>
          <w:sz w:val="20"/>
          <w:szCs w:val="20"/>
        </w:rPr>
        <w:t>,</w:t>
      </w:r>
    </w:p>
    <w:p w14:paraId="64CAE189" w14:textId="77777777" w:rsidR="00FC12B4" w:rsidRPr="00F804C7" w:rsidRDefault="00FC12B4" w:rsidP="001F685F">
      <w:pPr>
        <w:pStyle w:val="NormalnyWeb"/>
        <w:numPr>
          <w:ilvl w:val="4"/>
          <w:numId w:val="13"/>
        </w:numPr>
        <w:spacing w:before="0" w:after="0"/>
        <w:ind w:left="3119" w:hanging="992"/>
        <w:contextualSpacing/>
        <w:jc w:val="both"/>
        <w:rPr>
          <w:rFonts w:ascii="Cambria" w:hAnsi="Cambria" w:cs="Times New Roman"/>
          <w:bCs/>
          <w:sz w:val="20"/>
          <w:szCs w:val="20"/>
        </w:rPr>
      </w:pPr>
      <w:r w:rsidRPr="0092766F">
        <w:rPr>
          <w:rFonts w:ascii="Cambria" w:hAnsi="Cambria" w:cs="Times New Roman"/>
          <w:bCs/>
          <w:sz w:val="20"/>
          <w:szCs w:val="20"/>
        </w:rPr>
        <w:t xml:space="preserve">na podstawie art. 21 RODO prawo sprzeciwu, wobec przetwarzania danych osobowych, gdyż podstawą prawną przetwarzania Pani/Pana </w:t>
      </w:r>
      <w:r w:rsidRPr="00F804C7">
        <w:rPr>
          <w:rFonts w:ascii="Cambria" w:hAnsi="Cambria" w:cs="Times New Roman"/>
          <w:bCs/>
          <w:sz w:val="20"/>
          <w:szCs w:val="20"/>
        </w:rPr>
        <w:t>danych osobowych jest art. 6 ust. 1 lit. c RODO.</w:t>
      </w:r>
    </w:p>
    <w:p w14:paraId="563B2966" w14:textId="77777777" w:rsidR="00FC12B4" w:rsidRPr="004E59D3" w:rsidRDefault="00FC12B4" w:rsidP="001F685F">
      <w:pPr>
        <w:pStyle w:val="NormalnyWeb"/>
        <w:numPr>
          <w:ilvl w:val="1"/>
          <w:numId w:val="13"/>
        </w:numPr>
        <w:spacing w:before="0" w:after="0"/>
        <w:ind w:left="567" w:hanging="567"/>
        <w:contextualSpacing/>
        <w:jc w:val="both"/>
        <w:rPr>
          <w:rFonts w:ascii="Cambria" w:hAnsi="Cambria" w:cs="Times New Roman"/>
          <w:bCs/>
          <w:sz w:val="20"/>
          <w:szCs w:val="20"/>
        </w:rPr>
      </w:pPr>
      <w:r w:rsidRPr="00F804C7">
        <w:rPr>
          <w:rFonts w:ascii="Cambria" w:hAnsi="Cambria" w:cs="Times New Roman"/>
          <w:bCs/>
          <w:sz w:val="20"/>
          <w:szCs w:val="20"/>
        </w:rPr>
        <w:t xml:space="preserve">Zgodnie z wytycznymi Urzędu Zamówień Publicznych, Wykonawca powinien złożyć stosowne oświadczenie. Treść </w:t>
      </w:r>
      <w:r w:rsidRPr="004E59D3">
        <w:rPr>
          <w:rFonts w:ascii="Cambria" w:hAnsi="Cambria" w:cs="Times New Roman"/>
          <w:bCs/>
          <w:sz w:val="20"/>
          <w:szCs w:val="20"/>
        </w:rPr>
        <w:t>oświadczenia została zawarta w pkt. 3.1</w:t>
      </w:r>
      <w:r w:rsidR="00F66D26">
        <w:rPr>
          <w:rFonts w:ascii="Cambria" w:hAnsi="Cambria" w:cs="Times New Roman"/>
          <w:bCs/>
          <w:sz w:val="20"/>
          <w:szCs w:val="20"/>
        </w:rPr>
        <w:t>0</w:t>
      </w:r>
      <w:r w:rsidRPr="004E59D3">
        <w:rPr>
          <w:rFonts w:ascii="Cambria" w:hAnsi="Cambria" w:cs="Times New Roman"/>
          <w:bCs/>
          <w:sz w:val="20"/>
          <w:szCs w:val="20"/>
        </w:rPr>
        <w:t>. Formularza oferty, stanowiącego Załącznik nr 1 do SWZ.</w:t>
      </w:r>
    </w:p>
    <w:p w14:paraId="36B005B9" w14:textId="77777777" w:rsidR="00FC12B4" w:rsidRPr="004E59D3" w:rsidRDefault="00FC12B4" w:rsidP="00FC12B4">
      <w:pPr>
        <w:pStyle w:val="NormalnyWeb"/>
        <w:spacing w:before="0" w:after="0"/>
        <w:ind w:left="360"/>
        <w:contextualSpacing/>
        <w:jc w:val="both"/>
        <w:rPr>
          <w:rFonts w:ascii="Cambria" w:hAnsi="Cambria" w:cs="Times New Roman"/>
          <w:bCs/>
          <w:sz w:val="20"/>
          <w:szCs w:val="20"/>
        </w:rPr>
      </w:pPr>
    </w:p>
    <w:p w14:paraId="19D8519E" w14:textId="77777777" w:rsidR="00FC12B4" w:rsidRPr="0092766F" w:rsidRDefault="00FC12B4" w:rsidP="00FC12B4">
      <w:pPr>
        <w:pStyle w:val="NormalnyWeb"/>
        <w:spacing w:before="0" w:after="0"/>
        <w:ind w:left="-17"/>
        <w:contextualSpacing/>
        <w:jc w:val="both"/>
        <w:rPr>
          <w:rFonts w:ascii="Cambria" w:hAnsi="Cambria" w:cs="Times New Roman"/>
          <w:bCs/>
          <w:i/>
          <w:sz w:val="18"/>
          <w:szCs w:val="20"/>
        </w:rPr>
      </w:pPr>
      <w:r w:rsidRPr="004E59D3">
        <w:rPr>
          <w:rFonts w:ascii="Cambria" w:hAnsi="Cambria" w:cs="Times New Roman"/>
          <w:b/>
          <w:bCs/>
          <w:i/>
          <w:sz w:val="18"/>
          <w:szCs w:val="20"/>
        </w:rPr>
        <w:t>* Wyjaśnienie</w:t>
      </w:r>
      <w:r w:rsidRPr="004E59D3">
        <w:rPr>
          <w:rFonts w:ascii="Cambria" w:hAnsi="Cambria" w:cs="Times New Roman"/>
          <w:bCs/>
          <w:i/>
          <w:sz w:val="18"/>
          <w:szCs w:val="20"/>
        </w:rPr>
        <w:t>: skorzystanie z prawa</w:t>
      </w:r>
      <w:r w:rsidRPr="00F804C7">
        <w:rPr>
          <w:rFonts w:ascii="Cambria" w:hAnsi="Cambria" w:cs="Times New Roman"/>
          <w:bCs/>
          <w:i/>
          <w:sz w:val="18"/>
          <w:szCs w:val="20"/>
        </w:rPr>
        <w:t xml:space="preserve"> do sprostowania</w:t>
      </w:r>
      <w:r w:rsidRPr="0092766F">
        <w:rPr>
          <w:rFonts w:ascii="Cambria" w:hAnsi="Cambria" w:cs="Times New Roman"/>
          <w:bCs/>
          <w:i/>
          <w:sz w:val="18"/>
          <w:szCs w:val="20"/>
        </w:rPr>
        <w:t xml:space="preserve"> nie może skutkować zmianą wyniku postępowania o udzielenie zamówienia publicznego ani zmianą postanowień umowy w zakresie niezgodnym z ustawą oraz nie może naruszać integralności protokołu oraz jego załączników.</w:t>
      </w:r>
    </w:p>
    <w:p w14:paraId="1ABFD1D9" w14:textId="77777777" w:rsidR="00FC12B4" w:rsidRPr="0092766F" w:rsidRDefault="00FC12B4" w:rsidP="00FC12B4">
      <w:pPr>
        <w:pStyle w:val="NormalnyWeb"/>
        <w:spacing w:before="0" w:after="0"/>
        <w:ind w:left="-17"/>
        <w:contextualSpacing/>
        <w:jc w:val="both"/>
        <w:rPr>
          <w:rFonts w:ascii="Cambria" w:hAnsi="Cambria" w:cs="Times New Roman"/>
          <w:bCs/>
          <w:i/>
          <w:sz w:val="18"/>
          <w:szCs w:val="20"/>
        </w:rPr>
      </w:pPr>
      <w:r w:rsidRPr="0092766F">
        <w:rPr>
          <w:rFonts w:ascii="Cambria" w:hAnsi="Cambria" w:cs="Times New Roman"/>
          <w:b/>
          <w:bCs/>
          <w:i/>
          <w:sz w:val="18"/>
          <w:szCs w:val="20"/>
        </w:rPr>
        <w:t>** Wyjaśnienie</w:t>
      </w:r>
      <w:r w:rsidRPr="0092766F">
        <w:rPr>
          <w:rFonts w:ascii="Cambria" w:hAnsi="Cambria" w:cs="Times New Roman"/>
          <w:bCs/>
          <w:i/>
          <w:sz w:val="18"/>
          <w:szCs w:val="20"/>
        </w:rPr>
        <w:t xml:space="preserve">: prawo do ograniczenia przetwarzania nie ma zastosowania w odniesieniu do przechowywania, w celu zapewnienia korzystania ze środków ochrony prawnej lub w celu ochrony praw innej osoby fizyczne lub prawnej, lub </w:t>
      </w:r>
      <w:r>
        <w:rPr>
          <w:rFonts w:ascii="Cambria" w:hAnsi="Cambria" w:cs="Times New Roman"/>
          <w:bCs/>
          <w:i/>
          <w:sz w:val="18"/>
          <w:szCs w:val="20"/>
        </w:rPr>
        <w:br/>
      </w:r>
      <w:r w:rsidRPr="0092766F">
        <w:rPr>
          <w:rFonts w:ascii="Cambria" w:hAnsi="Cambria" w:cs="Times New Roman"/>
          <w:bCs/>
          <w:i/>
          <w:sz w:val="18"/>
          <w:szCs w:val="20"/>
        </w:rPr>
        <w:t>z uwagi na ważne względy interesu publicznego Unii Europejskiej lub państwa członkowskiego.</w:t>
      </w:r>
    </w:p>
    <w:p w14:paraId="4BE23531" w14:textId="77777777" w:rsidR="00FC12B4" w:rsidRDefault="00FC12B4" w:rsidP="00FC12B4">
      <w:pPr>
        <w:pStyle w:val="NormalnyWeb"/>
        <w:spacing w:before="0" w:after="0"/>
        <w:ind w:left="-17"/>
        <w:contextualSpacing/>
        <w:jc w:val="both"/>
        <w:rPr>
          <w:rFonts w:ascii="Cambria" w:hAnsi="Cambria" w:cs="Times New Roman"/>
          <w:bCs/>
          <w:sz w:val="20"/>
          <w:szCs w:val="20"/>
        </w:rPr>
      </w:pPr>
    </w:p>
    <w:p w14:paraId="401F7DF4" w14:textId="77777777" w:rsidR="00FC12B4" w:rsidRPr="00DF6A46" w:rsidRDefault="00FC12B4" w:rsidP="001F685F">
      <w:pPr>
        <w:pStyle w:val="Akapitzlist"/>
        <w:numPr>
          <w:ilvl w:val="0"/>
          <w:numId w:val="13"/>
        </w:numPr>
        <w:shd w:val="clear" w:color="auto" w:fill="BFBFBF" w:themeFill="background1" w:themeFillShade="BF"/>
        <w:autoSpaceDN/>
        <w:spacing w:line="360" w:lineRule="auto"/>
        <w:ind w:left="426" w:hanging="426"/>
        <w:jc w:val="both"/>
        <w:rPr>
          <w:rFonts w:ascii="Cambria" w:hAnsi="Cambria"/>
          <w:b/>
          <w:sz w:val="20"/>
        </w:rPr>
      </w:pPr>
      <w:r w:rsidRPr="00DF6A46">
        <w:rPr>
          <w:rFonts w:ascii="Cambria" w:hAnsi="Cambria"/>
          <w:b/>
          <w:sz w:val="20"/>
        </w:rPr>
        <w:t>WYKAZ ZAŁĄCZNIKÓW DO SWZ:</w:t>
      </w:r>
    </w:p>
    <w:p w14:paraId="132FDBBA" w14:textId="77777777" w:rsidR="00140AEB" w:rsidRDefault="00140AEB" w:rsidP="00140AEB">
      <w:pPr>
        <w:pStyle w:val="Akapitzlist"/>
        <w:ind w:left="567"/>
        <w:jc w:val="both"/>
        <w:rPr>
          <w:rFonts w:ascii="Cambria" w:hAnsi="Cambria"/>
          <w:sz w:val="20"/>
        </w:rPr>
      </w:pPr>
    </w:p>
    <w:p w14:paraId="2E0D1922" w14:textId="77777777" w:rsidR="00FC12B4" w:rsidRDefault="00FC12B4" w:rsidP="001F685F">
      <w:pPr>
        <w:pStyle w:val="Akapitzlist"/>
        <w:numPr>
          <w:ilvl w:val="1"/>
          <w:numId w:val="13"/>
        </w:numPr>
        <w:ind w:left="567" w:hanging="567"/>
        <w:jc w:val="both"/>
        <w:rPr>
          <w:rFonts w:ascii="Cambria" w:hAnsi="Cambria"/>
          <w:sz w:val="20"/>
        </w:rPr>
      </w:pPr>
      <w:r w:rsidRPr="00F804C7">
        <w:rPr>
          <w:rFonts w:ascii="Cambria" w:hAnsi="Cambria"/>
          <w:sz w:val="20"/>
        </w:rPr>
        <w:t xml:space="preserve">Załącznik nr 1 - </w:t>
      </w:r>
      <w:r>
        <w:rPr>
          <w:rFonts w:ascii="Cambria" w:hAnsi="Cambria"/>
          <w:sz w:val="20"/>
        </w:rPr>
        <w:t>f</w:t>
      </w:r>
      <w:r w:rsidRPr="00F804C7">
        <w:rPr>
          <w:rFonts w:ascii="Cambria" w:hAnsi="Cambria"/>
          <w:sz w:val="20"/>
        </w:rPr>
        <w:t>ormularz oferty</w:t>
      </w:r>
    </w:p>
    <w:p w14:paraId="4789E76C" w14:textId="77777777" w:rsidR="00140AEB" w:rsidRPr="00A0092E" w:rsidRDefault="00140AEB" w:rsidP="00140AEB">
      <w:pPr>
        <w:pStyle w:val="Akapitzlist"/>
        <w:numPr>
          <w:ilvl w:val="1"/>
          <w:numId w:val="13"/>
        </w:numPr>
        <w:ind w:left="567" w:hanging="567"/>
        <w:jc w:val="both"/>
        <w:rPr>
          <w:rFonts w:ascii="Cambria" w:hAnsi="Cambria"/>
          <w:sz w:val="20"/>
        </w:rPr>
      </w:pPr>
      <w:r w:rsidRPr="00A0092E">
        <w:rPr>
          <w:rFonts w:ascii="Cambria" w:hAnsi="Cambria"/>
          <w:sz w:val="20"/>
        </w:rPr>
        <w:t>Załącznik nr 2 – szczegółowy opis przedmiotu zamówienia</w:t>
      </w:r>
    </w:p>
    <w:p w14:paraId="107FEB4F" w14:textId="77777777" w:rsidR="00FC12B4" w:rsidRDefault="00FC12B4" w:rsidP="001F685F">
      <w:pPr>
        <w:pStyle w:val="Akapitzlist"/>
        <w:numPr>
          <w:ilvl w:val="1"/>
          <w:numId w:val="13"/>
        </w:numPr>
        <w:ind w:left="567" w:hanging="567"/>
        <w:jc w:val="both"/>
        <w:rPr>
          <w:rFonts w:ascii="Cambria" w:hAnsi="Cambria"/>
          <w:sz w:val="20"/>
        </w:rPr>
      </w:pPr>
      <w:r>
        <w:rPr>
          <w:rFonts w:ascii="Cambria" w:hAnsi="Cambria"/>
          <w:sz w:val="20"/>
        </w:rPr>
        <w:t>Załącznik nr 3</w:t>
      </w:r>
      <w:r w:rsidRPr="00F804C7">
        <w:rPr>
          <w:rFonts w:ascii="Cambria" w:hAnsi="Cambria"/>
          <w:sz w:val="20"/>
        </w:rPr>
        <w:t xml:space="preserve"> – </w:t>
      </w:r>
      <w:r>
        <w:rPr>
          <w:rFonts w:ascii="Cambria" w:hAnsi="Cambria"/>
          <w:sz w:val="20"/>
        </w:rPr>
        <w:t>p</w:t>
      </w:r>
      <w:r w:rsidRPr="00F804C7">
        <w:rPr>
          <w:rFonts w:ascii="Cambria" w:hAnsi="Cambria"/>
          <w:sz w:val="20"/>
        </w:rPr>
        <w:t>rojektowane postanowienia umowy</w:t>
      </w:r>
    </w:p>
    <w:p w14:paraId="1672FDB5" w14:textId="77777777" w:rsidR="00FC12B4" w:rsidRPr="007A5285" w:rsidRDefault="00FC12B4" w:rsidP="001F685F">
      <w:pPr>
        <w:pStyle w:val="Akapitzlist"/>
        <w:numPr>
          <w:ilvl w:val="1"/>
          <w:numId w:val="13"/>
        </w:numPr>
        <w:ind w:left="567" w:hanging="567"/>
        <w:jc w:val="both"/>
        <w:rPr>
          <w:rFonts w:ascii="Cambria" w:hAnsi="Cambria"/>
          <w:sz w:val="20"/>
        </w:rPr>
      </w:pPr>
      <w:r w:rsidRPr="007A5285">
        <w:rPr>
          <w:rFonts w:ascii="Cambria" w:hAnsi="Cambria"/>
          <w:sz w:val="20"/>
        </w:rPr>
        <w:t>Załącznik nr 4 - oświadczenie Wykonawców wspólnie ubiegających się o udzielenie zamówienia</w:t>
      </w:r>
    </w:p>
    <w:p w14:paraId="547BD195" w14:textId="77777777" w:rsidR="00FC12B4" w:rsidRPr="00F804C7" w:rsidRDefault="00FC12B4" w:rsidP="001F685F">
      <w:pPr>
        <w:pStyle w:val="Akapitzlist"/>
        <w:numPr>
          <w:ilvl w:val="1"/>
          <w:numId w:val="13"/>
        </w:numPr>
        <w:ind w:left="567" w:hanging="567"/>
        <w:jc w:val="both"/>
        <w:rPr>
          <w:rFonts w:ascii="Cambria" w:hAnsi="Cambria"/>
          <w:sz w:val="20"/>
        </w:rPr>
      </w:pPr>
      <w:r>
        <w:rPr>
          <w:rFonts w:ascii="Cambria" w:hAnsi="Cambria"/>
          <w:sz w:val="20"/>
        </w:rPr>
        <w:t>Załącznik nr 5</w:t>
      </w:r>
      <w:r w:rsidRPr="00F804C7">
        <w:rPr>
          <w:rFonts w:ascii="Cambria" w:hAnsi="Cambria"/>
          <w:sz w:val="20"/>
        </w:rPr>
        <w:t xml:space="preserve"> – </w:t>
      </w:r>
      <w:r>
        <w:rPr>
          <w:rFonts w:ascii="Cambria" w:hAnsi="Cambria"/>
          <w:sz w:val="20"/>
        </w:rPr>
        <w:t xml:space="preserve">zobowiązanie </w:t>
      </w:r>
      <w:r w:rsidRPr="00F804C7">
        <w:rPr>
          <w:rFonts w:ascii="Cambria" w:hAnsi="Cambria"/>
          <w:sz w:val="20"/>
        </w:rPr>
        <w:t>do oddania niezbędnych zasobów</w:t>
      </w:r>
    </w:p>
    <w:p w14:paraId="2D243040" w14:textId="77777777" w:rsidR="00FC12B4" w:rsidRPr="007A5285" w:rsidRDefault="00FC12B4" w:rsidP="001F685F">
      <w:pPr>
        <w:pStyle w:val="Akapitzlist"/>
        <w:numPr>
          <w:ilvl w:val="1"/>
          <w:numId w:val="13"/>
        </w:numPr>
        <w:ind w:left="567" w:hanging="567"/>
        <w:jc w:val="both"/>
        <w:rPr>
          <w:rFonts w:ascii="Cambria" w:hAnsi="Cambria"/>
          <w:sz w:val="20"/>
        </w:rPr>
      </w:pPr>
      <w:r w:rsidRPr="00F804C7">
        <w:rPr>
          <w:rFonts w:ascii="Cambria" w:hAnsi="Cambria"/>
          <w:bCs/>
          <w:sz w:val="20"/>
        </w:rPr>
        <w:t>Załącznik nr 6 –</w:t>
      </w:r>
      <w:r>
        <w:rPr>
          <w:rFonts w:ascii="Cambria" w:hAnsi="Cambria"/>
          <w:bCs/>
          <w:sz w:val="20"/>
        </w:rPr>
        <w:t xml:space="preserve"> o</w:t>
      </w:r>
      <w:r w:rsidRPr="00F804C7">
        <w:rPr>
          <w:rFonts w:ascii="Cambria" w:hAnsi="Cambria"/>
          <w:bCs/>
          <w:sz w:val="20"/>
        </w:rPr>
        <w:t>świadczenie o zastrzeżeniu informacji</w:t>
      </w:r>
    </w:p>
    <w:p w14:paraId="605BC909" w14:textId="77777777" w:rsidR="00FC12B4" w:rsidRDefault="00FC12B4" w:rsidP="001F685F">
      <w:pPr>
        <w:pStyle w:val="Akapitzlist"/>
        <w:numPr>
          <w:ilvl w:val="1"/>
          <w:numId w:val="13"/>
        </w:numPr>
        <w:ind w:left="567" w:hanging="567"/>
        <w:jc w:val="both"/>
        <w:rPr>
          <w:rFonts w:ascii="Cambria" w:hAnsi="Cambria"/>
          <w:sz w:val="20"/>
        </w:rPr>
      </w:pPr>
      <w:r w:rsidRPr="007A5285">
        <w:rPr>
          <w:rFonts w:ascii="Cambria" w:hAnsi="Cambria"/>
          <w:sz w:val="20"/>
        </w:rPr>
        <w:t xml:space="preserve">Załącznik nr 7 - wykaz </w:t>
      </w:r>
      <w:r w:rsidR="00140AEB">
        <w:rPr>
          <w:rFonts w:ascii="Cambria" w:hAnsi="Cambria"/>
          <w:sz w:val="20"/>
        </w:rPr>
        <w:t>usług</w:t>
      </w:r>
    </w:p>
    <w:p w14:paraId="3C3C4A8B" w14:textId="77777777" w:rsidR="00140AEB" w:rsidRDefault="00140AEB" w:rsidP="00140AEB">
      <w:pPr>
        <w:pStyle w:val="Akapitzlist"/>
        <w:numPr>
          <w:ilvl w:val="1"/>
          <w:numId w:val="13"/>
        </w:numPr>
        <w:ind w:left="567" w:hanging="567"/>
        <w:jc w:val="both"/>
        <w:rPr>
          <w:rFonts w:ascii="Cambria" w:hAnsi="Cambria"/>
          <w:sz w:val="20"/>
        </w:rPr>
      </w:pPr>
      <w:r w:rsidRPr="007A5285">
        <w:rPr>
          <w:rFonts w:ascii="Cambria" w:hAnsi="Cambria"/>
          <w:sz w:val="20"/>
        </w:rPr>
        <w:t xml:space="preserve">Załącznik nr </w:t>
      </w:r>
      <w:r>
        <w:rPr>
          <w:rFonts w:ascii="Cambria" w:hAnsi="Cambria"/>
          <w:sz w:val="20"/>
        </w:rPr>
        <w:t>8</w:t>
      </w:r>
      <w:r w:rsidRPr="007A5285">
        <w:rPr>
          <w:rFonts w:ascii="Cambria" w:hAnsi="Cambria"/>
          <w:sz w:val="20"/>
        </w:rPr>
        <w:t xml:space="preserve"> - wykaz </w:t>
      </w:r>
      <w:r>
        <w:rPr>
          <w:rFonts w:ascii="Cambria" w:hAnsi="Cambria"/>
          <w:sz w:val="20"/>
        </w:rPr>
        <w:t>sprzętu</w:t>
      </w:r>
    </w:p>
    <w:p w14:paraId="70047C07" w14:textId="77777777" w:rsidR="00FC12B4" w:rsidRDefault="00FC12B4" w:rsidP="001F685F">
      <w:pPr>
        <w:pStyle w:val="Akapitzlist"/>
        <w:numPr>
          <w:ilvl w:val="1"/>
          <w:numId w:val="13"/>
        </w:numPr>
        <w:ind w:left="567" w:hanging="567"/>
        <w:jc w:val="both"/>
        <w:rPr>
          <w:rFonts w:ascii="Cambria" w:hAnsi="Cambria"/>
          <w:sz w:val="20"/>
        </w:rPr>
      </w:pPr>
      <w:r w:rsidRPr="007A5285">
        <w:rPr>
          <w:rFonts w:ascii="Cambria" w:hAnsi="Cambria"/>
          <w:sz w:val="20"/>
        </w:rPr>
        <w:t xml:space="preserve">Załącznik nr </w:t>
      </w:r>
      <w:r w:rsidR="00140AEB">
        <w:rPr>
          <w:rFonts w:ascii="Cambria" w:hAnsi="Cambria"/>
          <w:sz w:val="20"/>
        </w:rPr>
        <w:t>9</w:t>
      </w:r>
      <w:r w:rsidRPr="007A5285">
        <w:rPr>
          <w:rFonts w:ascii="Cambria" w:hAnsi="Cambria"/>
          <w:sz w:val="20"/>
        </w:rPr>
        <w:t xml:space="preserve"> - oświadczenie o przynależności do grupy kapitałowej</w:t>
      </w:r>
    </w:p>
    <w:p w14:paraId="771707F5" w14:textId="77777777" w:rsidR="00E72D73" w:rsidRPr="00DF7953" w:rsidRDefault="00140AEB" w:rsidP="001F685F">
      <w:pPr>
        <w:pStyle w:val="Akapitzlist"/>
        <w:numPr>
          <w:ilvl w:val="1"/>
          <w:numId w:val="13"/>
        </w:numPr>
        <w:ind w:left="567" w:hanging="567"/>
        <w:jc w:val="both"/>
        <w:rPr>
          <w:rFonts w:ascii="Cambria" w:hAnsi="Cambria"/>
          <w:sz w:val="20"/>
        </w:rPr>
      </w:pPr>
      <w:r>
        <w:rPr>
          <w:rFonts w:ascii="Cambria" w:hAnsi="Cambria"/>
          <w:sz w:val="20"/>
        </w:rPr>
        <w:t>Załącznik nr 10</w:t>
      </w:r>
      <w:r w:rsidR="00F45FD2" w:rsidRPr="007A5285">
        <w:rPr>
          <w:rFonts w:ascii="Cambria" w:hAnsi="Cambria"/>
          <w:sz w:val="20"/>
        </w:rPr>
        <w:t xml:space="preserve"> - oświadczenie o </w:t>
      </w:r>
      <w:r w:rsidR="00F45FD2" w:rsidRPr="00F45FD2">
        <w:rPr>
          <w:rFonts w:ascii="Cambria" w:hAnsi="Cambria"/>
          <w:bCs/>
          <w:sz w:val="20"/>
        </w:rPr>
        <w:t>aktualności informacji</w:t>
      </w:r>
    </w:p>
    <w:p w14:paraId="4999461A" w14:textId="77777777" w:rsidR="00FE633B" w:rsidRPr="004053A1" w:rsidRDefault="00140AEB" w:rsidP="001F685F">
      <w:pPr>
        <w:pStyle w:val="Akapitzlist"/>
        <w:numPr>
          <w:ilvl w:val="1"/>
          <w:numId w:val="13"/>
        </w:numPr>
        <w:ind w:left="567" w:hanging="567"/>
        <w:jc w:val="both"/>
        <w:rPr>
          <w:rFonts w:ascii="Cambria" w:hAnsi="Cambria"/>
          <w:sz w:val="20"/>
        </w:rPr>
      </w:pPr>
      <w:r>
        <w:rPr>
          <w:rFonts w:asciiTheme="majorHAnsi" w:eastAsia="Calibri" w:hAnsiTheme="majorHAnsi"/>
          <w:sz w:val="20"/>
          <w:lang w:eastAsia="en-US"/>
        </w:rPr>
        <w:t>Załącznik nr 11</w:t>
      </w:r>
      <w:r w:rsidR="00FE633B">
        <w:rPr>
          <w:rFonts w:asciiTheme="majorHAnsi" w:eastAsia="Calibri" w:hAnsiTheme="majorHAnsi"/>
          <w:sz w:val="20"/>
          <w:lang w:eastAsia="en-US"/>
        </w:rPr>
        <w:t>- JEDZ</w:t>
      </w:r>
    </w:p>
    <w:p w14:paraId="527D0786" w14:textId="5A7C91A2" w:rsidR="004053A1" w:rsidRPr="00FE633B" w:rsidRDefault="004053A1" w:rsidP="001F685F">
      <w:pPr>
        <w:pStyle w:val="Akapitzlist"/>
        <w:numPr>
          <w:ilvl w:val="1"/>
          <w:numId w:val="13"/>
        </w:numPr>
        <w:ind w:left="567" w:hanging="567"/>
        <w:jc w:val="both"/>
        <w:rPr>
          <w:rFonts w:ascii="Cambria" w:hAnsi="Cambria"/>
          <w:sz w:val="20"/>
        </w:rPr>
      </w:pPr>
      <w:r>
        <w:rPr>
          <w:rFonts w:asciiTheme="majorHAnsi" w:eastAsia="Calibri" w:hAnsiTheme="majorHAnsi"/>
          <w:sz w:val="20"/>
          <w:lang w:eastAsia="en-US"/>
        </w:rPr>
        <w:t xml:space="preserve">Załącznik nr 12 – link do postępowania i ID postępowania  </w:t>
      </w:r>
    </w:p>
    <w:sectPr w:rsidR="004053A1" w:rsidRPr="00FE633B" w:rsidSect="009B5CC2">
      <w:footerReference w:type="default" r:id="rId23"/>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9A93" w14:textId="77777777" w:rsidR="00CF6C47" w:rsidRDefault="00CF6C47">
      <w:r>
        <w:separator/>
      </w:r>
    </w:p>
  </w:endnote>
  <w:endnote w:type="continuationSeparator" w:id="0">
    <w:p w14:paraId="00B4D6EA" w14:textId="77777777" w:rsidR="00CF6C47" w:rsidRDefault="00CF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8F13" w14:textId="77777777" w:rsidR="00650A17" w:rsidRPr="00A4469F" w:rsidRDefault="00650A17" w:rsidP="009B5CC2">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sidR="0024346F">
      <w:rPr>
        <w:rFonts w:ascii="Cambria" w:hAnsi="Cambria"/>
        <w:noProof/>
        <w:sz w:val="16"/>
        <w:szCs w:val="16"/>
      </w:rPr>
      <w:t>2</w:t>
    </w:r>
    <w:r w:rsidRPr="00A4469F">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3647" w14:textId="77777777" w:rsidR="00CF6C47" w:rsidRDefault="00CF6C47">
      <w:r>
        <w:separator/>
      </w:r>
    </w:p>
  </w:footnote>
  <w:footnote w:type="continuationSeparator" w:id="0">
    <w:p w14:paraId="295AA312" w14:textId="77777777" w:rsidR="00CF6C47" w:rsidRDefault="00CF6C47">
      <w:r>
        <w:continuationSeparator/>
      </w:r>
    </w:p>
  </w:footnote>
  <w:footnote w:id="1">
    <w:p w14:paraId="55E6B1E4" w14:textId="4217B257" w:rsidR="004C58F0" w:rsidRPr="004C58F0" w:rsidRDefault="004C58F0" w:rsidP="004C58F0">
      <w:pPr>
        <w:pStyle w:val="Tekstprzypisudolnego"/>
        <w:rPr>
          <w:strik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DF"/>
    <w:multiLevelType w:val="multilevel"/>
    <w:tmpl w:val="11FA1A28"/>
    <w:lvl w:ilvl="0">
      <w:start w:val="2"/>
      <w:numFmt w:val="decimal"/>
      <w:lvlText w:val="%1."/>
      <w:lvlJc w:val="left"/>
      <w:pPr>
        <w:ind w:left="682"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02A22301"/>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44DE3"/>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041D9"/>
    <w:multiLevelType w:val="hybridMultilevel"/>
    <w:tmpl w:val="E66429E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AB9190E"/>
    <w:multiLevelType w:val="hybridMultilevel"/>
    <w:tmpl w:val="A2C4C1D0"/>
    <w:lvl w:ilvl="0" w:tplc="92569044">
      <w:start w:val="5"/>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459FC"/>
    <w:multiLevelType w:val="hybridMultilevel"/>
    <w:tmpl w:val="B794285E"/>
    <w:lvl w:ilvl="0" w:tplc="06A2B990">
      <w:start w:val="1"/>
      <w:numFmt w:val="decimal"/>
      <w:lvlText w:val="%1."/>
      <w:lvlJc w:val="left"/>
      <w:pPr>
        <w:tabs>
          <w:tab w:val="num" w:pos="2340"/>
        </w:tabs>
        <w:ind w:left="2340" w:hanging="360"/>
      </w:pPr>
      <w:rPr>
        <w:b/>
        <w:color w:val="auto"/>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283"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143571CD"/>
    <w:multiLevelType w:val="multilevel"/>
    <w:tmpl w:val="C0609FE6"/>
    <w:styleLink w:val="111111311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4F52DC8"/>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8D139CE"/>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CA2730"/>
    <w:multiLevelType w:val="hybridMultilevel"/>
    <w:tmpl w:val="94840BD8"/>
    <w:lvl w:ilvl="0" w:tplc="31806E64">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4" w15:restartNumberingAfterBreak="0">
    <w:nsid w:val="23A64886"/>
    <w:multiLevelType w:val="multilevel"/>
    <w:tmpl w:val="C0609FE6"/>
    <w:numStyleLink w:val="1111113111"/>
  </w:abstractNum>
  <w:abstractNum w:abstractNumId="15" w15:restartNumberingAfterBreak="0">
    <w:nsid w:val="242A0D17"/>
    <w:multiLevelType w:val="hybridMultilevel"/>
    <w:tmpl w:val="7B529854"/>
    <w:lvl w:ilvl="0" w:tplc="362A2FE4">
      <w:start w:val="1"/>
      <w:numFmt w:val="lowerLetter"/>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25FB34F7"/>
    <w:multiLevelType w:val="hybridMultilevel"/>
    <w:tmpl w:val="2D080B58"/>
    <w:lvl w:ilvl="0" w:tplc="212861CC">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18" w15:restartNumberingAfterBreak="0">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0D0145"/>
    <w:multiLevelType w:val="hybridMultilevel"/>
    <w:tmpl w:val="288871A0"/>
    <w:lvl w:ilvl="0" w:tplc="3092AA2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E63507A"/>
    <w:multiLevelType w:val="multilevel"/>
    <w:tmpl w:val="C1F0C4D0"/>
    <w:lvl w:ilvl="0">
      <w:start w:val="7"/>
      <w:numFmt w:val="decimal"/>
      <w:lvlText w:val="%1."/>
      <w:lvlJc w:val="left"/>
      <w:pPr>
        <w:ind w:left="720" w:hanging="360"/>
      </w:pPr>
      <w:rPr>
        <w:rFonts w:cstheme="minorHAnsi" w:hint="default"/>
        <w:b w:val="0"/>
      </w:rPr>
    </w:lvl>
    <w:lvl w:ilvl="1">
      <w:start w:val="1"/>
      <w:numFmt w:val="decimal"/>
      <w:isLgl/>
      <w:lvlText w:val="%1.%2."/>
      <w:lvlJc w:val="left"/>
      <w:pPr>
        <w:ind w:left="816" w:hanging="39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3358651E"/>
    <w:multiLevelType w:val="multilevel"/>
    <w:tmpl w:val="133E734A"/>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2" w15:restartNumberingAfterBreak="0">
    <w:nsid w:val="370A2FED"/>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3" w15:restartNumberingAfterBreak="0">
    <w:nsid w:val="3DFA586B"/>
    <w:multiLevelType w:val="hybridMultilevel"/>
    <w:tmpl w:val="99F0FFCE"/>
    <w:lvl w:ilvl="0" w:tplc="53B2367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1686609"/>
    <w:multiLevelType w:val="multilevel"/>
    <w:tmpl w:val="16C839F4"/>
    <w:numStyleLink w:val="StylStylPunktowane11ptPogrubienieKonspektynumerowaneTim13"/>
  </w:abstractNum>
  <w:abstractNum w:abstractNumId="25"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F7D2F30"/>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FD58E4"/>
    <w:multiLevelType w:val="multilevel"/>
    <w:tmpl w:val="16C839F4"/>
    <w:numStyleLink w:val="StylStylPunktowane11ptPogrubienieKonspektynumerowaneTim13"/>
  </w:abstractNum>
  <w:abstractNum w:abstractNumId="29"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7F52C8"/>
    <w:multiLevelType w:val="hybridMultilevel"/>
    <w:tmpl w:val="13F29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949A5"/>
    <w:multiLevelType w:val="multilevel"/>
    <w:tmpl w:val="16C839F4"/>
    <w:styleLink w:val="StylStylPunktowane11ptPogrubienieKonspektynumerowaneTim13"/>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080" w:hanging="1080"/>
      </w:pPr>
      <w:rPr>
        <w:rFonts w:cs="Times New Roman"/>
      </w:rPr>
    </w:lvl>
    <w:lvl w:ilvl="8">
      <w:start w:val="1"/>
      <w:numFmt w:val="decimal"/>
      <w:isLgl/>
      <w:lvlText w:val="%1.%2.%3.%4.%5.%6.%7.%8.%9."/>
      <w:lvlJc w:val="left"/>
      <w:pPr>
        <w:ind w:left="1440" w:hanging="1440"/>
      </w:pPr>
      <w:rPr>
        <w:rFonts w:cs="Times New Roman"/>
      </w:rPr>
    </w:lvl>
  </w:abstractNum>
  <w:abstractNum w:abstractNumId="32" w15:restartNumberingAfterBreak="0">
    <w:nsid w:val="5FA86DF0"/>
    <w:multiLevelType w:val="hybridMultilevel"/>
    <w:tmpl w:val="B1C67BF6"/>
    <w:lvl w:ilvl="0" w:tplc="161EDBB2">
      <w:start w:val="4"/>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A3EDB"/>
    <w:multiLevelType w:val="multilevel"/>
    <w:tmpl w:val="2FB45E7E"/>
    <w:lvl w:ilvl="0">
      <w:start w:val="5"/>
      <w:numFmt w:val="decimal"/>
      <w:lvlText w:val="%1."/>
      <w:lvlJc w:val="left"/>
      <w:pPr>
        <w:tabs>
          <w:tab w:val="num" w:pos="1706"/>
        </w:tabs>
        <w:ind w:left="697" w:firstLine="0"/>
      </w:pPr>
      <w:rPr>
        <w:rFonts w:ascii="Arial" w:eastAsia="Verdana" w:hAnsi="Arial" w:cs="Arial" w:hint="default"/>
        <w:b/>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4"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6974467A"/>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6" w15:restartNumberingAfterBreak="0">
    <w:nsid w:val="6B416E07"/>
    <w:multiLevelType w:val="hybridMultilevel"/>
    <w:tmpl w:val="9C40E312"/>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7"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38" w15:restartNumberingAfterBreak="0">
    <w:nsid w:val="6EED4686"/>
    <w:multiLevelType w:val="hybridMultilevel"/>
    <w:tmpl w:val="55B476A2"/>
    <w:lvl w:ilvl="0" w:tplc="655A8A9A">
      <w:start w:val="1"/>
      <w:numFmt w:val="decimal"/>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39" w15:restartNumberingAfterBreak="0">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D3A7800"/>
    <w:multiLevelType w:val="hybridMultilevel"/>
    <w:tmpl w:val="E344667C"/>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16cid:durableId="552545882">
    <w:abstractNumId w:val="11"/>
  </w:num>
  <w:num w:numId="2" w16cid:durableId="809176399">
    <w:abstractNumId w:val="26"/>
  </w:num>
  <w:num w:numId="3" w16cid:durableId="1266038150">
    <w:abstractNumId w:val="7"/>
  </w:num>
  <w:num w:numId="4" w16cid:durableId="111632930">
    <w:abstractNumId w:val="38"/>
  </w:num>
  <w:num w:numId="5" w16cid:durableId="1622882167">
    <w:abstractNumId w:val="15"/>
  </w:num>
  <w:num w:numId="6" w16cid:durableId="1300764796">
    <w:abstractNumId w:val="37"/>
  </w:num>
  <w:num w:numId="7" w16cid:durableId="1501190909">
    <w:abstractNumId w:val="35"/>
  </w:num>
  <w:num w:numId="8" w16cid:durableId="380400665">
    <w:abstractNumId w:val="22"/>
  </w:num>
  <w:num w:numId="9" w16cid:durableId="193422830">
    <w:abstractNumId w:val="0"/>
  </w:num>
  <w:num w:numId="10" w16cid:durableId="1899584433">
    <w:abstractNumId w:val="39"/>
  </w:num>
  <w:num w:numId="11" w16cid:durableId="1209294982">
    <w:abstractNumId w:val="16"/>
  </w:num>
  <w:num w:numId="12" w16cid:durableId="2100255416">
    <w:abstractNumId w:val="13"/>
  </w:num>
  <w:num w:numId="13" w16cid:durableId="1349285015">
    <w:abstractNumId w:val="1"/>
  </w:num>
  <w:num w:numId="14" w16cid:durableId="1393457249">
    <w:abstractNumId w:val="30"/>
  </w:num>
  <w:num w:numId="15" w16cid:durableId="13272412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168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155588">
    <w:abstractNumId w:val="10"/>
  </w:num>
  <w:num w:numId="18" w16cid:durableId="1026175901">
    <w:abstractNumId w:val="41"/>
  </w:num>
  <w:num w:numId="19" w16cid:durableId="903180816">
    <w:abstractNumId w:val="18"/>
  </w:num>
  <w:num w:numId="20" w16cid:durableId="555049017">
    <w:abstractNumId w:val="21"/>
  </w:num>
  <w:num w:numId="21" w16cid:durableId="979457966">
    <w:abstractNumId w:val="20"/>
  </w:num>
  <w:num w:numId="22" w16cid:durableId="1771967717">
    <w:abstractNumId w:val="3"/>
  </w:num>
  <w:num w:numId="23" w16cid:durableId="555969757">
    <w:abstractNumId w:val="4"/>
  </w:num>
  <w:num w:numId="24" w16cid:durableId="1037656795">
    <w:abstractNumId w:val="32"/>
  </w:num>
  <w:num w:numId="25" w16cid:durableId="1564828110">
    <w:abstractNumId w:val="23"/>
  </w:num>
  <w:num w:numId="26" w16cid:durableId="1145660090">
    <w:abstractNumId w:val="25"/>
  </w:num>
  <w:num w:numId="27" w16cid:durableId="127019613">
    <w:abstractNumId w:val="19"/>
  </w:num>
  <w:num w:numId="28" w16cid:durableId="41175224">
    <w:abstractNumId w:val="27"/>
  </w:num>
  <w:num w:numId="29" w16cid:durableId="1357079198">
    <w:abstractNumId w:val="36"/>
  </w:num>
  <w:num w:numId="30" w16cid:durableId="12496564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6493195">
    <w:abstractNumId w:val="31"/>
  </w:num>
  <w:num w:numId="32" w16cid:durableId="14136983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9137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3454230">
    <w:abstractNumId w:val="9"/>
  </w:num>
  <w:num w:numId="35" w16cid:durableId="1203709611">
    <w:abstractNumId w:val="40"/>
  </w:num>
  <w:num w:numId="36" w16cid:durableId="2104376642">
    <w:abstractNumId w:val="34"/>
  </w:num>
  <w:num w:numId="37" w16cid:durableId="788360947">
    <w:abstractNumId w:val="17"/>
  </w:num>
  <w:num w:numId="38" w16cid:durableId="1162240663">
    <w:abstractNumId w:val="2"/>
  </w:num>
  <w:num w:numId="39" w16cid:durableId="487214182">
    <w:abstractNumId w:val="12"/>
  </w:num>
  <w:num w:numId="40" w16cid:durableId="104557032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8913956">
    <w:abstractNumId w:val="6"/>
    <w:lvlOverride w:ilvl="0">
      <w:startOverride w:val="11"/>
    </w:lvlOverride>
    <w:lvlOverride w:ilvl="1">
      <w:startOverride w:val="1"/>
    </w:lvlOverride>
    <w:lvlOverride w:ilvl="2"/>
    <w:lvlOverride w:ilvl="3"/>
    <w:lvlOverride w:ilvl="4"/>
    <w:lvlOverride w:ilvl="5"/>
    <w:lvlOverride w:ilvl="6"/>
    <w:lvlOverride w:ilvl="7"/>
    <w:lvlOverride w:ilvl="8"/>
  </w:num>
  <w:num w:numId="42" w16cid:durableId="1732340147">
    <w:abstractNumId w:val="33"/>
  </w:num>
  <w:num w:numId="43" w16cid:durableId="1726639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B4"/>
    <w:rsid w:val="00043EFF"/>
    <w:rsid w:val="00073F42"/>
    <w:rsid w:val="000C0D4E"/>
    <w:rsid w:val="000C5BA1"/>
    <w:rsid w:val="00103A0E"/>
    <w:rsid w:val="001062BF"/>
    <w:rsid w:val="0010762D"/>
    <w:rsid w:val="00140AEB"/>
    <w:rsid w:val="001C5F3C"/>
    <w:rsid w:val="001E3A7D"/>
    <w:rsid w:val="001F1D89"/>
    <w:rsid w:val="001F685F"/>
    <w:rsid w:val="00223DA3"/>
    <w:rsid w:val="0024346F"/>
    <w:rsid w:val="00262D45"/>
    <w:rsid w:val="002734AB"/>
    <w:rsid w:val="002B6EBF"/>
    <w:rsid w:val="002C2A83"/>
    <w:rsid w:val="002C4A60"/>
    <w:rsid w:val="002F1E1A"/>
    <w:rsid w:val="00301C7E"/>
    <w:rsid w:val="00315344"/>
    <w:rsid w:val="0031613D"/>
    <w:rsid w:val="003171CA"/>
    <w:rsid w:val="003402C8"/>
    <w:rsid w:val="003612FF"/>
    <w:rsid w:val="0037661D"/>
    <w:rsid w:val="003803AD"/>
    <w:rsid w:val="00383C79"/>
    <w:rsid w:val="004053A1"/>
    <w:rsid w:val="00416C19"/>
    <w:rsid w:val="004704BC"/>
    <w:rsid w:val="00490A9C"/>
    <w:rsid w:val="004C58F0"/>
    <w:rsid w:val="004D6A99"/>
    <w:rsid w:val="004E59D3"/>
    <w:rsid w:val="0050274F"/>
    <w:rsid w:val="005458C5"/>
    <w:rsid w:val="005465B7"/>
    <w:rsid w:val="00585D56"/>
    <w:rsid w:val="005B5460"/>
    <w:rsid w:val="005E3978"/>
    <w:rsid w:val="00650A17"/>
    <w:rsid w:val="00670820"/>
    <w:rsid w:val="006B5E2A"/>
    <w:rsid w:val="006F32CE"/>
    <w:rsid w:val="00704C85"/>
    <w:rsid w:val="00711A07"/>
    <w:rsid w:val="0075223E"/>
    <w:rsid w:val="00763E8B"/>
    <w:rsid w:val="007875BE"/>
    <w:rsid w:val="007A4D65"/>
    <w:rsid w:val="00801F58"/>
    <w:rsid w:val="00805648"/>
    <w:rsid w:val="00815279"/>
    <w:rsid w:val="00816430"/>
    <w:rsid w:val="00816A4B"/>
    <w:rsid w:val="008621B4"/>
    <w:rsid w:val="008C76D5"/>
    <w:rsid w:val="008F1919"/>
    <w:rsid w:val="008F3880"/>
    <w:rsid w:val="008F57F6"/>
    <w:rsid w:val="008F7221"/>
    <w:rsid w:val="00903D6F"/>
    <w:rsid w:val="0090750D"/>
    <w:rsid w:val="0091347B"/>
    <w:rsid w:val="00943033"/>
    <w:rsid w:val="00963C1E"/>
    <w:rsid w:val="009908A6"/>
    <w:rsid w:val="009A0780"/>
    <w:rsid w:val="009B5CC2"/>
    <w:rsid w:val="009C338B"/>
    <w:rsid w:val="009D4F6D"/>
    <w:rsid w:val="00A4723D"/>
    <w:rsid w:val="00A75A56"/>
    <w:rsid w:val="00AB2003"/>
    <w:rsid w:val="00AB51CC"/>
    <w:rsid w:val="00AC61ED"/>
    <w:rsid w:val="00AF0895"/>
    <w:rsid w:val="00B04640"/>
    <w:rsid w:val="00B850FA"/>
    <w:rsid w:val="00BC3636"/>
    <w:rsid w:val="00BC6304"/>
    <w:rsid w:val="00BE4A7E"/>
    <w:rsid w:val="00BF038D"/>
    <w:rsid w:val="00C144C4"/>
    <w:rsid w:val="00C20D3E"/>
    <w:rsid w:val="00C651BC"/>
    <w:rsid w:val="00C800E8"/>
    <w:rsid w:val="00C810FE"/>
    <w:rsid w:val="00CF6C47"/>
    <w:rsid w:val="00D21B67"/>
    <w:rsid w:val="00D306FF"/>
    <w:rsid w:val="00D35C44"/>
    <w:rsid w:val="00D62325"/>
    <w:rsid w:val="00DC48B5"/>
    <w:rsid w:val="00DE3605"/>
    <w:rsid w:val="00DF53D4"/>
    <w:rsid w:val="00DF7953"/>
    <w:rsid w:val="00E15EDF"/>
    <w:rsid w:val="00E23763"/>
    <w:rsid w:val="00E43410"/>
    <w:rsid w:val="00E44F55"/>
    <w:rsid w:val="00E72D73"/>
    <w:rsid w:val="00EA05CB"/>
    <w:rsid w:val="00F02715"/>
    <w:rsid w:val="00F20338"/>
    <w:rsid w:val="00F45FD2"/>
    <w:rsid w:val="00F46D66"/>
    <w:rsid w:val="00F66D26"/>
    <w:rsid w:val="00F9063D"/>
    <w:rsid w:val="00FC08C3"/>
    <w:rsid w:val="00FC12B4"/>
    <w:rsid w:val="00FC3D49"/>
    <w:rsid w:val="00FE6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B15D"/>
  <w15:docId w15:val="{045EED4C-542F-401C-9E21-99540937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qFormat/>
    <w:rsid w:val="00FC12B4"/>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FC12B4"/>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FC12B4"/>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FC12B4"/>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FC12B4"/>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FC12B4"/>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FC12B4"/>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FC12B4"/>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FC1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B4"/>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FC12B4"/>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FC12B4"/>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FC12B4"/>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FC12B4"/>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FC12B4"/>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FC12B4"/>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FC12B4"/>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FC12B4"/>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Podsis rysunku,Normalny PDST,lp1,Preambuła,HŁ_Bullet1,Rozdział,T_SZ_List Paragraph,Akapit z listą BS,Colorful List Accent 1,List Paragraph,Akapit z listą4,Akapit z listą1,2 heading,A_wyliczenie"/>
    <w:basedOn w:val="Normalny"/>
    <w:link w:val="AkapitzlistZnak"/>
    <w:uiPriority w:val="34"/>
    <w:qFormat/>
    <w:rsid w:val="00FC12B4"/>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Akapit z listą BS Znak,Colorful List Accent 1 Znak"/>
    <w:link w:val="Akapitzlist"/>
    <w:uiPriority w:val="34"/>
    <w:qFormat/>
    <w:locked/>
    <w:rsid w:val="00FC12B4"/>
    <w:rPr>
      <w:rFonts w:ascii="Times New Roman" w:eastAsia="Times New Roman" w:hAnsi="Times New Roman" w:cs="Times New Roman"/>
      <w:kern w:val="3"/>
      <w:sz w:val="24"/>
      <w:szCs w:val="20"/>
      <w:lang w:eastAsia="pl-PL"/>
    </w:rPr>
  </w:style>
  <w:style w:type="paragraph" w:customStyle="1" w:styleId="Standard">
    <w:name w:val="Standard"/>
    <w:uiPriority w:val="99"/>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FC12B4"/>
    <w:pPr>
      <w:spacing w:after="120"/>
    </w:pPr>
  </w:style>
  <w:style w:type="paragraph" w:styleId="NormalnyWeb">
    <w:name w:val="Normal (Web)"/>
    <w:basedOn w:val="Standard"/>
    <w:uiPriority w:val="99"/>
    <w:rsid w:val="00FC12B4"/>
    <w:pPr>
      <w:spacing w:before="280" w:after="119"/>
    </w:pPr>
  </w:style>
  <w:style w:type="paragraph" w:styleId="Tytu">
    <w:name w:val="Title"/>
    <w:basedOn w:val="Normalny"/>
    <w:link w:val="TytuZnak"/>
    <w:uiPriority w:val="99"/>
    <w:qFormat/>
    <w:rsid w:val="00FC12B4"/>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FC12B4"/>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FC12B4"/>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FC12B4"/>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FC12B4"/>
    <w:rPr>
      <w:rFonts w:cs="Times New Roman"/>
      <w:color w:val="0563C1"/>
      <w:u w:val="single"/>
    </w:rPr>
  </w:style>
  <w:style w:type="paragraph" w:styleId="Stopka">
    <w:name w:val="footer"/>
    <w:basedOn w:val="Normalny"/>
    <w:link w:val="StopkaZnak"/>
    <w:uiPriority w:val="99"/>
    <w:rsid w:val="00FC12B4"/>
    <w:pPr>
      <w:tabs>
        <w:tab w:val="center" w:pos="4536"/>
        <w:tab w:val="right" w:pos="9072"/>
      </w:tabs>
    </w:pPr>
    <w:rPr>
      <w:rFonts w:cs="Times New Roman"/>
    </w:rPr>
  </w:style>
  <w:style w:type="character" w:customStyle="1" w:styleId="StopkaZnak">
    <w:name w:val="Stopka Znak"/>
    <w:basedOn w:val="Domylnaczcionkaakapitu"/>
    <w:link w:val="Stopka"/>
    <w:uiPriority w:val="99"/>
    <w:rsid w:val="00FC12B4"/>
    <w:rPr>
      <w:rFonts w:ascii="Times New Roman" w:eastAsia="Calibri" w:hAnsi="Times New Roman" w:cs="Times New Roman"/>
      <w:kern w:val="3"/>
      <w:sz w:val="24"/>
      <w:szCs w:val="24"/>
      <w:lang w:eastAsia="pl-PL"/>
    </w:rPr>
  </w:style>
  <w:style w:type="paragraph" w:customStyle="1" w:styleId="Default">
    <w:name w:val="Default"/>
    <w:rsid w:val="00FC12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Podrozdział"/>
    <w:basedOn w:val="Normalny"/>
    <w:link w:val="TekstprzypisudolnegoZnak"/>
    <w:semiHidden/>
    <w:rsid w:val="00FC12B4"/>
    <w:rPr>
      <w:sz w:val="20"/>
      <w:szCs w:val="20"/>
    </w:rPr>
  </w:style>
  <w:style w:type="character" w:customStyle="1" w:styleId="TekstprzypisudolnegoZnak">
    <w:name w:val="Tekst przypisu dolnego Znak"/>
    <w:aliases w:val="Podrozdział Znak"/>
    <w:basedOn w:val="Domylnaczcionkaakapitu"/>
    <w:link w:val="Tekstprzypisudolnego"/>
    <w:semiHidden/>
    <w:rsid w:val="00FC12B4"/>
    <w:rPr>
      <w:rFonts w:ascii="Times New Roman" w:eastAsia="Calibri" w:hAnsi="Times New Roman" w:cs="Tahoma"/>
      <w:kern w:val="3"/>
      <w:sz w:val="20"/>
      <w:szCs w:val="20"/>
      <w:lang w:eastAsia="pl-PL"/>
    </w:rPr>
  </w:style>
  <w:style w:type="character" w:customStyle="1" w:styleId="Tekstpodstawowywcity3Znak">
    <w:name w:val="Tekst podstawowy wcięty 3 Znak"/>
    <w:basedOn w:val="Domylnaczcionkaakapitu"/>
    <w:link w:val="Tekstpodstawowywcity3"/>
    <w:uiPriority w:val="99"/>
    <w:semiHidden/>
    <w:rsid w:val="00FC12B4"/>
    <w:rPr>
      <w:rFonts w:ascii="Times New Roman" w:eastAsia="Calibri" w:hAnsi="Times New Roman" w:cs="Tahoma"/>
      <w:kern w:val="3"/>
      <w:sz w:val="16"/>
      <w:szCs w:val="16"/>
      <w:lang w:eastAsia="pl-PL"/>
    </w:rPr>
  </w:style>
  <w:style w:type="paragraph" w:styleId="Tekstpodstawowywcity3">
    <w:name w:val="Body Text Indent 3"/>
    <w:basedOn w:val="Normalny"/>
    <w:link w:val="Tekstpodstawowywcity3Znak"/>
    <w:uiPriority w:val="99"/>
    <w:semiHidden/>
    <w:unhideWhenUsed/>
    <w:rsid w:val="00FC12B4"/>
    <w:pPr>
      <w:spacing w:after="120"/>
      <w:ind w:left="283"/>
    </w:pPr>
    <w:rPr>
      <w:sz w:val="16"/>
      <w:szCs w:val="16"/>
    </w:rPr>
  </w:style>
  <w:style w:type="character" w:customStyle="1" w:styleId="Tekstpodstawowywcity3Znak1">
    <w:name w:val="Tekst podstawowy wcięty 3 Znak1"/>
    <w:basedOn w:val="Domylnaczcionkaakapitu"/>
    <w:uiPriority w:val="99"/>
    <w:semiHidden/>
    <w:rsid w:val="00FC12B4"/>
    <w:rPr>
      <w:rFonts w:ascii="Times New Roman" w:eastAsia="Calibri" w:hAnsi="Times New Roman" w:cs="Tahoma"/>
      <w:kern w:val="3"/>
      <w:sz w:val="16"/>
      <w:szCs w:val="16"/>
      <w:lang w:eastAsia="pl-PL"/>
    </w:rPr>
  </w:style>
  <w:style w:type="paragraph" w:styleId="Tekstpodstawowywcity">
    <w:name w:val="Body Text Indent"/>
    <w:basedOn w:val="Normalny"/>
    <w:link w:val="TekstpodstawowywcityZnak"/>
    <w:uiPriority w:val="99"/>
    <w:semiHidden/>
    <w:unhideWhenUsed/>
    <w:rsid w:val="00FC12B4"/>
    <w:pPr>
      <w:spacing w:after="120"/>
      <w:ind w:left="283"/>
    </w:pPr>
  </w:style>
  <w:style w:type="character" w:customStyle="1" w:styleId="TekstpodstawowywcityZnak">
    <w:name w:val="Tekst podstawowy wcięty Znak"/>
    <w:basedOn w:val="Domylnaczcionkaakapitu"/>
    <w:link w:val="Tekstpodstawowywcity"/>
    <w:uiPriority w:val="99"/>
    <w:semiHidden/>
    <w:rsid w:val="00FC12B4"/>
    <w:rPr>
      <w:rFonts w:ascii="Times New Roman" w:eastAsia="Calibri" w:hAnsi="Times New Roman" w:cs="Tahoma"/>
      <w:kern w:val="3"/>
      <w:sz w:val="24"/>
      <w:szCs w:val="24"/>
      <w:lang w:eastAsia="pl-PL"/>
    </w:rPr>
  </w:style>
  <w:style w:type="paragraph" w:customStyle="1" w:styleId="TableParagraph">
    <w:name w:val="Table Paragraph"/>
    <w:basedOn w:val="Normalny"/>
    <w:uiPriority w:val="1"/>
    <w:qFormat/>
    <w:rsid w:val="00FC12B4"/>
    <w:pPr>
      <w:numPr>
        <w:numId w:val="15"/>
      </w:numPr>
      <w:suppressAutoHyphens w:val="0"/>
      <w:autoSpaceDE w:val="0"/>
      <w:textAlignment w:val="auto"/>
    </w:pPr>
    <w:rPr>
      <w:rFonts w:ascii="Avenir-Light" w:eastAsia="Avenir-Light" w:hAnsi="Avenir-Light" w:cs="Avenir-Light"/>
      <w:kern w:val="0"/>
      <w:sz w:val="22"/>
      <w:szCs w:val="22"/>
      <w:lang w:val="en-US" w:eastAsia="en-US"/>
    </w:rPr>
  </w:style>
  <w:style w:type="numbering" w:customStyle="1" w:styleId="StylStylPunktowane11ptPogrubienieKonspektynumerowaneTim13">
    <w:name w:val="Styl Styl Punktowane 11 pt Pogrubienie + Konspekty numerowane Tim...13"/>
    <w:rsid w:val="00D21B67"/>
    <w:pPr>
      <w:numPr>
        <w:numId w:val="31"/>
      </w:numPr>
    </w:pPr>
  </w:style>
  <w:style w:type="numbering" w:customStyle="1" w:styleId="1111113111">
    <w:name w:val="1 / 1.1 / 1.1.13111"/>
    <w:uiPriority w:val="99"/>
    <w:rsid w:val="00490A9C"/>
    <w:pPr>
      <w:numPr>
        <w:numId w:val="34"/>
      </w:numPr>
    </w:pPr>
  </w:style>
  <w:style w:type="character" w:styleId="UyteHipercze">
    <w:name w:val="FollowedHyperlink"/>
    <w:basedOn w:val="Domylnaczcionkaakapitu"/>
    <w:uiPriority w:val="99"/>
    <w:semiHidden/>
    <w:unhideWhenUsed/>
    <w:rsid w:val="00223DA3"/>
    <w:rPr>
      <w:color w:val="800080" w:themeColor="followedHyperlink"/>
      <w:u w:val="single"/>
    </w:rPr>
  </w:style>
  <w:style w:type="paragraph" w:styleId="Listanumerowana">
    <w:name w:val="List Number"/>
    <w:basedOn w:val="Normalny"/>
    <w:semiHidden/>
    <w:unhideWhenUsed/>
    <w:rsid w:val="00140AEB"/>
    <w:pPr>
      <w:numPr>
        <w:numId w:val="40"/>
      </w:numPr>
      <w:tabs>
        <w:tab w:val="num" w:pos="425"/>
      </w:tabs>
      <w:suppressAutoHyphens w:val="0"/>
      <w:autoSpaceDE w:val="0"/>
      <w:adjustRightInd w:val="0"/>
      <w:spacing w:before="120" w:after="60" w:line="288" w:lineRule="auto"/>
      <w:ind w:left="425" w:hanging="425"/>
      <w:textAlignment w:val="auto"/>
    </w:pPr>
    <w:rPr>
      <w:rFonts w:ascii="Times" w:eastAsia="Times New Roman" w:hAnsi="Times" w:cs="Times New Roman"/>
      <w:b/>
      <w:kern w:val="0"/>
      <w:sz w:val="22"/>
      <w:szCs w:val="22"/>
    </w:rPr>
  </w:style>
  <w:style w:type="paragraph" w:styleId="Listanumerowana2">
    <w:name w:val="List Number 2"/>
    <w:basedOn w:val="Normalny"/>
    <w:semiHidden/>
    <w:unhideWhenUsed/>
    <w:rsid w:val="00140AEB"/>
    <w:pPr>
      <w:widowControl/>
      <w:numPr>
        <w:ilvl w:val="1"/>
        <w:numId w:val="40"/>
      </w:numPr>
      <w:suppressAutoHyphens w:val="0"/>
      <w:autoSpaceDE w:val="0"/>
      <w:adjustRightInd w:val="0"/>
      <w:spacing w:line="288" w:lineRule="auto"/>
      <w:ind w:left="992" w:hanging="567"/>
      <w:jc w:val="both"/>
      <w:textAlignment w:val="auto"/>
    </w:pPr>
    <w:rPr>
      <w:rFonts w:ascii="Times" w:eastAsia="Times New Roman" w:hAnsi="Times" w:cs="Times New Roman"/>
      <w:kern w:val="0"/>
      <w:sz w:val="22"/>
    </w:rPr>
  </w:style>
  <w:style w:type="paragraph" w:styleId="Listanumerowana5">
    <w:name w:val="List Number 5"/>
    <w:basedOn w:val="Normalny"/>
    <w:semiHidden/>
    <w:unhideWhenUsed/>
    <w:rsid w:val="00140AEB"/>
    <w:pPr>
      <w:widowControl/>
      <w:numPr>
        <w:ilvl w:val="4"/>
        <w:numId w:val="40"/>
      </w:numPr>
      <w:tabs>
        <w:tab w:val="num" w:pos="2520"/>
      </w:tabs>
      <w:suppressAutoHyphens w:val="0"/>
      <w:autoSpaceDN/>
      <w:spacing w:line="288" w:lineRule="auto"/>
      <w:ind w:left="3544" w:hanging="992"/>
      <w:jc w:val="both"/>
      <w:textAlignment w:val="auto"/>
    </w:pPr>
    <w:rPr>
      <w:rFonts w:ascii="Times" w:eastAsia="Times New Roman" w:hAnsi="Times" w:cs="Times New Roman"/>
      <w:bCs/>
      <w:kern w:val="0"/>
      <w:sz w:val="22"/>
      <w:szCs w:val="22"/>
    </w:rPr>
  </w:style>
  <w:style w:type="character" w:customStyle="1" w:styleId="BezodstpwZnak">
    <w:name w:val="Bez odstępów Znak"/>
    <w:link w:val="Bezodstpw"/>
    <w:locked/>
    <w:rsid w:val="00140AEB"/>
    <w:rPr>
      <w:rFonts w:ascii="Times New Roman" w:eastAsia="Times New Roman" w:hAnsi="Times New Roman" w:cs="Times New Roman"/>
    </w:rPr>
  </w:style>
  <w:style w:type="paragraph" w:styleId="Bezodstpw">
    <w:name w:val="No Spacing"/>
    <w:link w:val="BezodstpwZnak"/>
    <w:qFormat/>
    <w:rsid w:val="00140AEB"/>
    <w:pPr>
      <w:spacing w:after="0" w:line="240" w:lineRule="auto"/>
    </w:pPr>
    <w:rPr>
      <w:rFonts w:ascii="Times New Roman" w:eastAsia="Times New Roman" w:hAnsi="Times New Roman" w:cs="Times New Roman"/>
    </w:rPr>
  </w:style>
  <w:style w:type="table" w:styleId="Tabela-Siatka">
    <w:name w:val="Table Grid"/>
    <w:basedOn w:val="Standardowy"/>
    <w:uiPriority w:val="59"/>
    <w:rsid w:val="00140AE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C58F0"/>
    <w:rPr>
      <w:color w:val="605E5C"/>
      <w:shd w:val="clear" w:color="auto" w:fill="E1DFDD"/>
    </w:rPr>
  </w:style>
  <w:style w:type="character" w:styleId="Odwoanieprzypisudolnego">
    <w:name w:val="footnote reference"/>
    <w:uiPriority w:val="99"/>
    <w:semiHidden/>
    <w:unhideWhenUsed/>
    <w:rsid w:val="004C58F0"/>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126">
      <w:bodyDiv w:val="1"/>
      <w:marLeft w:val="0"/>
      <w:marRight w:val="0"/>
      <w:marTop w:val="0"/>
      <w:marBottom w:val="0"/>
      <w:divBdr>
        <w:top w:val="none" w:sz="0" w:space="0" w:color="auto"/>
        <w:left w:val="none" w:sz="0" w:space="0" w:color="auto"/>
        <w:bottom w:val="none" w:sz="0" w:space="0" w:color="auto"/>
        <w:right w:val="none" w:sz="0" w:space="0" w:color="auto"/>
      </w:divBdr>
    </w:div>
    <w:div w:id="414014418">
      <w:bodyDiv w:val="1"/>
      <w:marLeft w:val="0"/>
      <w:marRight w:val="0"/>
      <w:marTop w:val="0"/>
      <w:marBottom w:val="0"/>
      <w:divBdr>
        <w:top w:val="none" w:sz="0" w:space="0" w:color="auto"/>
        <w:left w:val="none" w:sz="0" w:space="0" w:color="auto"/>
        <w:bottom w:val="none" w:sz="0" w:space="0" w:color="auto"/>
        <w:right w:val="none" w:sz="0" w:space="0" w:color="auto"/>
      </w:divBdr>
    </w:div>
    <w:div w:id="815758560">
      <w:bodyDiv w:val="1"/>
      <w:marLeft w:val="0"/>
      <w:marRight w:val="0"/>
      <w:marTop w:val="0"/>
      <w:marBottom w:val="0"/>
      <w:divBdr>
        <w:top w:val="none" w:sz="0" w:space="0" w:color="auto"/>
        <w:left w:val="none" w:sz="0" w:space="0" w:color="auto"/>
        <w:bottom w:val="none" w:sz="0" w:space="0" w:color="auto"/>
        <w:right w:val="none" w:sz="0" w:space="0" w:color="auto"/>
      </w:divBdr>
    </w:div>
    <w:div w:id="1014963836">
      <w:bodyDiv w:val="1"/>
      <w:marLeft w:val="0"/>
      <w:marRight w:val="0"/>
      <w:marTop w:val="0"/>
      <w:marBottom w:val="0"/>
      <w:divBdr>
        <w:top w:val="none" w:sz="0" w:space="0" w:color="auto"/>
        <w:left w:val="none" w:sz="0" w:space="0" w:color="auto"/>
        <w:bottom w:val="none" w:sz="0" w:space="0" w:color="auto"/>
        <w:right w:val="none" w:sz="0" w:space="0" w:color="auto"/>
      </w:divBdr>
    </w:div>
    <w:div w:id="1071926624">
      <w:bodyDiv w:val="1"/>
      <w:marLeft w:val="0"/>
      <w:marRight w:val="0"/>
      <w:marTop w:val="0"/>
      <w:marBottom w:val="0"/>
      <w:divBdr>
        <w:top w:val="none" w:sz="0" w:space="0" w:color="auto"/>
        <w:left w:val="none" w:sz="0" w:space="0" w:color="auto"/>
        <w:bottom w:val="none" w:sz="0" w:space="0" w:color="auto"/>
        <w:right w:val="none" w:sz="0" w:space="0" w:color="auto"/>
      </w:divBdr>
    </w:div>
    <w:div w:id="1610161527">
      <w:bodyDiv w:val="1"/>
      <w:marLeft w:val="0"/>
      <w:marRight w:val="0"/>
      <w:marTop w:val="0"/>
      <w:marBottom w:val="0"/>
      <w:divBdr>
        <w:top w:val="none" w:sz="0" w:space="0" w:color="auto"/>
        <w:left w:val="none" w:sz="0" w:space="0" w:color="auto"/>
        <w:bottom w:val="none" w:sz="0" w:space="0" w:color="auto"/>
        <w:right w:val="none" w:sz="0" w:space="0" w:color="auto"/>
      </w:divBdr>
    </w:div>
    <w:div w:id="1766883017">
      <w:bodyDiv w:val="1"/>
      <w:marLeft w:val="0"/>
      <w:marRight w:val="0"/>
      <w:marTop w:val="0"/>
      <w:marBottom w:val="0"/>
      <w:divBdr>
        <w:top w:val="none" w:sz="0" w:space="0" w:color="auto"/>
        <w:left w:val="none" w:sz="0" w:space="0" w:color="auto"/>
        <w:bottom w:val="none" w:sz="0" w:space="0" w:color="auto"/>
        <w:right w:val="none" w:sz="0" w:space="0" w:color="auto"/>
      </w:divBdr>
    </w:div>
    <w:div w:id="18122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yperlink" Target="mailto:drogownictwo@wadowicegorne.pl" TargetMode="External"/><Relationship Id="rId18" Type="http://schemas.openxmlformats.org/officeDocument/2006/relationships/hyperlink" Target="mailto:oneplace@marketplanet.pl" TargetMode="External"/><Relationship Id="rId3" Type="http://schemas.openxmlformats.org/officeDocument/2006/relationships/settings" Target="settings.xml"/><Relationship Id="rId21" Type="http://schemas.openxmlformats.org/officeDocument/2006/relationships/hyperlink" Target="mailto:ug@wadowicegorne.pl" TargetMode="External"/><Relationship Id="rId7" Type="http://schemas.openxmlformats.org/officeDocument/2006/relationships/hyperlink" Target="mailto:ug@wadowicegorne.pl" TargetMode="External"/><Relationship Id="rId12" Type="http://schemas.openxmlformats.org/officeDocument/2006/relationships/hyperlink" Target="https://wadowicegorne.ezamawiajacy.pl" TargetMode="External"/><Relationship Id="rId17" Type="http://schemas.openxmlformats.org/officeDocument/2006/relationships/hyperlink" Target="https://oneplace.marketplanet.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eplace.marketplanet.pl" TargetMode="External"/><Relationship Id="rId20" Type="http://schemas.openxmlformats.org/officeDocument/2006/relationships/hyperlink" Target="mailto:odpady@wadowicegorn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owicegorne.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adowicegorne.ezamawiajacy.pl" TargetMode="External"/><Relationship Id="rId23" Type="http://schemas.openxmlformats.org/officeDocument/2006/relationships/footer" Target="footer1.xml"/><Relationship Id="rId10" Type="http://schemas.openxmlformats.org/officeDocument/2006/relationships/hyperlink" Target="https://wadowicegorne.ezamawiajacy.pl/servlet/HomeServlet" TargetMode="External"/><Relationship Id="rId19" Type="http://schemas.openxmlformats.org/officeDocument/2006/relationships/hyperlink" Target="https://wadowicegorne.ezamawiajacy.pl" TargetMode="External"/><Relationship Id="rId4" Type="http://schemas.openxmlformats.org/officeDocument/2006/relationships/webSettings" Target="webSettings.xml"/><Relationship Id="rId9" Type="http://schemas.openxmlformats.org/officeDocument/2006/relationships/hyperlink" Target="https://wadowicegorne.ezamawiajacy.pl/servlet/HomeServlet" TargetMode="External"/><Relationship Id="rId14" Type="http://schemas.openxmlformats.org/officeDocument/2006/relationships/hyperlink" Target="https://wadowicegorne.ezamawiajacy.pl" TargetMode="External"/><Relationship Id="rId22" Type="http://schemas.openxmlformats.org/officeDocument/2006/relationships/hyperlink" Target="https://wadowicegorne.ezamawiajacy.pl/servlet/HomeServl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23</Pages>
  <Words>12107</Words>
  <Characters>72648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Łukasz Skiba</cp:lastModifiedBy>
  <cp:revision>9</cp:revision>
  <cp:lastPrinted>2022-11-02T08:21:00Z</cp:lastPrinted>
  <dcterms:created xsi:type="dcterms:W3CDTF">2023-09-27T12:00:00Z</dcterms:created>
  <dcterms:modified xsi:type="dcterms:W3CDTF">2023-10-13T07:54:00Z</dcterms:modified>
</cp:coreProperties>
</file>