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0054" w14:textId="027C9F8F" w:rsidR="00A53150" w:rsidRDefault="00A53150" w:rsidP="00A53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Wadowice Górne, 28.12.2023 r.</w:t>
      </w:r>
    </w:p>
    <w:p w14:paraId="1C6C99F1" w14:textId="092E0355" w:rsidR="00A53150" w:rsidRPr="00B444B0" w:rsidRDefault="00A53150" w:rsidP="00A53150">
      <w:pPr>
        <w:rPr>
          <w:b/>
          <w:bCs/>
          <w:sz w:val="24"/>
          <w:szCs w:val="24"/>
        </w:rPr>
      </w:pPr>
      <w:r w:rsidRPr="00B444B0">
        <w:rPr>
          <w:b/>
          <w:bCs/>
          <w:sz w:val="24"/>
          <w:szCs w:val="24"/>
        </w:rPr>
        <w:t>UG.IR.271.</w:t>
      </w:r>
      <w:r>
        <w:rPr>
          <w:b/>
          <w:bCs/>
          <w:sz w:val="24"/>
          <w:szCs w:val="24"/>
        </w:rPr>
        <w:t>1</w:t>
      </w:r>
      <w:r w:rsidRPr="00B444B0">
        <w:rPr>
          <w:b/>
          <w:bCs/>
          <w:sz w:val="24"/>
          <w:szCs w:val="24"/>
        </w:rPr>
        <w:t>.2023.</w:t>
      </w:r>
      <w:r>
        <w:rPr>
          <w:b/>
          <w:bCs/>
          <w:sz w:val="24"/>
          <w:szCs w:val="24"/>
        </w:rPr>
        <w:t>ED</w:t>
      </w:r>
    </w:p>
    <w:p w14:paraId="1C3C3031" w14:textId="32512095" w:rsidR="00A53150" w:rsidRDefault="00A53150" w:rsidP="00180231">
      <w:pPr>
        <w:jc w:val="both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-do wszystkich wykonawców-</w:t>
      </w:r>
    </w:p>
    <w:p w14:paraId="57C40CAB" w14:textId="77777777" w:rsidR="00A53150" w:rsidRDefault="00A53150" w:rsidP="00A53150">
      <w:pPr>
        <w:spacing w:after="0"/>
        <w:jc w:val="both"/>
        <w:rPr>
          <w:rFonts w:ascii="Arial" w:hAnsi="Arial" w:cs="Arial"/>
          <w:b/>
        </w:rPr>
      </w:pPr>
    </w:p>
    <w:p w14:paraId="1726DE81" w14:textId="4A675F9C" w:rsidR="00A53150" w:rsidRDefault="00A53150" w:rsidP="00A53150">
      <w:pPr>
        <w:spacing w:after="497" w:line="256" w:lineRule="auto"/>
        <w:ind w:right="399"/>
      </w:pPr>
      <w:r w:rsidRPr="00EC1F19">
        <w:rPr>
          <w:rFonts w:ascii="Arial" w:hAnsi="Arial" w:cs="Arial"/>
          <w:b/>
        </w:rPr>
        <w:t>dotyczy:</w:t>
      </w:r>
      <w:r w:rsidRPr="00EC1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 publicznego w trybie podstawowym bez negocjacji(art.275 ust.1 PZP)</w:t>
      </w:r>
      <w:r w:rsidRPr="00EC1F19">
        <w:rPr>
          <w:rFonts w:ascii="Arial" w:hAnsi="Arial" w:cs="Arial"/>
        </w:rPr>
        <w:t xml:space="preserve"> pn</w:t>
      </w:r>
      <w:r w:rsidRPr="00B444B0">
        <w:rPr>
          <w:rFonts w:ascii="Arial" w:hAnsi="Arial" w:cs="Arial"/>
          <w:sz w:val="24"/>
          <w:szCs w:val="24"/>
        </w:rPr>
        <w:t xml:space="preserve">.  </w:t>
      </w:r>
      <w:r w:rsidRPr="00B444B0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>
        <w:rPr>
          <w:b/>
        </w:rPr>
        <w:t>Budowa boiska sportowego wielofunkcyjnego o nawierzchni poliuretanowej przy Szkole Podstawowej w Izbiskach</w:t>
      </w:r>
      <w:r w:rsidRPr="00B444B0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>– Nr postępowania:</w:t>
      </w:r>
      <w:r>
        <w:t xml:space="preserve"> </w:t>
      </w:r>
      <w:r>
        <w:rPr>
          <w:b/>
          <w:bCs/>
        </w:rPr>
        <w:t>UG.IR.271.1.2023.ED</w:t>
      </w:r>
    </w:p>
    <w:p w14:paraId="3B2E508F" w14:textId="77777777" w:rsidR="00A53150" w:rsidRPr="00FF4754" w:rsidRDefault="00A53150" w:rsidP="00A53150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FF4754">
        <w:rPr>
          <w:rFonts w:ascii="Arial" w:hAnsi="Arial" w:cs="Arial"/>
          <w:i/>
          <w:sz w:val="20"/>
          <w:szCs w:val="20"/>
        </w:rPr>
        <w:t>Działając na podstawie art.284 ust.1 i 2 ustawy z dnia 11 września 2019r. Prawo zamówień publicznych (</w:t>
      </w:r>
      <w:r>
        <w:rPr>
          <w:rFonts w:ascii="Arial" w:hAnsi="Arial" w:cs="Arial"/>
          <w:sz w:val="20"/>
          <w:szCs w:val="20"/>
        </w:rPr>
        <w:t>t. j. Dz. U. 2023 r. poz.1605, 1720)</w:t>
      </w:r>
      <w:r w:rsidRPr="00FF4754">
        <w:rPr>
          <w:rFonts w:ascii="Arial" w:hAnsi="Arial" w:cs="Arial"/>
          <w:i/>
          <w:sz w:val="20"/>
          <w:szCs w:val="20"/>
        </w:rPr>
        <w:t xml:space="preserve"> - dalej „ustawa </w:t>
      </w:r>
      <w:proofErr w:type="spellStart"/>
      <w:r w:rsidRPr="00FF4754">
        <w:rPr>
          <w:rFonts w:ascii="Arial" w:hAnsi="Arial" w:cs="Arial"/>
          <w:i/>
          <w:sz w:val="20"/>
          <w:szCs w:val="20"/>
        </w:rPr>
        <w:t>Pzp</w:t>
      </w:r>
      <w:proofErr w:type="spellEnd"/>
      <w:r w:rsidRPr="00FF4754">
        <w:rPr>
          <w:rFonts w:ascii="Arial" w:hAnsi="Arial" w:cs="Arial"/>
          <w:i/>
          <w:sz w:val="20"/>
          <w:szCs w:val="20"/>
        </w:rPr>
        <w:t xml:space="preserve">”, </w:t>
      </w:r>
      <w:r w:rsidRPr="00FF4754">
        <w:rPr>
          <w:rFonts w:ascii="Arial" w:hAnsi="Arial" w:cs="Arial"/>
          <w:b/>
          <w:i/>
          <w:sz w:val="20"/>
          <w:szCs w:val="20"/>
        </w:rPr>
        <w:t>Zamawiający:</w:t>
      </w:r>
      <w:r w:rsidRPr="00FF475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Gmina Wadowice Górne, Wadowice Górne 116, 39-308 Wadowice Górne</w:t>
      </w:r>
      <w:r w:rsidRPr="00FF4754">
        <w:rPr>
          <w:rFonts w:ascii="Arial" w:hAnsi="Arial" w:cs="Arial"/>
          <w:i/>
          <w:sz w:val="20"/>
          <w:szCs w:val="20"/>
        </w:rPr>
        <w:t xml:space="preserve">, </w:t>
      </w:r>
      <w:r w:rsidRPr="00FF4754">
        <w:rPr>
          <w:rFonts w:ascii="Arial" w:hAnsi="Arial" w:cs="Arial"/>
          <w:b/>
          <w:i/>
          <w:sz w:val="20"/>
          <w:szCs w:val="20"/>
        </w:rPr>
        <w:t>przekazuje treści zapytań dotyczących treści Specyfikacji Warunków Zamówienia(SWZ) wraz z udzielonymi odpowiedziami.</w:t>
      </w:r>
    </w:p>
    <w:p w14:paraId="17DE75A2" w14:textId="42A60712" w:rsidR="0054246E" w:rsidRPr="0044325F" w:rsidRDefault="00A53150" w:rsidP="00A53150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  <w:r w:rsidRPr="0044325F">
        <w:rPr>
          <w:rFonts w:ascii="Arial" w:hAnsi="Arial" w:cs="Arial"/>
          <w:b/>
          <w:bCs/>
          <w:u w:val="single"/>
        </w:rPr>
        <w:t xml:space="preserve">ZAPYTANIE z dnia </w:t>
      </w:r>
      <w:r w:rsidR="00756610" w:rsidRPr="0044325F">
        <w:rPr>
          <w:rFonts w:ascii="Arial" w:hAnsi="Arial" w:cs="Arial"/>
          <w:b/>
          <w:bCs/>
          <w:u w:val="single"/>
        </w:rPr>
        <w:t>21</w:t>
      </w:r>
      <w:r w:rsidRPr="0044325F">
        <w:rPr>
          <w:rFonts w:ascii="Arial" w:hAnsi="Arial" w:cs="Arial"/>
          <w:b/>
          <w:bCs/>
          <w:u w:val="single"/>
        </w:rPr>
        <w:t>.12.2023 r:</w:t>
      </w:r>
    </w:p>
    <w:p w14:paraId="5ECD98E2" w14:textId="33B4EE79" w:rsidR="00756610" w:rsidRDefault="00756610" w:rsidP="00A5315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56610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1.</w:t>
      </w:r>
    </w:p>
    <w:p w14:paraId="68BDC8FB" w14:textId="77777777" w:rsidR="00756610" w:rsidRDefault="00756610" w:rsidP="00756610">
      <w:r>
        <w:t xml:space="preserve">Proszę o podanie właściwej wysokości wadium: 6000 zł , czy 3000 </w:t>
      </w:r>
      <w:proofErr w:type="spellStart"/>
      <w:r>
        <w:t>zl</w:t>
      </w:r>
      <w:proofErr w:type="spellEnd"/>
      <w:r>
        <w:t xml:space="preserve"> czy 30 000 zł? Jest pomyłka zapisie słownym w SWZ, w ogłoszeniu .</w:t>
      </w:r>
    </w:p>
    <w:p w14:paraId="06C08738" w14:textId="77777777" w:rsidR="00756610" w:rsidRDefault="00756610" w:rsidP="0075661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</w:t>
      </w:r>
      <w:r>
        <w:rPr>
          <w:rFonts w:ascii="Arial" w:hAnsi="Arial" w:cs="Arial"/>
          <w:b/>
          <w:u w:val="single"/>
        </w:rPr>
        <w:t>:</w:t>
      </w:r>
    </w:p>
    <w:p w14:paraId="4C28DFA7" w14:textId="7EECFB57" w:rsidR="00756610" w:rsidRDefault="00756610" w:rsidP="00A53150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Wadium w przedmiotowym postępowaniu wynosi 6000,00 zł słownie: sześć tysięcy złotych 00/100.</w:t>
      </w:r>
    </w:p>
    <w:p w14:paraId="349045E5" w14:textId="3AB93F65" w:rsidR="00756610" w:rsidRDefault="00756610" w:rsidP="0075661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56610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2.</w:t>
      </w:r>
    </w:p>
    <w:p w14:paraId="38549DAB" w14:textId="77777777" w:rsidR="00756610" w:rsidRDefault="00756610" w:rsidP="00756610">
      <w:r>
        <w:t xml:space="preserve">Czy Zamawiający dopuści zamiast koloru czerwonego RAL 3011 kolor ceglasto-czerwony RAL 3016? Jest to kolor standardowo używany na boiskach i najtańszy. </w:t>
      </w:r>
    </w:p>
    <w:p w14:paraId="1349CB1E" w14:textId="77777777" w:rsidR="00756610" w:rsidRDefault="00756610" w:rsidP="0075661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</w:t>
      </w:r>
      <w:r>
        <w:rPr>
          <w:rFonts w:ascii="Arial" w:hAnsi="Arial" w:cs="Arial"/>
          <w:b/>
          <w:u w:val="single"/>
        </w:rPr>
        <w:t>:</w:t>
      </w:r>
    </w:p>
    <w:p w14:paraId="7AF13E5A" w14:textId="2D492706" w:rsidR="00756610" w:rsidRDefault="00180231" w:rsidP="00756610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Tak, zamawiający dopuszcza zastosowanie koloru RAL 3016.</w:t>
      </w:r>
    </w:p>
    <w:p w14:paraId="4C9ECC73" w14:textId="56D3DAA7" w:rsidR="00756610" w:rsidRDefault="00756610" w:rsidP="0075661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56610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3.</w:t>
      </w:r>
    </w:p>
    <w:p w14:paraId="19E3A236" w14:textId="77777777" w:rsidR="00756610" w:rsidRDefault="00756610" w:rsidP="00756610">
      <w:r>
        <w:t>Czy Zamawiający dopuści zamiast koloru niebieskiego RAL 5002, kolor niebieski RAL 5012 Lub 5015?</w:t>
      </w:r>
    </w:p>
    <w:p w14:paraId="1C00319B" w14:textId="77777777" w:rsidR="00756610" w:rsidRDefault="00756610" w:rsidP="0075661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</w:t>
      </w:r>
      <w:r>
        <w:rPr>
          <w:rFonts w:ascii="Arial" w:hAnsi="Arial" w:cs="Arial"/>
          <w:b/>
          <w:u w:val="single"/>
        </w:rPr>
        <w:t>:</w:t>
      </w:r>
    </w:p>
    <w:p w14:paraId="2284D377" w14:textId="08C99A68" w:rsidR="00180231" w:rsidRDefault="00180231" w:rsidP="00180231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Tak, zamawiający dopuszcza zastosowanie koloru RAL 5015, </w:t>
      </w:r>
      <w:r w:rsidR="0044325F">
        <w:rPr>
          <w:rFonts w:ascii="Arial" w:hAnsi="Arial" w:cs="Arial"/>
          <w:b/>
          <w:bCs/>
        </w:rPr>
        <w:t xml:space="preserve">natomiast </w:t>
      </w:r>
      <w:r>
        <w:rPr>
          <w:rFonts w:ascii="Arial" w:hAnsi="Arial" w:cs="Arial"/>
          <w:b/>
          <w:bCs/>
        </w:rPr>
        <w:t>nie dopuszcza koloru RAL 5012.</w:t>
      </w:r>
    </w:p>
    <w:p w14:paraId="41B15E52" w14:textId="50C6FE45" w:rsidR="00756610" w:rsidRDefault="00756610" w:rsidP="0075661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56610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4.</w:t>
      </w:r>
    </w:p>
    <w:p w14:paraId="574849F6" w14:textId="0CAA7261" w:rsidR="00756610" w:rsidRDefault="00756610" w:rsidP="00756610">
      <w:r>
        <w:t xml:space="preserve">Czy do oferty należy przedstawić wszystkie dokumenty dotyczące nawierzchni poliuretanowej opisane w </w:t>
      </w:r>
      <w:proofErr w:type="spellStart"/>
      <w:r>
        <w:t>STWiOR</w:t>
      </w:r>
      <w:proofErr w:type="spellEnd"/>
      <w:r>
        <w:t>? Czy będzie to dotyczyło tylko wyłonionego Wykonawcy</w:t>
      </w:r>
    </w:p>
    <w:p w14:paraId="5687D9EB" w14:textId="77777777" w:rsidR="00756610" w:rsidRDefault="00756610" w:rsidP="0075661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</w:t>
      </w:r>
      <w:r>
        <w:rPr>
          <w:rFonts w:ascii="Arial" w:hAnsi="Arial" w:cs="Arial"/>
          <w:b/>
          <w:u w:val="single"/>
        </w:rPr>
        <w:t>:</w:t>
      </w:r>
    </w:p>
    <w:p w14:paraId="3C234C95" w14:textId="192F5E0C" w:rsidR="00756610" w:rsidRDefault="00180231" w:rsidP="00756610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Nie, dokumenty dotyczące nawierzchni będą przedstawiane przez wyłonionego wstępnie wykonawcę jako uzupełniające środki dowodowe przed wyłonieniem wykonawcy. </w:t>
      </w:r>
    </w:p>
    <w:p w14:paraId="7EA4E110" w14:textId="77777777" w:rsidR="00756610" w:rsidRDefault="00756610" w:rsidP="00756610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31EA1F4C" w14:textId="77777777" w:rsidR="00756610" w:rsidRDefault="00756610" w:rsidP="00A53150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611F47CA" w14:textId="77777777" w:rsidR="00756610" w:rsidRDefault="00756610" w:rsidP="00A53150">
      <w:pPr>
        <w:spacing w:after="120" w:line="360" w:lineRule="auto"/>
        <w:jc w:val="both"/>
        <w:rPr>
          <w:rFonts w:ascii="Arial" w:hAnsi="Arial" w:cs="Arial"/>
          <w:u w:val="single"/>
        </w:rPr>
      </w:pPr>
    </w:p>
    <w:p w14:paraId="238C55CC" w14:textId="7D3EB4E8" w:rsidR="00A53150" w:rsidRPr="0044325F" w:rsidRDefault="00A53150" w:rsidP="00A53150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  <w:r w:rsidRPr="0044325F">
        <w:rPr>
          <w:rFonts w:ascii="Arial" w:hAnsi="Arial" w:cs="Arial"/>
          <w:b/>
          <w:bCs/>
          <w:u w:val="single"/>
        </w:rPr>
        <w:t>ZAPYTANIE z dnia 27.12.2023 r:</w:t>
      </w:r>
    </w:p>
    <w:p w14:paraId="3B86560C" w14:textId="77777777" w:rsidR="002F5E08" w:rsidRPr="002F5E08" w:rsidRDefault="006F723A">
      <w:pPr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W związku z zamieszczeniem parametrów oraz dokumentów nawierzchni ograniczających udział większości oferentów oraz ograniczających konkurencyjność ofert, zwracamy się do Inwestora z wnioskiem o dopuszczenie wszystkich pozostałych nawierzchni zamawianego typu czyli </w:t>
      </w:r>
      <w:r w:rsidR="002F5E08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natrysk gr ok. 13 mm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, przebadanych i ocenionych na zgodność z normą  </w:t>
      </w:r>
      <w:r w:rsidRPr="00D30124">
        <w:rPr>
          <w:rFonts w:eastAsia="Times New Roman" w:cstheme="minorHAnsi"/>
          <w:color w:val="333333"/>
          <w:sz w:val="24"/>
          <w:szCs w:val="24"/>
          <w:lang w:eastAsia="pl-PL"/>
        </w:rPr>
        <w:t>PN EN 14877:2014-02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F5E0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Zamieszczone parametry techniczne takie jak: </w:t>
      </w:r>
    </w:p>
    <w:p w14:paraId="2B9FE673" w14:textId="77777777" w:rsidR="002F5E08" w:rsidRDefault="002F5E08" w:rsidP="002F5E08">
      <w:pPr>
        <w:pStyle w:val="NormalnyWeb"/>
        <w:shd w:val="clear" w:color="auto" w:fill="FAFAFA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Wytrzymałość na rozdzieranie (N) ≥ 140</w:t>
      </w:r>
      <w:r>
        <w:rPr>
          <w:rFonts w:ascii="Verdana" w:hAnsi="Verdana"/>
          <w:color w:val="FF0000"/>
          <w:sz w:val="17"/>
          <w:szCs w:val="17"/>
        </w:rPr>
        <w:t> - jest to parametr nienormatywny pochodzący ze starej rekomendacji technicznej. Nie należy posługiwać się dokumentami które nie są aktualne i nieobowiązujące.</w:t>
      </w:r>
    </w:p>
    <w:p w14:paraId="30588652" w14:textId="77777777" w:rsidR="002F5E08" w:rsidRDefault="002F5E08" w:rsidP="002F5E08">
      <w:pPr>
        <w:pStyle w:val="NormalnyWeb"/>
        <w:shd w:val="clear" w:color="auto" w:fill="FAFAFA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Ścieralność (mm) =1,07</w:t>
      </w:r>
      <w:r>
        <w:rPr>
          <w:rFonts w:ascii="Verdana" w:hAnsi="Verdana"/>
          <w:color w:val="FF0000"/>
          <w:sz w:val="17"/>
          <w:szCs w:val="17"/>
        </w:rPr>
        <w:t> - Parametr nienormatywny. Ścieranie aktualnie podaje się w gramach. Ponadto, powinien zostać podany zakres zgodny z aktualną normą PN-EN 14877:2014-02.</w:t>
      </w:r>
    </w:p>
    <w:p w14:paraId="4F25C8A3" w14:textId="77777777" w:rsidR="002F5E08" w:rsidRDefault="002F5E08" w:rsidP="002F5E08">
      <w:pPr>
        <w:pStyle w:val="NormalnyWeb"/>
        <w:shd w:val="clear" w:color="auto" w:fill="FAFAFA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Współczynnik poślizgu :</w:t>
      </w:r>
      <w:r>
        <w:rPr>
          <w:rFonts w:ascii="Verdana" w:hAnsi="Verdana"/>
          <w:color w:val="333333"/>
          <w:sz w:val="17"/>
          <w:szCs w:val="17"/>
        </w:rPr>
        <w:br/>
        <w:t>w stanie suchym min. = 0,77</w:t>
      </w:r>
      <w:r>
        <w:rPr>
          <w:rFonts w:ascii="Verdana" w:hAnsi="Verdana"/>
          <w:color w:val="333333"/>
          <w:sz w:val="17"/>
          <w:szCs w:val="17"/>
        </w:rPr>
        <w:br/>
        <w:t>w stanie mokrym min. = 0,71 -</w:t>
      </w:r>
      <w:r>
        <w:rPr>
          <w:rFonts w:ascii="Verdana" w:hAnsi="Verdana"/>
          <w:color w:val="FF0000"/>
          <w:sz w:val="17"/>
          <w:szCs w:val="17"/>
        </w:rPr>
        <w:t> powinien zostać podany </w:t>
      </w:r>
      <w:r>
        <w:rPr>
          <w:rFonts w:ascii="Verdana" w:hAnsi="Verdana"/>
          <w:b/>
          <w:bCs/>
          <w:color w:val="FF0000"/>
          <w:sz w:val="17"/>
          <w:szCs w:val="17"/>
        </w:rPr>
        <w:t>zakres </w:t>
      </w:r>
      <w:r>
        <w:rPr>
          <w:rFonts w:ascii="Verdana" w:hAnsi="Verdana"/>
          <w:color w:val="FF0000"/>
          <w:sz w:val="17"/>
          <w:szCs w:val="17"/>
        </w:rPr>
        <w:t>zgodny z aktualną normą PN-EN 14877:2014, lub współczynnik tarcia zgodny z zakresem dozwolonym wg wymagań IAAF. Parametr wskazany jako równy danej liczbie wskazuje na to, że zamawiający sugeruje konkretnego, jednego producenta, co jest niedopuszczalne.</w:t>
      </w:r>
    </w:p>
    <w:p w14:paraId="778EEEAD" w14:textId="77777777" w:rsidR="002F5E08" w:rsidRDefault="002F5E08" w:rsidP="002F5E08">
      <w:pPr>
        <w:pStyle w:val="NormalnyWeb"/>
        <w:shd w:val="clear" w:color="auto" w:fill="FAFAFA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Odporność na działalność zmiennych cykli hydrotechnicznych </w:t>
      </w:r>
      <w:r>
        <w:rPr>
          <w:rFonts w:ascii="Verdana" w:hAnsi="Verdana"/>
          <w:color w:val="FF0000"/>
          <w:sz w:val="17"/>
          <w:szCs w:val="17"/>
        </w:rPr>
        <w:t>- jest to parametr nienormatywny pochodzący ze starej rekomendacji technicznej. Nie należy posługiwać się dokumentami które nie są aktualne i nieobowiązujące.</w:t>
      </w:r>
    </w:p>
    <w:p w14:paraId="41675E68" w14:textId="77777777" w:rsidR="002F5E08" w:rsidRDefault="002F5E08" w:rsidP="002F5E08">
      <w:pPr>
        <w:pStyle w:val="NormalnyWeb"/>
        <w:shd w:val="clear" w:color="auto" w:fill="FAFAFA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odkształcenie pionowe w temp.23 0C(mm) ≤ 1,37 </w:t>
      </w:r>
      <w:r>
        <w:rPr>
          <w:rFonts w:ascii="Verdana" w:hAnsi="Verdana"/>
          <w:color w:val="FF0000"/>
          <w:sz w:val="17"/>
          <w:szCs w:val="17"/>
        </w:rPr>
        <w:t>- Norma IAAF obejmuje zakres 0,6-2,5mm. Zawężenie zakresu przez producenta wyklucza z konkurencji.</w:t>
      </w:r>
    </w:p>
    <w:p w14:paraId="359D837D" w14:textId="77777777" w:rsidR="002F5E08" w:rsidRDefault="002F5E08" w:rsidP="002F5E08">
      <w:pPr>
        <w:rPr>
          <w:sz w:val="24"/>
          <w:szCs w:val="24"/>
        </w:rPr>
      </w:pPr>
      <w:r>
        <w:rPr>
          <w:sz w:val="24"/>
          <w:szCs w:val="24"/>
        </w:rPr>
        <w:t>Wymagana dokumentacja:</w:t>
      </w:r>
    </w:p>
    <w:p w14:paraId="76CA25BA" w14:textId="77777777" w:rsidR="002F5E08" w:rsidRDefault="002F5E08" w:rsidP="002F5E08">
      <w:pPr>
        <w:pStyle w:val="NormalnyWeb"/>
        <w:shd w:val="clear" w:color="auto" w:fill="FAFAFA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a) Atest Higieniczny PZH dla oferowanej nawierzchni lub dokument</w:t>
      </w:r>
      <w:r>
        <w:rPr>
          <w:rFonts w:ascii="Verdana" w:hAnsi="Verdana"/>
          <w:color w:val="333333"/>
          <w:sz w:val="17"/>
          <w:szCs w:val="17"/>
        </w:rPr>
        <w:br/>
        <w:t>równoważny,</w:t>
      </w:r>
      <w:r>
        <w:rPr>
          <w:rFonts w:ascii="Verdana" w:hAnsi="Verdana"/>
          <w:color w:val="333333"/>
          <w:sz w:val="17"/>
          <w:szCs w:val="17"/>
        </w:rPr>
        <w:br/>
        <w:t>b) Aprobata techniczna ITB lub rekomendacja techniczna ITB,</w:t>
      </w:r>
      <w:r>
        <w:rPr>
          <w:rFonts w:ascii="Verdana" w:hAnsi="Verdana"/>
          <w:color w:val="333333"/>
          <w:sz w:val="17"/>
          <w:szCs w:val="17"/>
        </w:rPr>
        <w:br/>
        <w:t>potwierdzająca, że oferowana nawierzchnia posiada żądane parametry</w:t>
      </w:r>
      <w:r>
        <w:rPr>
          <w:rFonts w:ascii="Verdana" w:hAnsi="Verdana"/>
          <w:color w:val="333333"/>
          <w:sz w:val="17"/>
          <w:szCs w:val="17"/>
        </w:rPr>
        <w:br/>
        <w:t>techniczne lub dokument równoważny </w:t>
      </w:r>
      <w:r>
        <w:rPr>
          <w:rFonts w:ascii="Verdana" w:hAnsi="Verdana"/>
          <w:color w:val="FF0000"/>
          <w:sz w:val="17"/>
          <w:szCs w:val="17"/>
        </w:rPr>
        <w:t xml:space="preserve">- rekomendacja techniczna, czy aprobata techniczna to dokumenty nieobowiązujące i nieaktualne. Proszę o wykreslenie. </w:t>
      </w:r>
      <w:r>
        <w:rPr>
          <w:rFonts w:ascii="Verdana" w:hAnsi="Verdana"/>
          <w:color w:val="333333"/>
          <w:sz w:val="17"/>
          <w:szCs w:val="17"/>
        </w:rPr>
        <w:br/>
        <w:t>c) Karta techniczna oferowanej nawierzchni potwierdzona przez</w:t>
      </w:r>
      <w:r>
        <w:rPr>
          <w:rFonts w:ascii="Verdana" w:hAnsi="Verdana"/>
          <w:color w:val="333333"/>
          <w:sz w:val="17"/>
          <w:szCs w:val="17"/>
        </w:rPr>
        <w:br/>
        <w:t>producenta.</w:t>
      </w:r>
      <w:r>
        <w:rPr>
          <w:rFonts w:ascii="Verdana" w:hAnsi="Verdana"/>
          <w:color w:val="333333"/>
          <w:sz w:val="17"/>
          <w:szCs w:val="17"/>
        </w:rPr>
        <w:br/>
        <w:t>d) Autoryzacja producenta nawierzchni poliuretanowej, wystawiona dla</w:t>
      </w:r>
      <w:r>
        <w:rPr>
          <w:rFonts w:ascii="Verdana" w:hAnsi="Verdana"/>
          <w:color w:val="333333"/>
          <w:sz w:val="17"/>
          <w:szCs w:val="17"/>
        </w:rPr>
        <w:br/>
        <w:t>wykonawcy na realizowana inwestycję wraz z potwierdzeniem</w:t>
      </w:r>
      <w:r>
        <w:rPr>
          <w:rFonts w:ascii="Verdana" w:hAnsi="Verdana"/>
          <w:color w:val="333333"/>
          <w:sz w:val="17"/>
          <w:szCs w:val="17"/>
        </w:rPr>
        <w:br/>
        <w:t>dostarczenia przez producenta oryginalnych produktów.</w:t>
      </w:r>
      <w:r>
        <w:rPr>
          <w:rFonts w:ascii="Verdana" w:hAnsi="Verdana"/>
          <w:color w:val="333333"/>
          <w:sz w:val="17"/>
          <w:szCs w:val="17"/>
        </w:rPr>
        <w:br/>
        <w:t>e) certyfikat IAAF .</w:t>
      </w:r>
    </w:p>
    <w:p w14:paraId="684E21FB" w14:textId="77777777" w:rsidR="00A53150" w:rsidRDefault="00A53150" w:rsidP="00A5315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</w:t>
      </w:r>
      <w:r>
        <w:rPr>
          <w:rFonts w:ascii="Arial" w:hAnsi="Arial" w:cs="Arial"/>
          <w:b/>
          <w:u w:val="single"/>
        </w:rPr>
        <w:t>:</w:t>
      </w:r>
    </w:p>
    <w:p w14:paraId="4416502C" w14:textId="62440611" w:rsidR="002F5E08" w:rsidRPr="00756610" w:rsidRDefault="005D3A64" w:rsidP="002F5E08">
      <w:pPr>
        <w:rPr>
          <w:b/>
          <w:bCs/>
          <w:color w:val="000000" w:themeColor="text1"/>
          <w:lang w:eastAsia="pl-PL"/>
        </w:rPr>
      </w:pPr>
      <w:r w:rsidRPr="00756610">
        <w:rPr>
          <w:b/>
          <w:bCs/>
          <w:color w:val="000000" w:themeColor="text1"/>
          <w:lang w:eastAsia="pl-PL"/>
        </w:rPr>
        <w:t xml:space="preserve">NALEŻY WYKONAĆ BOISKO I DOSTARCZYĆ DOKUMENTY ZGODNIE Z ZAPISAMI </w:t>
      </w:r>
      <w:r w:rsidR="00933DDE" w:rsidRPr="00756610">
        <w:rPr>
          <w:b/>
          <w:bCs/>
          <w:color w:val="000000" w:themeColor="text1"/>
          <w:lang w:eastAsia="pl-PL"/>
        </w:rPr>
        <w:t xml:space="preserve">ZAWARTYMI </w:t>
      </w:r>
      <w:r w:rsidRPr="00756610">
        <w:rPr>
          <w:b/>
          <w:bCs/>
          <w:color w:val="000000" w:themeColor="text1"/>
          <w:lang w:eastAsia="pl-PL"/>
        </w:rPr>
        <w:t xml:space="preserve">W </w:t>
      </w:r>
      <w:r w:rsidR="00933DDE" w:rsidRPr="00756610">
        <w:rPr>
          <w:b/>
          <w:bCs/>
          <w:color w:val="000000" w:themeColor="text1"/>
          <w:lang w:eastAsia="pl-PL"/>
        </w:rPr>
        <w:t xml:space="preserve">OPISIE DO </w:t>
      </w:r>
      <w:r w:rsidRPr="00756610">
        <w:rPr>
          <w:b/>
          <w:bCs/>
          <w:color w:val="000000" w:themeColor="text1"/>
          <w:lang w:eastAsia="pl-PL"/>
        </w:rPr>
        <w:t xml:space="preserve">DOKUMENTACJI PROJEKTOWEJ. </w:t>
      </w:r>
    </w:p>
    <w:p w14:paraId="1C9F2064" w14:textId="77777777" w:rsidR="00933DDE" w:rsidRPr="00756610" w:rsidRDefault="005D3A64" w:rsidP="002F5E08">
      <w:pPr>
        <w:rPr>
          <w:b/>
          <w:bCs/>
          <w:color w:val="000000" w:themeColor="text1"/>
          <w:lang w:eastAsia="pl-PL"/>
        </w:rPr>
      </w:pPr>
      <w:r w:rsidRPr="00756610">
        <w:rPr>
          <w:b/>
          <w:bCs/>
          <w:color w:val="000000" w:themeColor="text1"/>
          <w:lang w:eastAsia="pl-PL"/>
        </w:rPr>
        <w:t>W Specyfikacji Technicznej Wykonania i Odbioru Robót dla nawierzchni poliuretanowych zmienia się zapisy zgodnie z dokumentacją projektową</w:t>
      </w:r>
      <w:r w:rsidR="00933DDE" w:rsidRPr="00756610">
        <w:rPr>
          <w:b/>
          <w:bCs/>
          <w:color w:val="000000" w:themeColor="text1"/>
          <w:lang w:eastAsia="pl-PL"/>
        </w:rPr>
        <w:t>:</w:t>
      </w:r>
    </w:p>
    <w:p w14:paraId="7EF5791F" w14:textId="1BD454BA" w:rsidR="005D3A64" w:rsidRPr="00756610" w:rsidRDefault="00933DDE" w:rsidP="002F5E08">
      <w:pPr>
        <w:rPr>
          <w:b/>
          <w:bCs/>
          <w:color w:val="000000" w:themeColor="text1"/>
          <w:lang w:eastAsia="pl-PL"/>
        </w:rPr>
      </w:pPr>
      <w:r w:rsidRPr="00756610">
        <w:rPr>
          <w:b/>
          <w:bCs/>
          <w:color w:val="000000" w:themeColor="text1"/>
          <w:lang w:eastAsia="pl-PL"/>
        </w:rPr>
        <w:t>W</w:t>
      </w:r>
      <w:r w:rsidR="005D3A64" w:rsidRPr="00756610">
        <w:rPr>
          <w:b/>
          <w:bCs/>
          <w:color w:val="000000" w:themeColor="text1"/>
          <w:lang w:eastAsia="pl-PL"/>
        </w:rPr>
        <w:t xml:space="preserve"> pkt 2.1 parametry techniczne nawierzchni na:</w:t>
      </w:r>
    </w:p>
    <w:p w14:paraId="2B41AEDF" w14:textId="13E6AAA6" w:rsidR="005D3A64" w:rsidRDefault="005D3A64" w:rsidP="002F5E08">
      <w:pPr>
        <w:rPr>
          <w:b/>
          <w:bCs/>
          <w:color w:val="00B050"/>
          <w:lang w:eastAsia="pl-PL"/>
        </w:rPr>
      </w:pPr>
      <w:r>
        <w:rPr>
          <w:noProof/>
        </w:rPr>
        <w:lastRenderedPageBreak/>
        <w:drawing>
          <wp:inline distT="0" distB="0" distL="0" distR="0" wp14:anchorId="6444AFAD" wp14:editId="38A1A260">
            <wp:extent cx="4943475" cy="3649775"/>
            <wp:effectExtent l="0" t="0" r="0" b="8255"/>
            <wp:docPr id="2834632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842" cy="365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FA21" w14:textId="2FBD82E8" w:rsidR="005D3A64" w:rsidRDefault="005D3A64" w:rsidP="002F5E08">
      <w:pPr>
        <w:rPr>
          <w:b/>
          <w:bCs/>
          <w:color w:val="00B050"/>
          <w:lang w:eastAsia="pl-PL"/>
        </w:rPr>
      </w:pPr>
      <w:r>
        <w:rPr>
          <w:noProof/>
        </w:rPr>
        <w:drawing>
          <wp:inline distT="0" distB="0" distL="0" distR="0" wp14:anchorId="07158FC3" wp14:editId="4B08B84B">
            <wp:extent cx="4995691" cy="5895975"/>
            <wp:effectExtent l="0" t="0" r="0" b="0"/>
            <wp:docPr id="6096562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33" cy="590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873F" w14:textId="77777777" w:rsidR="005D3A64" w:rsidRDefault="005D3A64" w:rsidP="002F5E08">
      <w:pPr>
        <w:rPr>
          <w:b/>
          <w:bCs/>
          <w:color w:val="00B050"/>
          <w:lang w:eastAsia="pl-PL"/>
        </w:rPr>
      </w:pPr>
    </w:p>
    <w:p w14:paraId="27F0B068" w14:textId="77777777" w:rsidR="00933DDE" w:rsidRDefault="00933DDE" w:rsidP="002F5E08">
      <w:pPr>
        <w:rPr>
          <w:b/>
          <w:bCs/>
          <w:color w:val="00B050"/>
          <w:lang w:eastAsia="pl-PL"/>
        </w:rPr>
      </w:pPr>
    </w:p>
    <w:p w14:paraId="098FB770" w14:textId="77777777" w:rsidR="00933DDE" w:rsidRDefault="00933DDE" w:rsidP="002F5E08">
      <w:pPr>
        <w:rPr>
          <w:b/>
          <w:bCs/>
          <w:color w:val="00B050"/>
          <w:lang w:eastAsia="pl-PL"/>
        </w:rPr>
      </w:pPr>
    </w:p>
    <w:p w14:paraId="54CC687B" w14:textId="77777777" w:rsidR="005D3A64" w:rsidRPr="00756610" w:rsidRDefault="005D3A64" w:rsidP="002F5E08">
      <w:pPr>
        <w:rPr>
          <w:b/>
          <w:bCs/>
          <w:color w:val="000000" w:themeColor="text1"/>
          <w:lang w:eastAsia="pl-PL"/>
        </w:rPr>
      </w:pPr>
      <w:r w:rsidRPr="00756610">
        <w:rPr>
          <w:b/>
          <w:bCs/>
          <w:color w:val="000000" w:themeColor="text1"/>
          <w:lang w:eastAsia="pl-PL"/>
        </w:rPr>
        <w:t>W pkt 5.2 Wykonanie nawierzchni syntetycznej zmienia się zapis na:</w:t>
      </w:r>
    </w:p>
    <w:p w14:paraId="219F3A55" w14:textId="77777777" w:rsidR="00933DDE" w:rsidRPr="00756610" w:rsidRDefault="00933DDE" w:rsidP="00933DDE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/>
          <w:color w:val="000000" w:themeColor="text1"/>
          <w:sz w:val="24"/>
          <w:szCs w:val="24"/>
        </w:rPr>
        <w:t>Nawierzchnia powinna być przyjazna dla otoczenia i ludzi korzystających z niej i posiadać wymagane dokumenty.</w:t>
      </w:r>
    </w:p>
    <w:p w14:paraId="748DA1D2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/>
          <w:color w:val="000000" w:themeColor="text1"/>
          <w:sz w:val="24"/>
          <w:szCs w:val="24"/>
        </w:rPr>
        <w:t>Atest PZH lub równoważny</w:t>
      </w:r>
    </w:p>
    <w:p w14:paraId="7885F869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 w:cs="Arial"/>
          <w:color w:val="000000" w:themeColor="text1"/>
          <w:sz w:val="24"/>
          <w:szCs w:val="24"/>
        </w:rPr>
        <w:t>Badania na zgodność z regulacjami IAAF – kompletny raport dotyczący oferowanej nawierzchni wydany z badań w celu uzyskania certyfikatu produktowego IAAF, potwierdzaj</w:t>
      </w:r>
      <w:r w:rsidRPr="00756610">
        <w:rPr>
          <w:rFonts w:ascii="Century Gothic" w:eastAsia="Times-New-Roman" w:hAnsi="Century Gothic" w:cs="Arial"/>
          <w:color w:val="000000" w:themeColor="text1"/>
          <w:sz w:val="24"/>
          <w:szCs w:val="24"/>
        </w:rPr>
        <w:t>ą</w:t>
      </w:r>
      <w:r w:rsidRPr="00756610">
        <w:rPr>
          <w:rFonts w:ascii="Century Gothic" w:hAnsi="Century Gothic" w:cs="Arial"/>
          <w:color w:val="000000" w:themeColor="text1"/>
          <w:sz w:val="24"/>
          <w:szCs w:val="24"/>
        </w:rPr>
        <w:t>cy wyszczególnione powy</w:t>
      </w:r>
      <w:r w:rsidRPr="00756610">
        <w:rPr>
          <w:rFonts w:ascii="Century Gothic" w:eastAsia="Times-New-Roman" w:hAnsi="Century Gothic" w:cs="Arial"/>
          <w:color w:val="000000" w:themeColor="text1"/>
          <w:sz w:val="24"/>
          <w:szCs w:val="24"/>
        </w:rPr>
        <w:t>ż</w:t>
      </w:r>
      <w:r w:rsidRPr="00756610">
        <w:rPr>
          <w:rFonts w:ascii="Century Gothic" w:hAnsi="Century Gothic" w:cs="Arial"/>
          <w:color w:val="000000" w:themeColor="text1"/>
          <w:sz w:val="24"/>
          <w:szCs w:val="24"/>
        </w:rPr>
        <w:t>ej parametry</w:t>
      </w:r>
    </w:p>
    <w:p w14:paraId="4697CF8D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 w:cs="Arial"/>
          <w:color w:val="000000" w:themeColor="text1"/>
          <w:sz w:val="24"/>
          <w:szCs w:val="24"/>
        </w:rPr>
        <w:t>Certyfikat WA (IAAF) oferowanej nawierzchni dla grubości zgodnej z grubością określoną w projekcie</w:t>
      </w:r>
      <w:r w:rsidRPr="0075661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4902345B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/>
          <w:color w:val="000000" w:themeColor="text1"/>
          <w:sz w:val="24"/>
          <w:szCs w:val="24"/>
        </w:rPr>
        <w:t>Karta Techniczna potwierdzona przez producenta  lub równoważny</w:t>
      </w:r>
    </w:p>
    <w:p w14:paraId="749F629E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/>
          <w:color w:val="000000" w:themeColor="text1"/>
          <w:sz w:val="24"/>
          <w:szCs w:val="24"/>
        </w:rPr>
        <w:t>Autoryzacja i gwarancja potwierdzona przez producenta lub równoważny dotycząca przedmiotowego zadania, próbka oferowanej nawierzchni z oznaczeniem  producenta i typu oferowanego produktu.</w:t>
      </w:r>
    </w:p>
    <w:p w14:paraId="21974641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/>
          <w:color w:val="000000" w:themeColor="text1"/>
          <w:sz w:val="24"/>
          <w:szCs w:val="24"/>
        </w:rPr>
        <w:t xml:space="preserve">Wymagania dotyczące doświadczenia potencjalnego wykonawcy przy wykonywaniu stadionów i instalowaniu oferowanej nawierzchni określone przez Inwestora w SIWZ. </w:t>
      </w:r>
    </w:p>
    <w:p w14:paraId="436EF305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/>
          <w:color w:val="000000" w:themeColor="text1"/>
          <w:sz w:val="24"/>
          <w:szCs w:val="24"/>
        </w:rPr>
        <w:t>Badania potwierdzające zgodność z normą PN EN 14877:2014 lub równoważny</w:t>
      </w:r>
    </w:p>
    <w:p w14:paraId="126DE4A1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/>
          <w:color w:val="000000" w:themeColor="text1"/>
          <w:sz w:val="24"/>
          <w:szCs w:val="24"/>
        </w:rPr>
        <w:t xml:space="preserve">Nawierzchnia powinna być przyjazna dla ludzi korzystających z niej i otoczenia, a zawartość związków chemicznych nie powinna przekroczyć wartości określonych w normie. </w:t>
      </w:r>
    </w:p>
    <w:p w14:paraId="1CE8B7DA" w14:textId="77777777" w:rsidR="00933DDE" w:rsidRPr="00756610" w:rsidRDefault="00933DDE" w:rsidP="00933DD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756610">
        <w:rPr>
          <w:rFonts w:ascii="Century Gothic" w:hAnsi="Century Gothic"/>
          <w:color w:val="000000" w:themeColor="text1"/>
          <w:sz w:val="24"/>
          <w:szCs w:val="24"/>
        </w:rPr>
        <w:t>Badanie na mrozoodporność dedykowane dla nawierzchni PU</w:t>
      </w:r>
    </w:p>
    <w:p w14:paraId="662AC629" w14:textId="00ABAB04" w:rsidR="005D3A64" w:rsidRDefault="005D3A64" w:rsidP="002F5E08">
      <w:pPr>
        <w:rPr>
          <w:b/>
          <w:bCs/>
          <w:color w:val="00B050"/>
          <w:lang w:eastAsia="pl-PL"/>
        </w:rPr>
      </w:pPr>
      <w:r>
        <w:rPr>
          <w:b/>
          <w:bCs/>
          <w:color w:val="00B050"/>
          <w:lang w:eastAsia="pl-PL"/>
        </w:rPr>
        <w:t xml:space="preserve"> </w:t>
      </w:r>
    </w:p>
    <w:p w14:paraId="6B91D379" w14:textId="77777777" w:rsidR="005D3A64" w:rsidRPr="005D3A64" w:rsidRDefault="005D3A64" w:rsidP="002F5E08">
      <w:pPr>
        <w:rPr>
          <w:b/>
          <w:bCs/>
          <w:color w:val="00B050"/>
          <w:lang w:eastAsia="pl-PL"/>
        </w:rPr>
      </w:pPr>
    </w:p>
    <w:p w14:paraId="7BD1BA24" w14:textId="77777777" w:rsidR="00941425" w:rsidRDefault="002F5E08" w:rsidP="00941425">
      <w:pPr>
        <w:spacing w:after="120"/>
        <w:jc w:val="right"/>
        <w:rPr>
          <w:rFonts w:ascii="Arial" w:hAnsi="Arial" w:cs="Arial"/>
          <w:b/>
          <w:bCs/>
        </w:rPr>
      </w:pPr>
      <w:r>
        <w:rPr>
          <w:lang w:eastAsia="pl-PL"/>
        </w:rPr>
        <w:tab/>
      </w:r>
      <w:r w:rsidR="00941425">
        <w:rPr>
          <w:rFonts w:ascii="Arial" w:hAnsi="Arial" w:cs="Arial"/>
          <w:b/>
          <w:bCs/>
        </w:rPr>
        <w:t xml:space="preserve">Przewodniczący Komisji Przetargowej </w:t>
      </w:r>
    </w:p>
    <w:p w14:paraId="37DEFD33" w14:textId="77777777" w:rsidR="00941425" w:rsidRDefault="00941425" w:rsidP="00941425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Łukasz Skiba</w:t>
      </w:r>
    </w:p>
    <w:p w14:paraId="270E8EB7" w14:textId="00A46CC4" w:rsidR="002F5E08" w:rsidRPr="002F5E08" w:rsidRDefault="002F5E08" w:rsidP="002F5E08">
      <w:pPr>
        <w:tabs>
          <w:tab w:val="left" w:pos="974"/>
        </w:tabs>
        <w:rPr>
          <w:lang w:eastAsia="pl-PL"/>
        </w:rPr>
      </w:pPr>
    </w:p>
    <w:sectPr w:rsidR="002F5E08" w:rsidRPr="002F5E08" w:rsidSect="00BF1F25">
      <w:pgSz w:w="11906" w:h="16838" w:code="9"/>
      <w:pgMar w:top="238" w:right="1417" w:bottom="249" w:left="1417" w:header="709" w:footer="1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5230"/>
    <w:multiLevelType w:val="hybridMultilevel"/>
    <w:tmpl w:val="651C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07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6E"/>
    <w:rsid w:val="001471C7"/>
    <w:rsid w:val="001636BB"/>
    <w:rsid w:val="00180231"/>
    <w:rsid w:val="002F5E08"/>
    <w:rsid w:val="0044325F"/>
    <w:rsid w:val="0054246E"/>
    <w:rsid w:val="005D3A64"/>
    <w:rsid w:val="006640C8"/>
    <w:rsid w:val="006F723A"/>
    <w:rsid w:val="00756610"/>
    <w:rsid w:val="007A65D7"/>
    <w:rsid w:val="00933DDE"/>
    <w:rsid w:val="00941425"/>
    <w:rsid w:val="00A53150"/>
    <w:rsid w:val="00AF7555"/>
    <w:rsid w:val="00B16804"/>
    <w:rsid w:val="00BF1F25"/>
    <w:rsid w:val="00CF2B10"/>
    <w:rsid w:val="00D30124"/>
    <w:rsid w:val="00DE1FC8"/>
    <w:rsid w:val="00F475DB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7FAD"/>
  <w15:docId w15:val="{E01BC01C-EAA1-46D8-B70A-A1BC1D1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B"/>
  </w:style>
  <w:style w:type="paragraph" w:styleId="Nagwek2">
    <w:name w:val="heading 2"/>
    <w:basedOn w:val="Normalny"/>
    <w:link w:val="Nagwek2Znak"/>
    <w:uiPriority w:val="9"/>
    <w:qFormat/>
    <w:rsid w:val="006F7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3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0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2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3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link w:val="AkapitzlistZnak"/>
    <w:qFormat/>
    <w:rsid w:val="00933D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rsid w:val="00933DDE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customStyle="1" w:styleId="Default">
    <w:name w:val="Default"/>
    <w:rsid w:val="00A5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Krzysztof Nagaś</cp:lastModifiedBy>
  <cp:revision>2</cp:revision>
  <cp:lastPrinted>2023-05-18T06:50:00Z</cp:lastPrinted>
  <dcterms:created xsi:type="dcterms:W3CDTF">2023-12-28T13:51:00Z</dcterms:created>
  <dcterms:modified xsi:type="dcterms:W3CDTF">2023-12-28T13:51:00Z</dcterms:modified>
</cp:coreProperties>
</file>