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42BB" w14:textId="77777777" w:rsidR="00367569" w:rsidRPr="00670523" w:rsidRDefault="00367569" w:rsidP="00E97139">
      <w:pPr>
        <w:pStyle w:val="Default"/>
        <w:ind w:left="4956"/>
        <w:rPr>
          <w:sz w:val="16"/>
          <w:szCs w:val="16"/>
        </w:rPr>
      </w:pPr>
    </w:p>
    <w:p w14:paraId="36C2CE7C" w14:textId="77777777" w:rsidR="00E97139" w:rsidRPr="001C1F5A" w:rsidRDefault="00E97139" w:rsidP="00E97139">
      <w:pPr>
        <w:pStyle w:val="Bezodstpw"/>
        <w:rPr>
          <w:b/>
          <w:bCs/>
          <w:sz w:val="24"/>
          <w:szCs w:val="24"/>
        </w:rPr>
      </w:pPr>
    </w:p>
    <w:p w14:paraId="6A782D22" w14:textId="77777777" w:rsidR="00E97139" w:rsidRPr="001C1F5A" w:rsidRDefault="00E97139" w:rsidP="00E9713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1F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PLAN KONTROLI WŁAŚCICIELI NIERUCHOMOŚCI W ZAKRESIE POZBYWANIA SIĘ NIECZYSTOŚCI CIEKŁYCH NA LATA  2023 – 2024 </w:t>
      </w:r>
    </w:p>
    <w:p w14:paraId="1F685323" w14:textId="77777777" w:rsidR="00E97139" w:rsidRPr="001C1F5A" w:rsidRDefault="00E97139" w:rsidP="00E97139">
      <w:pPr>
        <w:pStyle w:val="Bezodstpw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04A1AC5" w14:textId="77777777" w:rsidR="00E97139" w:rsidRPr="001C1F5A" w:rsidRDefault="00E97139" w:rsidP="00E97139">
      <w:pPr>
        <w:pStyle w:val="Bezodstpw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pPr w:leftFromText="180" w:rightFromText="180" w:vertAnchor="text" w:horzAnchor="page" w:tblpX="1398" w:tblpY="158"/>
        <w:tblOverlap w:val="never"/>
        <w:tblW w:w="9351" w:type="dxa"/>
        <w:tblLook w:val="04A0" w:firstRow="1" w:lastRow="0" w:firstColumn="1" w:lastColumn="0" w:noHBand="0" w:noVBand="1"/>
      </w:tblPr>
      <w:tblGrid>
        <w:gridCol w:w="699"/>
        <w:gridCol w:w="3016"/>
        <w:gridCol w:w="3547"/>
        <w:gridCol w:w="2089"/>
      </w:tblGrid>
      <w:tr w:rsidR="00A60414" w:rsidRPr="001C1F5A" w14:paraId="74B49D3D" w14:textId="77777777" w:rsidTr="00A60414">
        <w:trPr>
          <w:trHeight w:val="9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9BC2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310E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F3A434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F5A">
              <w:rPr>
                <w:rFonts w:ascii="Times New Roman" w:hAnsi="Times New Roman" w:cs="Times New Roman"/>
                <w:b/>
                <w:bCs/>
              </w:rPr>
              <w:t>Kontrolowany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2B69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EC3835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F5A">
              <w:rPr>
                <w:rFonts w:ascii="Times New Roman" w:hAnsi="Times New Roman" w:cs="Times New Roman"/>
                <w:b/>
                <w:bCs/>
              </w:rPr>
              <w:t>Kontrolujący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13A8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3FFC09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F5A">
              <w:rPr>
                <w:rFonts w:ascii="Times New Roman" w:hAnsi="Times New Roman" w:cs="Times New Roman"/>
                <w:b/>
                <w:bCs/>
              </w:rPr>
              <w:t>Termin kontroli</w:t>
            </w:r>
          </w:p>
        </w:tc>
      </w:tr>
      <w:tr w:rsidR="00A60414" w:rsidRPr="001C1F5A" w14:paraId="4DF6F8ED" w14:textId="77777777" w:rsidTr="00A60414">
        <w:trPr>
          <w:trHeight w:val="24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214C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74F6D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EFB3D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298D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C1F5A">
              <w:rPr>
                <w:rFonts w:ascii="Times New Roman" w:hAnsi="Times New Roman" w:cs="Times New Roman"/>
              </w:rPr>
              <w:t>Właściciele nieruchomości położonych na terenie Gminy Wadowice Górne</w:t>
            </w:r>
          </w:p>
          <w:p w14:paraId="581BF09F" w14:textId="77777777" w:rsidR="00A60414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F5A">
              <w:rPr>
                <w:rFonts w:ascii="Times New Roman" w:hAnsi="Times New Roman" w:cs="Times New Roman"/>
                <w:b/>
                <w:bCs/>
              </w:rPr>
              <w:t xml:space="preserve">Miejscowości: </w:t>
            </w:r>
          </w:p>
          <w:p w14:paraId="42EADAE7" w14:textId="77777777" w:rsidR="00A60414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F5A">
              <w:rPr>
                <w:rFonts w:ascii="Times New Roman" w:hAnsi="Times New Roman" w:cs="Times New Roman"/>
                <w:b/>
                <w:bCs/>
              </w:rPr>
              <w:t>Wadowice Górne</w:t>
            </w:r>
          </w:p>
          <w:p w14:paraId="46DCB346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1F5A">
              <w:rPr>
                <w:rFonts w:ascii="Times New Roman" w:hAnsi="Times New Roman" w:cs="Times New Roman"/>
                <w:b/>
                <w:bCs/>
              </w:rPr>
              <w:t>Przebendów, Piątkowiec, Izbiska, Wadowice Dolne ,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C6BA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F5A">
              <w:rPr>
                <w:rFonts w:ascii="Times New Roman" w:hAnsi="Times New Roman" w:cs="Times New Roman"/>
                <w:b/>
                <w:bCs/>
              </w:rPr>
              <w:t>Upoważnieni pracownicy Urzędu Gminy Wadowice Górne oraz Gminnego Zakładu Gospodarki Komunalnej w Wadowicach Górnych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FCF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233C18D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69537C2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C1F5A">
              <w:rPr>
                <w:rFonts w:ascii="Times New Roman" w:hAnsi="Times New Roman" w:cs="Times New Roman"/>
              </w:rPr>
              <w:t>III  i IV kwartał 2023 r.</w:t>
            </w:r>
          </w:p>
          <w:p w14:paraId="6588D8ED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414" w:rsidRPr="001C1F5A" w14:paraId="242C647C" w14:textId="77777777" w:rsidTr="00A60414">
        <w:trPr>
          <w:trHeight w:val="18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8D78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7E140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937FB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68F4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C1F5A">
              <w:rPr>
                <w:rFonts w:ascii="Times New Roman" w:hAnsi="Times New Roman" w:cs="Times New Roman"/>
              </w:rPr>
              <w:t>Właściciele nieruchomości położonych na terenie Gminy Wadowice Górne</w:t>
            </w:r>
          </w:p>
          <w:p w14:paraId="3BA85180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F5A">
              <w:rPr>
                <w:rFonts w:ascii="Times New Roman" w:hAnsi="Times New Roman" w:cs="Times New Roman"/>
                <w:b/>
                <w:bCs/>
              </w:rPr>
              <w:t>Miejscowości : Grzybów, Kosówka, Zabrnie</w:t>
            </w:r>
          </w:p>
          <w:p w14:paraId="434B74D1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F5A">
              <w:rPr>
                <w:rFonts w:ascii="Times New Roman" w:hAnsi="Times New Roman" w:cs="Times New Roman"/>
                <w:b/>
                <w:bCs/>
              </w:rPr>
              <w:t xml:space="preserve"> Jamy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3825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F5A">
              <w:rPr>
                <w:rFonts w:ascii="Times New Roman" w:hAnsi="Times New Roman" w:cs="Times New Roman"/>
                <w:b/>
                <w:bCs/>
              </w:rPr>
              <w:t>Upoważnieni pracownicy Urzędu Gminy Wadowice Górne oraz Gminnego Zakładu Gospodarki Komunalnej w Wadowicach Górnych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A633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A29ECA8" w14:textId="77777777" w:rsidR="00A60414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568EC3B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C1F5A">
              <w:rPr>
                <w:rFonts w:ascii="Times New Roman" w:hAnsi="Times New Roman" w:cs="Times New Roman"/>
              </w:rPr>
              <w:t>III i IV kwartał 2023 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3B6F60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C1F5A">
              <w:rPr>
                <w:rFonts w:ascii="Times New Roman" w:hAnsi="Times New Roman" w:cs="Times New Roman"/>
              </w:rPr>
              <w:t>I kwartał 2024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A60414" w:rsidRPr="001C1F5A" w14:paraId="6D5E9D62" w14:textId="77777777" w:rsidTr="00A60414">
        <w:trPr>
          <w:trHeight w:val="27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9BC6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FD3A5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73D2D" w14:textId="36E3C89E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D831" w14:textId="3026927E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C1F5A">
              <w:rPr>
                <w:rFonts w:ascii="Times New Roman" w:hAnsi="Times New Roman" w:cs="Times New Roman"/>
              </w:rPr>
              <w:t xml:space="preserve">Właściciele nieruchomości położonych na terenie Gminy </w:t>
            </w:r>
            <w:r w:rsidR="00D2208D">
              <w:rPr>
                <w:rFonts w:ascii="Times New Roman" w:hAnsi="Times New Roman" w:cs="Times New Roman"/>
              </w:rPr>
              <w:t>Wadowice Górne</w:t>
            </w:r>
          </w:p>
          <w:p w14:paraId="0B0C988F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C1F5A">
              <w:rPr>
                <w:rFonts w:ascii="Times New Roman" w:hAnsi="Times New Roman" w:cs="Times New Roman"/>
              </w:rPr>
              <w:t xml:space="preserve">miejscowości: </w:t>
            </w:r>
          </w:p>
          <w:p w14:paraId="7D4567BC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F5A">
              <w:rPr>
                <w:rFonts w:ascii="Times New Roman" w:hAnsi="Times New Roman" w:cs="Times New Roman"/>
              </w:rPr>
              <w:t xml:space="preserve"> </w:t>
            </w:r>
            <w:r w:rsidRPr="001C1F5A">
              <w:rPr>
                <w:rFonts w:ascii="Times New Roman" w:hAnsi="Times New Roman" w:cs="Times New Roman"/>
                <w:b/>
                <w:bCs/>
              </w:rPr>
              <w:t>Wola Wadowska, Wierzchowiny , Wampierzów, Kawęczyn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063F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C1F5A">
              <w:rPr>
                <w:rFonts w:ascii="Times New Roman" w:hAnsi="Times New Roman" w:cs="Times New Roman"/>
                <w:b/>
                <w:bCs/>
              </w:rPr>
              <w:t>Upoważnieni pracownicy Urzędu Gminy Wadowice Górne oraz Gminnego Zakładu Gospodarki Komunalnej w Wadowicach Górnych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88C2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BD16D90" w14:textId="77777777" w:rsidR="00A60414" w:rsidRDefault="00A60414" w:rsidP="00A60414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C652D84" w14:textId="77777777" w:rsidR="00A60414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I,  </w:t>
            </w:r>
            <w:r w:rsidRPr="001C1F5A">
              <w:rPr>
                <w:rFonts w:ascii="Times New Roman" w:hAnsi="Times New Roman" w:cs="Times New Roman"/>
              </w:rPr>
              <w:t>II  i III</w:t>
            </w:r>
          </w:p>
          <w:p w14:paraId="408FF2B3" w14:textId="77777777" w:rsidR="00A60414" w:rsidRPr="001C1F5A" w:rsidRDefault="00A60414" w:rsidP="00A6041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C1F5A">
              <w:rPr>
                <w:rFonts w:ascii="Times New Roman" w:hAnsi="Times New Roman" w:cs="Times New Roman"/>
              </w:rPr>
              <w:t>kwartał 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5A">
              <w:rPr>
                <w:rFonts w:ascii="Times New Roman" w:hAnsi="Times New Roman" w:cs="Times New Roman"/>
              </w:rPr>
              <w:t>r.</w:t>
            </w:r>
          </w:p>
        </w:tc>
      </w:tr>
    </w:tbl>
    <w:p w14:paraId="61C8A911" w14:textId="77777777" w:rsidR="00E97139" w:rsidRDefault="00E97139" w:rsidP="00E97139">
      <w:pPr>
        <w:pStyle w:val="Bezodstpw"/>
        <w:rPr>
          <w:sz w:val="24"/>
          <w:szCs w:val="24"/>
        </w:rPr>
      </w:pPr>
    </w:p>
    <w:p w14:paraId="6A0AE3BD" w14:textId="77777777" w:rsidR="00E97139" w:rsidRDefault="00E97139" w:rsidP="00E97139">
      <w:pPr>
        <w:pStyle w:val="Bezodstpw"/>
        <w:rPr>
          <w:sz w:val="24"/>
          <w:szCs w:val="24"/>
        </w:rPr>
      </w:pPr>
    </w:p>
    <w:p w14:paraId="3ECFBF73" w14:textId="77777777" w:rsidR="00E97139" w:rsidRDefault="00E97139" w:rsidP="00E97139">
      <w:pPr>
        <w:pStyle w:val="Bezodstpw"/>
        <w:rPr>
          <w:sz w:val="24"/>
          <w:szCs w:val="24"/>
        </w:rPr>
      </w:pPr>
    </w:p>
    <w:p w14:paraId="42F066EF" w14:textId="77777777" w:rsidR="00E97139" w:rsidRDefault="00E97139" w:rsidP="00E97139">
      <w:pPr>
        <w:pStyle w:val="Bezodstpw"/>
        <w:rPr>
          <w:sz w:val="24"/>
          <w:szCs w:val="24"/>
        </w:rPr>
      </w:pPr>
    </w:p>
    <w:p w14:paraId="589034F0" w14:textId="77777777" w:rsidR="00AF3620" w:rsidRDefault="00AF3620"/>
    <w:sectPr w:rsidR="00AF3620" w:rsidSect="00AD324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39"/>
    <w:rsid w:val="00204650"/>
    <w:rsid w:val="00367569"/>
    <w:rsid w:val="00756E64"/>
    <w:rsid w:val="00A60414"/>
    <w:rsid w:val="00AD3243"/>
    <w:rsid w:val="00AD3F10"/>
    <w:rsid w:val="00AF3620"/>
    <w:rsid w:val="00D2208D"/>
    <w:rsid w:val="00E5486D"/>
    <w:rsid w:val="00E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ABBF"/>
  <w15:chartTrackingRefBased/>
  <w15:docId w15:val="{B3663668-6BDF-4F85-A75C-7B47AFA1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97139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139"/>
    <w:pPr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7139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E9713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Darłak</dc:creator>
  <cp:keywords/>
  <dc:description/>
  <cp:lastModifiedBy>Krzysztof Nagaś</cp:lastModifiedBy>
  <cp:revision>2</cp:revision>
  <cp:lastPrinted>2023-08-31T11:56:00Z</cp:lastPrinted>
  <dcterms:created xsi:type="dcterms:W3CDTF">2023-09-14T12:53:00Z</dcterms:created>
  <dcterms:modified xsi:type="dcterms:W3CDTF">2023-09-14T12:53:00Z</dcterms:modified>
</cp:coreProperties>
</file>