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0CC49232" w14:textId="77777777" w:rsidR="00533903" w:rsidRDefault="00533903" w:rsidP="00533903"/>
    <w:p w14:paraId="27609D51" w14:textId="77777777" w:rsidR="00EE66B9" w:rsidRDefault="00EE66B9" w:rsidP="00EE66B9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06.11 2023 r.</w:t>
      </w:r>
    </w:p>
    <w:p w14:paraId="407FEAFE" w14:textId="77777777" w:rsidR="00EE66B9" w:rsidRDefault="00EE66B9" w:rsidP="00EE66B9">
      <w:p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.2020.MM                                        </w:t>
      </w:r>
    </w:p>
    <w:p w14:paraId="0666DF74" w14:textId="77777777" w:rsidR="00EE66B9" w:rsidRDefault="00EE66B9" w:rsidP="00EE66B9">
      <w:pPr>
        <w:spacing w:after="200" w:line="276" w:lineRule="auto"/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33971C10" w14:textId="77777777" w:rsidR="00EE66B9" w:rsidRDefault="00EE66B9" w:rsidP="00EE66B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14:paraId="471C711F" w14:textId="77777777" w:rsidR="00EE66B9" w:rsidRDefault="00EE66B9" w:rsidP="00EE66B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C8DE7" w14:textId="77777777" w:rsidR="00EE66B9" w:rsidRDefault="00EE66B9" w:rsidP="00EE66B9">
      <w:pPr>
        <w:keepNext/>
        <w:spacing w:after="120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49 i 61 § 1 i § 4 ustawy z dnia 14 czerwca 1960 r. – Kodeks postępowania administracyjnego (t. j. Dz. U. z  2023 r., poz. 775.) oraz art. 53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ust. 1 ustawy z dnia 27 marca 2003 r. o planowaniu i zagospodarowaniu przestrzennym (t. j. Dz. U. z 2023 roku poz. 977. z późn. zm.),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rozpatrzeniu wniosku z dnia 01.09.2020r. 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>w związku z uchyleniem decyzji Wójta Gminy Wadowice Górne nr UG-IR.6733.9.202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 xml:space="preserve">.MM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19.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>04.2021r. na podstawie decyzji SKO-401.ZP.1</w:t>
      </w:r>
      <w:r>
        <w:rPr>
          <w:rFonts w:ascii="Arial" w:eastAsia="Times New Roman" w:hAnsi="Arial" w:cs="Arial"/>
          <w:sz w:val="24"/>
          <w:szCs w:val="24"/>
          <w:lang w:eastAsia="pl-PL"/>
        </w:rPr>
        <w:t>101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59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 xml:space="preserve">.2021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>.2021r. data wpływu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>.2021r. Samorządowego Kolegium Odwoławczego w Tarnobrzegu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A392C">
        <w:rPr>
          <w:rFonts w:ascii="Arial" w:eastAsia="Times New Roman" w:hAnsi="Arial" w:cs="Arial"/>
          <w:sz w:val="24"/>
          <w:szCs w:val="24"/>
          <w:lang w:eastAsia="pl-PL"/>
        </w:rPr>
        <w:t xml:space="preserve"> Wójt Gminy Wadowice Górne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informuje, że </w:t>
      </w:r>
    </w:p>
    <w:p w14:paraId="2D4C9004" w14:textId="77777777" w:rsidR="00EE66B9" w:rsidRDefault="00EE66B9" w:rsidP="00EE66B9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09.08.2021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zostało </w:t>
      </w:r>
      <w:r w:rsidRPr="005A392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ponownie </w:t>
      </w:r>
      <w:r>
        <w:rPr>
          <w:rFonts w:ascii="Arial" w:eastAsia="Times New Roman" w:hAnsi="Arial" w:cs="Arial"/>
          <w:sz w:val="24"/>
          <w:szCs w:val="24"/>
          <w:lang w:eastAsia="pl-PL"/>
        </w:rPr>
        <w:t>wszczęte postępowanie w sprawie:</w:t>
      </w:r>
    </w:p>
    <w:p w14:paraId="6D3DACA9" w14:textId="77777777" w:rsidR="00EE66B9" w:rsidRDefault="00EE66B9" w:rsidP="00EE66B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15CCF9" w14:textId="77777777" w:rsidR="00EE66B9" w:rsidRDefault="00EE66B9" w:rsidP="00EE66B9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14:paraId="496556C8" w14:textId="77777777" w:rsidR="00EE66B9" w:rsidRDefault="00EE66B9" w:rsidP="00EE66B9">
      <w:pPr>
        <w:keepNext/>
        <w:spacing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wniosku złożonego przez :</w:t>
      </w:r>
    </w:p>
    <w:p w14:paraId="4FBF06E7" w14:textId="77777777" w:rsidR="00EE66B9" w:rsidRPr="006A6275" w:rsidRDefault="00EE66B9" w:rsidP="00EE66B9">
      <w:pPr>
        <w:spacing w:after="120" w:line="360" w:lineRule="auto"/>
        <w:jc w:val="center"/>
        <w:rPr>
          <w:rFonts w:ascii="Arial" w:eastAsiaTheme="minorEastAsia" w:hAnsi="Arial" w:cs="Arial"/>
          <w:sz w:val="10"/>
          <w:lang w:eastAsia="pl-PL"/>
        </w:rPr>
      </w:pPr>
      <w:r w:rsidRPr="00281704">
        <w:rPr>
          <w:rFonts w:ascii="Arial" w:eastAsia="Times New Roman" w:hAnsi="Arial" w:cs="Arial"/>
          <w:b/>
          <w:sz w:val="24"/>
          <w:szCs w:val="24"/>
          <w:lang w:eastAsia="pl-PL"/>
        </w:rPr>
        <w:t>P4 Sp. z o.o. ul. Wynalazek 1, 02-677 Warszawa, – w imieniu której działa pełnomocnik - Pan Jonasz Odrzywołek, ul. Pęckowskiego 3/1, 32-500 Chrzanów</w:t>
      </w:r>
    </w:p>
    <w:p w14:paraId="6E78BA5C" w14:textId="77777777" w:rsidR="00EE66B9" w:rsidRDefault="00EE66B9" w:rsidP="00EE66B9">
      <w:pPr>
        <w:spacing w:after="120" w:line="360" w:lineRule="auto"/>
        <w:jc w:val="center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NA ZAMIERZENIE INWESTYCYJNE POD NAZWĄ:</w:t>
      </w:r>
    </w:p>
    <w:p w14:paraId="28925196" w14:textId="77777777" w:rsidR="00EE66B9" w:rsidRDefault="00EE66B9" w:rsidP="00EE66B9">
      <w:pPr>
        <w:spacing w:before="120" w:after="120"/>
        <w:ind w:firstLine="556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281704">
        <w:rPr>
          <w:rFonts w:ascii="Arial" w:eastAsia="Times New Roman" w:hAnsi="Arial" w:cs="Arial"/>
          <w:b/>
          <w:sz w:val="24"/>
          <w:szCs w:val="28"/>
          <w:lang w:eastAsia="pl-PL"/>
        </w:rPr>
        <w:t>„Budowa stacji bazowej telefonii komórkowej P4 Sp. z o.o. nr MIE7003A na części działki o nr ewid. 537/2 położonej w miejscowości Piątkowiec, obręb: 106- Piątkowiec, gmina Wadowice Górne”.</w:t>
      </w:r>
    </w:p>
    <w:p w14:paraId="1050AC34" w14:textId="77777777" w:rsidR="00EE66B9" w:rsidRPr="00B96DAA" w:rsidRDefault="00EE66B9" w:rsidP="00EE66B9">
      <w:pPr>
        <w:spacing w:before="120" w:after="120"/>
        <w:ind w:firstLine="556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w godz. 7.30 - 15.30,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14:paraId="01EB1006" w14:textId="77777777" w:rsidR="00EE66B9" w:rsidRDefault="00EE66B9" w:rsidP="00EE66B9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31D27472" w14:textId="77777777" w:rsidR="00EE66B9" w:rsidRDefault="00EE66B9" w:rsidP="00EE66B9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14:paraId="71CA1114" w14:textId="77777777" w:rsidR="00EE66B9" w:rsidRDefault="00EE66B9" w:rsidP="00EE66B9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D012B" w14:textId="28FBD62F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D0E0A">
        <w:rPr>
          <w:rFonts w:ascii="Arial" w:eastAsia="Times New Roman" w:hAnsi="Arial" w:cs="Arial"/>
          <w:b/>
          <w:bCs/>
          <w:lang w:eastAsia="pl-PL"/>
        </w:rPr>
        <w:t>0</w:t>
      </w:r>
      <w:r w:rsidR="00EE66B9">
        <w:rPr>
          <w:rFonts w:ascii="Arial" w:eastAsia="Times New Roman" w:hAnsi="Arial" w:cs="Arial"/>
          <w:b/>
          <w:bCs/>
          <w:lang w:eastAsia="pl-PL"/>
        </w:rPr>
        <w:t>6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8D2A51">
        <w:rPr>
          <w:rFonts w:ascii="Arial" w:eastAsia="Times New Roman" w:hAnsi="Arial" w:cs="Arial"/>
          <w:b/>
          <w:bCs/>
          <w:lang w:eastAsia="pl-PL"/>
        </w:rPr>
        <w:t>1</w:t>
      </w:r>
      <w:r w:rsidR="008D0E0A">
        <w:rPr>
          <w:rFonts w:ascii="Arial" w:eastAsia="Times New Roman" w:hAnsi="Arial" w:cs="Arial"/>
          <w:b/>
          <w:bCs/>
          <w:lang w:eastAsia="pl-PL"/>
        </w:rPr>
        <w:t>1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533903">
        <w:rPr>
          <w:rFonts w:ascii="Arial" w:eastAsia="Times New Roman" w:hAnsi="Arial" w:cs="Arial"/>
          <w:b/>
          <w:bCs/>
          <w:lang w:eastAsia="pl-PL"/>
        </w:rPr>
        <w:t>3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006B" w14:textId="77777777" w:rsidR="00DA775F" w:rsidRDefault="00DA775F" w:rsidP="008A0E31">
      <w:r>
        <w:separator/>
      </w:r>
    </w:p>
  </w:endnote>
  <w:endnote w:type="continuationSeparator" w:id="0">
    <w:p w14:paraId="4F308FF0" w14:textId="77777777" w:rsidR="00DA775F" w:rsidRDefault="00DA775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379C" w14:textId="77777777" w:rsidR="00DA775F" w:rsidRDefault="00DA775F" w:rsidP="008A0E31">
      <w:r>
        <w:separator/>
      </w:r>
    </w:p>
  </w:footnote>
  <w:footnote w:type="continuationSeparator" w:id="0">
    <w:p w14:paraId="1B931F0E" w14:textId="77777777" w:rsidR="00DA775F" w:rsidRDefault="00DA775F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1248C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3DC5"/>
    <w:rsid w:val="004754E6"/>
    <w:rsid w:val="004A6D42"/>
    <w:rsid w:val="004C0F9E"/>
    <w:rsid w:val="00503F81"/>
    <w:rsid w:val="00533903"/>
    <w:rsid w:val="00591938"/>
    <w:rsid w:val="00594B11"/>
    <w:rsid w:val="00631F82"/>
    <w:rsid w:val="00646842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0E0A"/>
    <w:rsid w:val="008D2A51"/>
    <w:rsid w:val="008D3352"/>
    <w:rsid w:val="00914A89"/>
    <w:rsid w:val="00966969"/>
    <w:rsid w:val="00A10FC0"/>
    <w:rsid w:val="00A26067"/>
    <w:rsid w:val="00A755B6"/>
    <w:rsid w:val="00A979AC"/>
    <w:rsid w:val="00AD28D7"/>
    <w:rsid w:val="00B40195"/>
    <w:rsid w:val="00B71BD3"/>
    <w:rsid w:val="00C20BA1"/>
    <w:rsid w:val="00C43BD5"/>
    <w:rsid w:val="00C44800"/>
    <w:rsid w:val="00C61D15"/>
    <w:rsid w:val="00D10C10"/>
    <w:rsid w:val="00D959D6"/>
    <w:rsid w:val="00DA775F"/>
    <w:rsid w:val="00DB2E47"/>
    <w:rsid w:val="00DC261B"/>
    <w:rsid w:val="00DC7155"/>
    <w:rsid w:val="00DD5AEE"/>
    <w:rsid w:val="00E3600B"/>
    <w:rsid w:val="00E675E9"/>
    <w:rsid w:val="00EC0036"/>
    <w:rsid w:val="00EC6E00"/>
    <w:rsid w:val="00EE66B9"/>
    <w:rsid w:val="00EF0F58"/>
    <w:rsid w:val="00F02C63"/>
    <w:rsid w:val="00F55092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2023-11-10T14:28:00Z</dcterms:created>
  <dcterms:modified xsi:type="dcterms:W3CDTF">2023-11-10T14:28:00Z</dcterms:modified>
</cp:coreProperties>
</file>