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69BC" w14:textId="65E68C59" w:rsidR="007436AE" w:rsidRPr="003F4401" w:rsidRDefault="007436AE" w:rsidP="003F4401">
      <w:pPr>
        <w:tabs>
          <w:tab w:val="left" w:pos="680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3F4401">
        <w:rPr>
          <w:rFonts w:asciiTheme="majorHAnsi" w:hAnsiTheme="majorHAnsi" w:cstheme="minorHAnsi"/>
          <w:sz w:val="20"/>
          <w:szCs w:val="20"/>
        </w:rPr>
        <w:t xml:space="preserve">Znak sprawy: </w:t>
      </w:r>
      <w:r w:rsidRPr="003F4401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024C7C">
        <w:rPr>
          <w:rFonts w:cstheme="minorHAnsi"/>
        </w:rPr>
        <w:t>UG</w:t>
      </w:r>
      <w:r w:rsidR="00D84677">
        <w:rPr>
          <w:rFonts w:cstheme="minorHAnsi"/>
        </w:rPr>
        <w:t>-</w:t>
      </w:r>
      <w:r w:rsidR="00024C7C">
        <w:rPr>
          <w:rFonts w:cstheme="minorHAnsi"/>
        </w:rPr>
        <w:t>BF.271.1.202</w:t>
      </w:r>
      <w:r w:rsidR="00E1774A">
        <w:rPr>
          <w:rFonts w:cstheme="minorHAnsi"/>
        </w:rPr>
        <w:t>3</w:t>
      </w:r>
      <w:r w:rsidR="00024C7C">
        <w:rPr>
          <w:rFonts w:cstheme="minorHAnsi"/>
        </w:rPr>
        <w:t>.MK</w:t>
      </w:r>
      <w:r w:rsidR="00E1774A">
        <w:rPr>
          <w:rFonts w:cstheme="minorHAnsi"/>
        </w:rPr>
        <w:t xml:space="preserve">                                                                     </w:t>
      </w:r>
      <w:r w:rsidR="008E5254" w:rsidRPr="003F4401">
        <w:rPr>
          <w:rFonts w:asciiTheme="majorHAnsi" w:hAnsiTheme="majorHAnsi" w:cstheme="minorHAnsi"/>
          <w:bCs/>
          <w:sz w:val="20"/>
          <w:szCs w:val="20"/>
        </w:rPr>
        <w:t>Wadowice Górne</w:t>
      </w:r>
      <w:r w:rsidRPr="003F4401">
        <w:rPr>
          <w:rFonts w:asciiTheme="majorHAnsi" w:hAnsiTheme="majorHAnsi" w:cstheme="minorHAnsi"/>
          <w:sz w:val="20"/>
          <w:szCs w:val="20"/>
        </w:rPr>
        <w:t xml:space="preserve">, </w:t>
      </w:r>
      <w:r w:rsidR="00E1774A">
        <w:rPr>
          <w:rFonts w:asciiTheme="majorHAnsi" w:hAnsiTheme="majorHAnsi" w:cstheme="minorHAnsi"/>
          <w:sz w:val="20"/>
          <w:szCs w:val="20"/>
        </w:rPr>
        <w:t>09</w:t>
      </w:r>
      <w:r w:rsidRPr="003F4401">
        <w:rPr>
          <w:rFonts w:asciiTheme="majorHAnsi" w:hAnsiTheme="majorHAnsi" w:cstheme="minorHAnsi"/>
          <w:sz w:val="20"/>
          <w:szCs w:val="20"/>
        </w:rPr>
        <w:t>.</w:t>
      </w:r>
      <w:r w:rsidR="00120337" w:rsidRPr="003F4401">
        <w:rPr>
          <w:rFonts w:asciiTheme="majorHAnsi" w:hAnsiTheme="majorHAnsi" w:cstheme="minorHAnsi"/>
          <w:sz w:val="20"/>
          <w:szCs w:val="20"/>
        </w:rPr>
        <w:t>1</w:t>
      </w:r>
      <w:r w:rsidR="00E1774A">
        <w:rPr>
          <w:rFonts w:asciiTheme="majorHAnsi" w:hAnsiTheme="majorHAnsi" w:cstheme="minorHAnsi"/>
          <w:sz w:val="20"/>
          <w:szCs w:val="20"/>
        </w:rPr>
        <w:t>1</w:t>
      </w:r>
      <w:r w:rsidR="00E739F8">
        <w:rPr>
          <w:rFonts w:asciiTheme="majorHAnsi" w:hAnsiTheme="majorHAnsi" w:cstheme="minorHAnsi"/>
          <w:sz w:val="20"/>
          <w:szCs w:val="20"/>
        </w:rPr>
        <w:t>.202</w:t>
      </w:r>
      <w:r w:rsidR="00E1774A">
        <w:rPr>
          <w:rFonts w:asciiTheme="majorHAnsi" w:hAnsiTheme="majorHAnsi" w:cstheme="minorHAnsi"/>
          <w:sz w:val="20"/>
          <w:szCs w:val="20"/>
        </w:rPr>
        <w:t>3r.</w:t>
      </w:r>
    </w:p>
    <w:p w14:paraId="7C25048B" w14:textId="77777777" w:rsidR="007436AE" w:rsidRPr="003F4401" w:rsidRDefault="007436AE" w:rsidP="007436AE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</w:p>
    <w:p w14:paraId="332C51FE" w14:textId="77777777" w:rsidR="007436AE" w:rsidRPr="003F4401" w:rsidRDefault="007436AE" w:rsidP="007436AE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F4401">
        <w:rPr>
          <w:rFonts w:asciiTheme="majorHAnsi" w:hAnsiTheme="majorHAnsi" w:cstheme="minorHAnsi"/>
          <w:b/>
          <w:sz w:val="20"/>
          <w:szCs w:val="20"/>
        </w:rPr>
        <w:t>Zamawiający:</w:t>
      </w:r>
    </w:p>
    <w:p w14:paraId="465253AA" w14:textId="77777777" w:rsidR="008E5254" w:rsidRPr="003F4401" w:rsidRDefault="008E5254" w:rsidP="008E5254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Gmina Wadowice Górne</w:t>
      </w:r>
    </w:p>
    <w:p w14:paraId="5F608B28" w14:textId="77777777" w:rsidR="008E5254" w:rsidRPr="003F4401" w:rsidRDefault="008E5254" w:rsidP="008E5254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Wadowice Górne 116</w:t>
      </w:r>
    </w:p>
    <w:p w14:paraId="15C754AD" w14:textId="77777777" w:rsidR="007436AE" w:rsidRPr="003F4401" w:rsidRDefault="008E5254" w:rsidP="008E5254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39-308 Wadowice Górne</w:t>
      </w:r>
    </w:p>
    <w:p w14:paraId="1B082DD8" w14:textId="77777777"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23D36567" w14:textId="77777777" w:rsidR="005C3F00" w:rsidRPr="003F4401" w:rsidRDefault="00D90449" w:rsidP="005C3F00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INFORMACJA </w:t>
      </w:r>
      <w:r w:rsidR="00424E81">
        <w:rPr>
          <w:rFonts w:asciiTheme="majorHAnsi" w:hAnsiTheme="majorHAnsi" w:cs="Times New Roman"/>
          <w:b/>
          <w:bCs/>
          <w:sz w:val="20"/>
          <w:szCs w:val="20"/>
        </w:rPr>
        <w:t>Z OTWARCIA OFERT</w:t>
      </w:r>
    </w:p>
    <w:p w14:paraId="7FE5E127" w14:textId="77777777"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0"/>
          <w:szCs w:val="20"/>
        </w:rPr>
      </w:pPr>
    </w:p>
    <w:p w14:paraId="30FB92F9" w14:textId="6BF539DB"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F4401">
        <w:rPr>
          <w:rFonts w:asciiTheme="majorHAnsi" w:hAnsiTheme="majorHAnsi" w:cstheme="minorHAnsi"/>
          <w:sz w:val="20"/>
          <w:szCs w:val="20"/>
        </w:rPr>
        <w:t xml:space="preserve">Działając na podstawie </w:t>
      </w:r>
      <w:r w:rsidR="0041208B">
        <w:rPr>
          <w:rFonts w:asciiTheme="majorHAnsi" w:hAnsiTheme="majorHAnsi" w:cstheme="minorHAnsi"/>
          <w:sz w:val="20"/>
          <w:szCs w:val="20"/>
        </w:rPr>
        <w:t>ustawy z dnia</w:t>
      </w:r>
      <w:r w:rsidR="00424E81">
        <w:rPr>
          <w:rFonts w:asciiTheme="majorHAnsi" w:hAnsiTheme="majorHAnsi" w:cstheme="minorHAnsi"/>
          <w:sz w:val="20"/>
          <w:szCs w:val="20"/>
        </w:rPr>
        <w:t xml:space="preserve"> art. 222 ust. 5 ustawy z dnia </w:t>
      </w:r>
      <w:r w:rsidR="0041208B">
        <w:rPr>
          <w:rFonts w:asciiTheme="majorHAnsi" w:hAnsiTheme="majorHAnsi" w:cstheme="minorHAnsi"/>
          <w:sz w:val="20"/>
          <w:szCs w:val="20"/>
        </w:rPr>
        <w:t xml:space="preserve"> 11</w:t>
      </w:r>
      <w:r w:rsidRPr="003F4401">
        <w:rPr>
          <w:rFonts w:asciiTheme="majorHAnsi" w:hAnsiTheme="majorHAnsi" w:cstheme="minorHAnsi"/>
          <w:sz w:val="20"/>
          <w:szCs w:val="20"/>
        </w:rPr>
        <w:t xml:space="preserve"> </w:t>
      </w:r>
      <w:r w:rsidR="0041208B">
        <w:rPr>
          <w:rFonts w:asciiTheme="majorHAnsi" w:hAnsiTheme="majorHAnsi" w:cstheme="minorHAnsi"/>
          <w:sz w:val="20"/>
          <w:szCs w:val="20"/>
        </w:rPr>
        <w:t>września 2019</w:t>
      </w:r>
      <w:r w:rsidRPr="003F4401">
        <w:rPr>
          <w:rFonts w:asciiTheme="majorHAnsi" w:hAnsiTheme="majorHAnsi" w:cstheme="minorHAnsi"/>
          <w:sz w:val="20"/>
          <w:szCs w:val="20"/>
        </w:rPr>
        <w:t xml:space="preserve"> r. - Prawo zamówień </w:t>
      </w:r>
      <w:r w:rsidRPr="00D84677">
        <w:rPr>
          <w:rFonts w:asciiTheme="majorHAnsi" w:hAnsiTheme="majorHAnsi" w:cstheme="minorHAnsi"/>
          <w:sz w:val="20"/>
          <w:szCs w:val="20"/>
        </w:rPr>
        <w:t xml:space="preserve">publicznych </w:t>
      </w:r>
      <w:r w:rsidR="00E739F8" w:rsidRPr="00D84677">
        <w:rPr>
          <w:color w:val="000000"/>
          <w:sz w:val="20"/>
          <w:szCs w:val="20"/>
          <w:shd w:val="clear" w:color="auto" w:fill="FFFFFF"/>
        </w:rPr>
        <w:t>(</w:t>
      </w:r>
      <w:r w:rsidR="00E739F8" w:rsidRPr="00D84677">
        <w:rPr>
          <w:rFonts w:cstheme="minorHAnsi"/>
          <w:sz w:val="20"/>
          <w:szCs w:val="20"/>
        </w:rPr>
        <w:t>tj. Dz. U. z 202</w:t>
      </w:r>
      <w:r w:rsidR="00E1774A" w:rsidRPr="00D84677">
        <w:rPr>
          <w:rFonts w:cstheme="minorHAnsi"/>
          <w:sz w:val="20"/>
          <w:szCs w:val="20"/>
        </w:rPr>
        <w:t>3</w:t>
      </w:r>
      <w:r w:rsidR="00E739F8" w:rsidRPr="00D84677">
        <w:rPr>
          <w:rFonts w:cstheme="minorHAnsi"/>
          <w:sz w:val="20"/>
          <w:szCs w:val="20"/>
        </w:rPr>
        <w:t xml:space="preserve"> </w:t>
      </w:r>
      <w:r w:rsidR="00424E81" w:rsidRPr="00D84677">
        <w:rPr>
          <w:rFonts w:cstheme="minorHAnsi"/>
          <w:sz w:val="20"/>
          <w:szCs w:val="20"/>
        </w:rPr>
        <w:t xml:space="preserve">r., </w:t>
      </w:r>
      <w:r w:rsidR="003E632E" w:rsidRPr="00D84677">
        <w:rPr>
          <w:rFonts w:cstheme="minorHAnsi"/>
          <w:sz w:val="20"/>
          <w:szCs w:val="20"/>
        </w:rPr>
        <w:t>poz. 1</w:t>
      </w:r>
      <w:r w:rsidR="00E1774A" w:rsidRPr="00D84677">
        <w:rPr>
          <w:rFonts w:cstheme="minorHAnsi"/>
          <w:sz w:val="20"/>
          <w:szCs w:val="20"/>
        </w:rPr>
        <w:t>605</w:t>
      </w:r>
      <w:r w:rsidR="00785CDE" w:rsidRPr="00D84677">
        <w:rPr>
          <w:color w:val="000000"/>
          <w:sz w:val="20"/>
          <w:szCs w:val="20"/>
          <w:shd w:val="clear" w:color="auto" w:fill="FFFFFF"/>
        </w:rPr>
        <w:t>),</w:t>
      </w:r>
      <w:r w:rsidR="00785CDE">
        <w:rPr>
          <w:color w:val="000000"/>
          <w:shd w:val="clear" w:color="auto" w:fill="FFFFFF"/>
        </w:rPr>
        <w:t xml:space="preserve"> </w:t>
      </w:r>
      <w:r w:rsidRPr="003F4401">
        <w:rPr>
          <w:rFonts w:asciiTheme="majorHAnsi" w:hAnsiTheme="majorHAnsi" w:cstheme="minorHAnsi"/>
          <w:sz w:val="20"/>
          <w:szCs w:val="20"/>
        </w:rPr>
        <w:t xml:space="preserve">zwanej dalej ustawą </w:t>
      </w:r>
      <w:r w:rsidR="00424E81">
        <w:rPr>
          <w:rFonts w:asciiTheme="majorHAnsi" w:hAnsiTheme="majorHAnsi" w:cstheme="minorHAnsi"/>
          <w:sz w:val="20"/>
          <w:szCs w:val="20"/>
        </w:rPr>
        <w:t>„</w:t>
      </w:r>
      <w:r w:rsidRPr="003F4401">
        <w:rPr>
          <w:rFonts w:asciiTheme="majorHAnsi" w:hAnsiTheme="majorHAnsi" w:cstheme="minorHAnsi"/>
          <w:sz w:val="20"/>
          <w:szCs w:val="20"/>
        </w:rPr>
        <w:t>PZP</w:t>
      </w:r>
      <w:r w:rsidR="00424E81">
        <w:rPr>
          <w:rFonts w:asciiTheme="majorHAnsi" w:hAnsiTheme="majorHAnsi" w:cstheme="minorHAnsi"/>
          <w:sz w:val="20"/>
          <w:szCs w:val="20"/>
        </w:rPr>
        <w:t>”</w:t>
      </w:r>
      <w:r w:rsidRPr="003F4401">
        <w:rPr>
          <w:rFonts w:asciiTheme="majorHAnsi" w:hAnsiTheme="majorHAnsi" w:cstheme="minorHAnsi"/>
          <w:sz w:val="20"/>
          <w:szCs w:val="20"/>
        </w:rPr>
        <w:t>, w związku</w:t>
      </w:r>
      <w:r w:rsidR="002A5593">
        <w:rPr>
          <w:rFonts w:asciiTheme="majorHAnsi" w:hAnsiTheme="majorHAnsi" w:cstheme="minorHAnsi"/>
          <w:sz w:val="20"/>
          <w:szCs w:val="20"/>
        </w:rPr>
        <w:t xml:space="preserve"> </w:t>
      </w:r>
      <w:r w:rsidRPr="003F4401">
        <w:rPr>
          <w:rFonts w:asciiTheme="majorHAnsi" w:hAnsiTheme="majorHAnsi" w:cstheme="minorHAnsi"/>
          <w:sz w:val="20"/>
          <w:szCs w:val="20"/>
        </w:rPr>
        <w:t>z dokonaniem czynności otwarcia ofert złożonych w postępowaniu o udzielenie zamówienia publicznego prowadzonego na zadanie pn.: „</w:t>
      </w:r>
      <w:r w:rsidR="008E5254" w:rsidRPr="003F4401">
        <w:rPr>
          <w:rFonts w:asciiTheme="majorHAnsi" w:hAnsiTheme="majorHAnsi" w:cstheme="minorHAnsi"/>
          <w:sz w:val="20"/>
          <w:szCs w:val="20"/>
        </w:rPr>
        <w:t>Odbiór, transport i zagospodarowanie odpadów komunalnych z terenu Gminy Wadowice Górne</w:t>
      </w:r>
      <w:r w:rsidRPr="003F4401">
        <w:rPr>
          <w:rFonts w:asciiTheme="majorHAnsi" w:hAnsiTheme="majorHAnsi"/>
          <w:sz w:val="20"/>
          <w:szCs w:val="20"/>
        </w:rPr>
        <w:t>”</w:t>
      </w:r>
      <w:r w:rsidRPr="003F4401">
        <w:rPr>
          <w:rFonts w:asciiTheme="majorHAnsi" w:hAnsiTheme="majorHAnsi" w:cstheme="minorHAnsi"/>
          <w:sz w:val="20"/>
          <w:szCs w:val="20"/>
        </w:rPr>
        <w:t>, Zamawiający przedstawia następujące informacje:</w:t>
      </w:r>
    </w:p>
    <w:p w14:paraId="3E423366" w14:textId="77777777"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0CBA9AD6" w14:textId="77777777" w:rsidR="005C3F00" w:rsidRPr="003F4401" w:rsidRDefault="005C3F00" w:rsidP="005C3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F4401">
        <w:rPr>
          <w:rFonts w:asciiTheme="majorHAnsi" w:hAnsiTheme="majorHAnsi" w:cstheme="minorHAnsi"/>
          <w:sz w:val="20"/>
          <w:szCs w:val="20"/>
        </w:rPr>
        <w:t>Firmy oraz adresy Wykonawców, którzy złożyli oferty w terminie: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8E5254" w:rsidRPr="003F4401" w14:paraId="17617C52" w14:textId="77777777" w:rsidTr="003F4401">
        <w:trPr>
          <w:trHeight w:val="504"/>
        </w:trPr>
        <w:tc>
          <w:tcPr>
            <w:tcW w:w="709" w:type="dxa"/>
            <w:noWrap/>
            <w:vAlign w:val="center"/>
            <w:hideMark/>
          </w:tcPr>
          <w:p w14:paraId="6DD2C1DB" w14:textId="77777777"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8647" w:type="dxa"/>
            <w:vAlign w:val="center"/>
          </w:tcPr>
          <w:p w14:paraId="4963DEA7" w14:textId="77777777"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Firma i adres Wykonawcy</w:t>
            </w:r>
          </w:p>
        </w:tc>
      </w:tr>
      <w:tr w:rsidR="008E5254" w:rsidRPr="003F4401" w14:paraId="085B44B5" w14:textId="77777777" w:rsidTr="003F4401">
        <w:trPr>
          <w:trHeight w:val="510"/>
        </w:trPr>
        <w:tc>
          <w:tcPr>
            <w:tcW w:w="709" w:type="dxa"/>
            <w:noWrap/>
            <w:vAlign w:val="center"/>
          </w:tcPr>
          <w:p w14:paraId="11EB0C7D" w14:textId="77777777"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14:paraId="4C9FFE6D" w14:textId="77777777" w:rsidR="00C10A96" w:rsidRPr="00C10A96" w:rsidRDefault="00C10A96" w:rsidP="00C10A96">
            <w:pPr>
              <w:spacing w:after="0" w:line="240" w:lineRule="auto"/>
              <w:jc w:val="both"/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  <w:t xml:space="preserve">P.U.H. </w:t>
            </w:r>
            <w:proofErr w:type="spellStart"/>
            <w:r w:rsidRPr="00C10A96"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  <w:t>EcoTech</w:t>
            </w:r>
            <w:proofErr w:type="spellEnd"/>
            <w:r w:rsidRPr="00C10A96"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  <w:t xml:space="preserve"> Karol Wiśniewski </w:t>
            </w:r>
          </w:p>
          <w:p w14:paraId="30F085B3" w14:textId="77777777" w:rsidR="00C10A96" w:rsidRPr="00C10A96" w:rsidRDefault="00C10A96" w:rsidP="00C10A96">
            <w:pPr>
              <w:pStyle w:val="Defaul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sz w:val="20"/>
                <w:szCs w:val="20"/>
              </w:rPr>
              <w:t xml:space="preserve">Ul. T. Kościuszki 65 C, 28-130 Stopnica </w:t>
            </w:r>
          </w:p>
          <w:p w14:paraId="35F80EC4" w14:textId="1645DF4C" w:rsidR="003F778D" w:rsidRPr="00E1774A" w:rsidRDefault="00C10A96" w:rsidP="00C10A9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sz w:val="20"/>
                <w:szCs w:val="20"/>
              </w:rPr>
              <w:t>NIP 655-197-47-12 , REGON 367138375</w:t>
            </w:r>
          </w:p>
        </w:tc>
      </w:tr>
      <w:tr w:rsidR="008E5254" w:rsidRPr="003F4401" w14:paraId="0BD92AC3" w14:textId="77777777" w:rsidTr="003F4401">
        <w:trPr>
          <w:trHeight w:val="510"/>
        </w:trPr>
        <w:tc>
          <w:tcPr>
            <w:tcW w:w="709" w:type="dxa"/>
            <w:noWrap/>
            <w:vAlign w:val="center"/>
          </w:tcPr>
          <w:p w14:paraId="30677C84" w14:textId="77777777"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14:paraId="0BD79E82" w14:textId="77777777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Konsorcjum firm: </w:t>
            </w:r>
          </w:p>
          <w:p w14:paraId="69E89899" w14:textId="77777777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 xml:space="preserve">1. BIOSELECT Sp. z o.o. </w:t>
            </w:r>
          </w:p>
          <w:p w14:paraId="1B330857" w14:textId="77777777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ul. Łagowska 37, 26-035 Raków, </w:t>
            </w:r>
          </w:p>
          <w:p w14:paraId="0FD3B485" w14:textId="77777777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 xml:space="preserve">NIP: 6572955559 REGON: 387350237 </w:t>
            </w:r>
          </w:p>
          <w:p w14:paraId="47C10DA9" w14:textId="77777777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2. Przedsiębiorstwo Handlowo-Usługowe „Zieliński” Zbigniew Zieliński </w:t>
            </w:r>
          </w:p>
          <w:p w14:paraId="5435E0D6" w14:textId="77777777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ul. Klasztorna 27A, 26-035 Raków </w:t>
            </w:r>
          </w:p>
          <w:p w14:paraId="38A422D6" w14:textId="31FF66C8" w:rsidR="00E86E66" w:rsidRPr="003F4401" w:rsidRDefault="00E1774A" w:rsidP="00E1774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>NIP: 6571400084 REGON: 292675527</w:t>
            </w:r>
          </w:p>
        </w:tc>
      </w:tr>
      <w:tr w:rsidR="00E739F8" w:rsidRPr="003F4401" w14:paraId="2373694E" w14:textId="77777777" w:rsidTr="003F4401">
        <w:trPr>
          <w:trHeight w:val="510"/>
        </w:trPr>
        <w:tc>
          <w:tcPr>
            <w:tcW w:w="709" w:type="dxa"/>
            <w:noWrap/>
            <w:vAlign w:val="center"/>
          </w:tcPr>
          <w:p w14:paraId="254A251A" w14:textId="77777777" w:rsidR="00E739F8" w:rsidRPr="003F4401" w:rsidRDefault="00024C7C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16"/>
            </w:tblGrid>
            <w:tr w:rsidR="00024C7C" w14:paraId="2D4CD43C" w14:textId="77777777" w:rsidTr="00A23362">
              <w:trPr>
                <w:trHeight w:val="549"/>
              </w:trPr>
              <w:tc>
                <w:tcPr>
                  <w:tcW w:w="0" w:type="auto"/>
                </w:tcPr>
                <w:p w14:paraId="16062F37" w14:textId="77777777" w:rsidR="00A23362" w:rsidRDefault="00024C7C" w:rsidP="00024C7C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F778D">
                    <w:rPr>
                      <w:sz w:val="20"/>
                      <w:szCs w:val="20"/>
                    </w:rPr>
                    <w:t xml:space="preserve"> </w:t>
                  </w:r>
                  <w:r w:rsidR="00E1774A">
                    <w:rPr>
                      <w:rFonts w:asciiTheme="majorHAnsi" w:hAnsiTheme="majorHAnsi"/>
                      <w:sz w:val="20"/>
                      <w:szCs w:val="20"/>
                    </w:rPr>
                    <w:t>DEZAKO Spółka z ograniczoną odpowiedzialnością   ul. Kościuszki 30, 39-200 Dębica,</w:t>
                  </w:r>
                </w:p>
                <w:p w14:paraId="5E48E382" w14:textId="596BC234" w:rsidR="00024C7C" w:rsidRDefault="00E1774A" w:rsidP="00024C7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REGON: 850007171, NIP: 872-000-36-57</w:t>
                  </w:r>
                </w:p>
              </w:tc>
            </w:tr>
          </w:tbl>
          <w:p w14:paraId="7776CBBF" w14:textId="77777777" w:rsidR="00E739F8" w:rsidRPr="003F4401" w:rsidRDefault="00E739F8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1D9BA630" w14:textId="77777777" w:rsidR="005C3F00" w:rsidRPr="003F4401" w:rsidRDefault="005C3F00" w:rsidP="005C3F00">
      <w:pPr>
        <w:pStyle w:val="Akapitzlist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7433289" w14:textId="77777777" w:rsidR="005C3F00" w:rsidRPr="003F4401" w:rsidRDefault="005C3F00" w:rsidP="005C3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F4401">
        <w:rPr>
          <w:rFonts w:asciiTheme="majorHAnsi" w:hAnsiTheme="majorHAnsi"/>
          <w:sz w:val="20"/>
          <w:szCs w:val="20"/>
        </w:rPr>
        <w:t>Cena oferty, termin wykonania zamówienia i warunki płatności w złożonych ofertach:</w:t>
      </w:r>
    </w:p>
    <w:tbl>
      <w:tblPr>
        <w:tblW w:w="927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5946"/>
        <w:gridCol w:w="1742"/>
        <w:gridCol w:w="926"/>
      </w:tblGrid>
      <w:tr w:rsidR="00024C7C" w:rsidRPr="003F4401" w14:paraId="1F4172E5" w14:textId="77777777" w:rsidTr="00E1774A">
        <w:trPr>
          <w:trHeight w:val="504"/>
        </w:trPr>
        <w:tc>
          <w:tcPr>
            <w:tcW w:w="656" w:type="dxa"/>
          </w:tcPr>
          <w:p w14:paraId="67F6AD53" w14:textId="77777777" w:rsidR="00024C7C" w:rsidRPr="003F4401" w:rsidRDefault="00024C7C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946" w:type="dxa"/>
            <w:noWrap/>
            <w:vAlign w:val="center"/>
            <w:hideMark/>
          </w:tcPr>
          <w:p w14:paraId="7D643738" w14:textId="77777777" w:rsidR="00024C7C" w:rsidRPr="003F4401" w:rsidRDefault="00024C7C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Firma</w:t>
            </w:r>
            <w:r w:rsidR="00424E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adres</w:t>
            </w: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Wykonawcy</w:t>
            </w:r>
          </w:p>
        </w:tc>
        <w:tc>
          <w:tcPr>
            <w:tcW w:w="1742" w:type="dxa"/>
            <w:vAlign w:val="center"/>
          </w:tcPr>
          <w:p w14:paraId="08A75908" w14:textId="77777777" w:rsidR="00024C7C" w:rsidRPr="003F4401" w:rsidRDefault="00024C7C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Cena oferty brutto</w:t>
            </w:r>
          </w:p>
          <w:p w14:paraId="170F3AC9" w14:textId="77777777" w:rsidR="00024C7C" w:rsidRPr="003F4401" w:rsidRDefault="00024C7C" w:rsidP="006E6DC5">
            <w:pPr>
              <w:spacing w:after="0" w:line="240" w:lineRule="auto"/>
              <w:ind w:firstLine="21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926" w:type="dxa"/>
            <w:vAlign w:val="center"/>
          </w:tcPr>
          <w:p w14:paraId="3E4EF14F" w14:textId="77777777" w:rsidR="00024C7C" w:rsidRDefault="0001041E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Termin </w:t>
            </w:r>
            <w:r w:rsidR="00024C7C"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płatności</w:t>
            </w:r>
          </w:p>
          <w:p w14:paraId="758C37B1" w14:textId="77777777" w:rsidR="0001041E" w:rsidRPr="003F4401" w:rsidRDefault="0001041E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faktury</w:t>
            </w:r>
          </w:p>
        </w:tc>
      </w:tr>
      <w:tr w:rsidR="00024C7C" w:rsidRPr="003F4401" w14:paraId="20954A17" w14:textId="77777777" w:rsidTr="00E1774A">
        <w:trPr>
          <w:trHeight w:val="902"/>
        </w:trPr>
        <w:tc>
          <w:tcPr>
            <w:tcW w:w="656" w:type="dxa"/>
          </w:tcPr>
          <w:p w14:paraId="2CE17CC1" w14:textId="77777777" w:rsidR="00024C7C" w:rsidRPr="003F4401" w:rsidRDefault="00024C7C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6" w:type="dxa"/>
            <w:noWrap/>
            <w:vAlign w:val="center"/>
          </w:tcPr>
          <w:p w14:paraId="2557DFF6" w14:textId="77777777" w:rsidR="00024C7C" w:rsidRPr="00C10A96" w:rsidRDefault="00E1774A" w:rsidP="00C10A96">
            <w:pPr>
              <w:spacing w:after="0" w:line="240" w:lineRule="auto"/>
              <w:jc w:val="both"/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  <w:t xml:space="preserve">P.U.H. </w:t>
            </w:r>
            <w:proofErr w:type="spellStart"/>
            <w:r w:rsidRPr="00C10A96"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  <w:t>EcoTech</w:t>
            </w:r>
            <w:proofErr w:type="spellEnd"/>
            <w:r w:rsidRPr="00C10A96">
              <w:rPr>
                <w:rFonts w:asciiTheme="majorHAnsi" w:hAnsiTheme="majorHAnsi" w:cstheme="minorHAnsi"/>
                <w:iCs/>
                <w:color w:val="000000"/>
                <w:sz w:val="20"/>
                <w:szCs w:val="20"/>
              </w:rPr>
              <w:t xml:space="preserve"> Karol Wiśniewski </w:t>
            </w:r>
          </w:p>
          <w:p w14:paraId="6864AB47" w14:textId="77777777" w:rsidR="00C10A96" w:rsidRPr="00C10A96" w:rsidRDefault="00C10A96" w:rsidP="00C10A96">
            <w:pPr>
              <w:pStyle w:val="Default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sz w:val="20"/>
                <w:szCs w:val="20"/>
              </w:rPr>
              <w:t xml:space="preserve">Ul. T. Kościuszki 65 C, 28-130 Stopnica </w:t>
            </w:r>
          </w:p>
          <w:p w14:paraId="45C9A01C" w14:textId="35CA299F" w:rsidR="00C10A96" w:rsidRPr="00C10A96" w:rsidRDefault="00C10A96" w:rsidP="00C10A96">
            <w:p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sz w:val="20"/>
                <w:szCs w:val="20"/>
              </w:rPr>
              <w:t>NIP 655-197-47-12 , REGON 367138375</w:t>
            </w:r>
          </w:p>
        </w:tc>
        <w:tc>
          <w:tcPr>
            <w:tcW w:w="1742" w:type="dxa"/>
            <w:vAlign w:val="center"/>
          </w:tcPr>
          <w:p w14:paraId="63102ABC" w14:textId="4A1FB161" w:rsidR="00024C7C" w:rsidRPr="003F4401" w:rsidRDefault="00E1774A" w:rsidP="00A2336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774A">
              <w:rPr>
                <w:rFonts w:ascii="Cambria" w:hAnsi="Cambria" w:cs="Calibri"/>
                <w:color w:val="000000"/>
                <w:sz w:val="20"/>
                <w:szCs w:val="20"/>
              </w:rPr>
              <w:t>1 449 138,60 zł</w:t>
            </w:r>
          </w:p>
        </w:tc>
        <w:tc>
          <w:tcPr>
            <w:tcW w:w="926" w:type="dxa"/>
            <w:vAlign w:val="center"/>
          </w:tcPr>
          <w:p w14:paraId="7E4462F5" w14:textId="77777777" w:rsidR="00024C7C" w:rsidRPr="003F4401" w:rsidRDefault="0001041E" w:rsidP="008E525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23362">
              <w:rPr>
                <w:rFonts w:cstheme="minorHAnsi"/>
                <w:color w:val="000000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A23362">
              <w:rPr>
                <w:rFonts w:asciiTheme="majorHAnsi" w:hAnsiTheme="majorHAnsi"/>
                <w:color w:val="000000"/>
                <w:sz w:val="20"/>
                <w:szCs w:val="20"/>
              </w:rPr>
              <w:t>dni</w:t>
            </w:r>
          </w:p>
        </w:tc>
      </w:tr>
      <w:tr w:rsidR="00E1774A" w:rsidRPr="003F4401" w14:paraId="047107C8" w14:textId="77777777" w:rsidTr="00E1774A">
        <w:trPr>
          <w:trHeight w:val="513"/>
        </w:trPr>
        <w:tc>
          <w:tcPr>
            <w:tcW w:w="656" w:type="dxa"/>
          </w:tcPr>
          <w:p w14:paraId="1A481C37" w14:textId="77777777" w:rsidR="00E1774A" w:rsidRPr="003F4401" w:rsidRDefault="00E1774A" w:rsidP="00E1774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6" w:type="dxa"/>
            <w:noWrap/>
            <w:vAlign w:val="center"/>
          </w:tcPr>
          <w:p w14:paraId="127766BF" w14:textId="77777777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Konsorcjum firm: </w:t>
            </w:r>
          </w:p>
          <w:p w14:paraId="09AD6403" w14:textId="77777777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 xml:space="preserve">1. BIOSELECT Sp. z o.o. </w:t>
            </w:r>
          </w:p>
          <w:p w14:paraId="5BE28A86" w14:textId="77777777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ul. Łagowska 37, 26-035 Raków, </w:t>
            </w:r>
          </w:p>
          <w:p w14:paraId="1CE922CE" w14:textId="77777777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 xml:space="preserve">NIP: 6572955559 REGON: 387350237 </w:t>
            </w:r>
          </w:p>
          <w:p w14:paraId="215CA3A0" w14:textId="38FDF6B4" w:rsidR="00E1774A" w:rsidRPr="003F778D" w:rsidRDefault="00E1774A" w:rsidP="00E1774A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2. Przedsiębiorstwo Handlowo-Usługowe „Zieliński” Zbigniew Zieliński ul. Klasztorna 27A, 26-035 Raków </w:t>
            </w:r>
          </w:p>
          <w:p w14:paraId="5B6F24DF" w14:textId="79FDE7AB" w:rsidR="00E1774A" w:rsidRPr="003F4401" w:rsidRDefault="00E1774A" w:rsidP="00E1774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>NIP: 6571400084 REGON: 292675527</w:t>
            </w:r>
          </w:p>
        </w:tc>
        <w:tc>
          <w:tcPr>
            <w:tcW w:w="1742" w:type="dxa"/>
            <w:vAlign w:val="center"/>
          </w:tcPr>
          <w:p w14:paraId="21003D7B" w14:textId="01EE3761" w:rsidR="00E1774A" w:rsidRPr="00A23362" w:rsidRDefault="00E1774A" w:rsidP="00A23362">
            <w:pPr>
              <w:spacing w:after="19"/>
              <w:jc w:val="center"/>
              <w:rPr>
                <w:bCs/>
                <w:sz w:val="20"/>
                <w:szCs w:val="20"/>
              </w:rPr>
            </w:pPr>
            <w:r w:rsidRPr="00A23362">
              <w:rPr>
                <w:rFonts w:ascii="Cambria" w:eastAsia="Cambria" w:hAnsi="Cambria" w:cs="Cambria"/>
                <w:bCs/>
                <w:sz w:val="20"/>
                <w:szCs w:val="20"/>
              </w:rPr>
              <w:t>1 206 772, 02 zł</w:t>
            </w:r>
          </w:p>
          <w:p w14:paraId="51E6765F" w14:textId="418D665C" w:rsidR="00E1774A" w:rsidRPr="00A23362" w:rsidRDefault="00E1774A" w:rsidP="00A23362">
            <w:pPr>
              <w:spacing w:after="0" w:line="240" w:lineRule="auto"/>
              <w:jc w:val="center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14:paraId="115801EA" w14:textId="77777777" w:rsidR="00E1774A" w:rsidRDefault="00E1774A" w:rsidP="00E17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84E3AF5" w14:textId="77777777" w:rsidR="00E1774A" w:rsidRDefault="00E1774A" w:rsidP="00E17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38B7BF" w14:textId="77777777" w:rsidR="00E1774A" w:rsidRDefault="00E1774A" w:rsidP="00E177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  <w:p w14:paraId="56EE0635" w14:textId="77777777" w:rsidR="00E1774A" w:rsidRPr="003F4401" w:rsidRDefault="00E1774A" w:rsidP="00E177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4C7C" w:rsidRPr="003F4401" w14:paraId="24C0719E" w14:textId="77777777" w:rsidTr="00E1774A">
        <w:trPr>
          <w:trHeight w:val="939"/>
        </w:trPr>
        <w:tc>
          <w:tcPr>
            <w:tcW w:w="656" w:type="dxa"/>
          </w:tcPr>
          <w:p w14:paraId="7F44460A" w14:textId="77777777" w:rsidR="00024C7C" w:rsidRPr="003F4401" w:rsidRDefault="00024C7C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46" w:type="dxa"/>
            <w:noWrap/>
            <w:vAlign w:val="center"/>
          </w:tcPr>
          <w:p w14:paraId="02C2B72C" w14:textId="7CF61126" w:rsidR="00024C7C" w:rsidRPr="00C10A96" w:rsidRDefault="00E1774A" w:rsidP="0001041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10A9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DEZAKO Spółka z ograniczoną odpowiedzialnością   ul. Kościuszki 30, 39-200 Dębica, REGON: 850007171, NIP: 872-000-36-57</w:t>
            </w:r>
          </w:p>
        </w:tc>
        <w:tc>
          <w:tcPr>
            <w:tcW w:w="1742" w:type="dxa"/>
            <w:vAlign w:val="center"/>
          </w:tcPr>
          <w:p w14:paraId="02F9C5B7" w14:textId="6575CCCA" w:rsidR="00024C7C" w:rsidRPr="003F4401" w:rsidRDefault="00E1774A" w:rsidP="00A2336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774A">
              <w:rPr>
                <w:rFonts w:ascii="Cambria" w:hAnsi="Cambria" w:cs="Calibri"/>
                <w:color w:val="000000"/>
                <w:sz w:val="20"/>
                <w:szCs w:val="20"/>
              </w:rPr>
              <w:t>1 161 208,29 zł</w:t>
            </w:r>
          </w:p>
        </w:tc>
        <w:tc>
          <w:tcPr>
            <w:tcW w:w="926" w:type="dxa"/>
          </w:tcPr>
          <w:p w14:paraId="68C4AE3C" w14:textId="77777777" w:rsidR="00A23362" w:rsidRDefault="00A23362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322AFD6" w14:textId="5C5D1162" w:rsidR="00024C7C" w:rsidRDefault="0001041E" w:rsidP="00A233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</w:tr>
    </w:tbl>
    <w:p w14:paraId="05D3742C" w14:textId="77777777"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</w:p>
    <w:p w14:paraId="7EA3E241" w14:textId="53C76876" w:rsidR="00D546EE" w:rsidRDefault="00D546EE" w:rsidP="00D546EE">
      <w:pPr>
        <w:spacing w:after="4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KOMISJA PRZETARGOWA:</w:t>
      </w:r>
    </w:p>
    <w:p w14:paraId="702BDFC1" w14:textId="1FF3B762" w:rsidR="00D546EE" w:rsidRDefault="00D546EE" w:rsidP="00D546E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1)</w:t>
      </w:r>
      <w:r>
        <w:rPr>
          <w:rFonts w:ascii="Arial" w:hAnsi="Arial" w:cs="Arial"/>
          <w:i/>
        </w:rPr>
        <w:tab/>
        <w:t xml:space="preserve">Przewodniczący Komisji – Łukasz Skiba  </w:t>
      </w:r>
    </w:p>
    <w:p w14:paraId="09B00555" w14:textId="0136FE7B" w:rsidR="00D546EE" w:rsidRDefault="00D546EE" w:rsidP="00D546EE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2)</w:t>
      </w:r>
      <w:r>
        <w:rPr>
          <w:rFonts w:ascii="Arial" w:hAnsi="Arial" w:cs="Arial"/>
          <w:i/>
        </w:rPr>
        <w:tab/>
        <w:t xml:space="preserve">Sekretarz Komisji – Stanisława Skrzyniarz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</w:t>
      </w:r>
      <w:r>
        <w:rPr>
          <w:rFonts w:ascii="Arial" w:hAnsi="Arial" w:cs="Arial"/>
          <w:i/>
        </w:rPr>
        <w:tab/>
        <w:t>3)</w:t>
      </w:r>
      <w:r>
        <w:rPr>
          <w:rFonts w:ascii="Arial" w:hAnsi="Arial" w:cs="Arial"/>
          <w:i/>
        </w:rPr>
        <w:tab/>
        <w:t>Członek Komisji – Monika Kapinos</w:t>
      </w:r>
    </w:p>
    <w:p w14:paraId="1C1C7130" w14:textId="77777777" w:rsidR="00C43525" w:rsidRPr="003F4401" w:rsidRDefault="00C43525">
      <w:pPr>
        <w:rPr>
          <w:sz w:val="20"/>
          <w:szCs w:val="20"/>
        </w:rPr>
      </w:pPr>
    </w:p>
    <w:sectPr w:rsidR="00C43525" w:rsidRPr="003F4401" w:rsidSect="003F4401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7A8"/>
    <w:multiLevelType w:val="hybridMultilevel"/>
    <w:tmpl w:val="40B27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7394"/>
    <w:multiLevelType w:val="hybridMultilevel"/>
    <w:tmpl w:val="517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53055"/>
    <w:multiLevelType w:val="hybridMultilevel"/>
    <w:tmpl w:val="517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8539">
    <w:abstractNumId w:val="0"/>
  </w:num>
  <w:num w:numId="2" w16cid:durableId="1610354705">
    <w:abstractNumId w:val="1"/>
  </w:num>
  <w:num w:numId="3" w16cid:durableId="1285384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00"/>
    <w:rsid w:val="0001041E"/>
    <w:rsid w:val="00024C7C"/>
    <w:rsid w:val="00120337"/>
    <w:rsid w:val="00141FCB"/>
    <w:rsid w:val="002A5593"/>
    <w:rsid w:val="002E007C"/>
    <w:rsid w:val="0031780C"/>
    <w:rsid w:val="0039112C"/>
    <w:rsid w:val="003E632E"/>
    <w:rsid w:val="003F4401"/>
    <w:rsid w:val="003F778D"/>
    <w:rsid w:val="0041208B"/>
    <w:rsid w:val="00424E81"/>
    <w:rsid w:val="004B0A09"/>
    <w:rsid w:val="005C15D6"/>
    <w:rsid w:val="005C3F00"/>
    <w:rsid w:val="00600FF7"/>
    <w:rsid w:val="00627A2D"/>
    <w:rsid w:val="007436AE"/>
    <w:rsid w:val="00785CDE"/>
    <w:rsid w:val="008D75CF"/>
    <w:rsid w:val="008E5254"/>
    <w:rsid w:val="00A23362"/>
    <w:rsid w:val="00AD6A1C"/>
    <w:rsid w:val="00C10A96"/>
    <w:rsid w:val="00C43525"/>
    <w:rsid w:val="00D546EE"/>
    <w:rsid w:val="00D72CEF"/>
    <w:rsid w:val="00D84677"/>
    <w:rsid w:val="00D90449"/>
    <w:rsid w:val="00E1774A"/>
    <w:rsid w:val="00E739F8"/>
    <w:rsid w:val="00E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B202"/>
  <w15:docId w15:val="{03A56FDE-A939-4864-B426-7F2DB77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C3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F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4C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Krzysztof Nagaś</cp:lastModifiedBy>
  <cp:revision>2</cp:revision>
  <cp:lastPrinted>2021-12-06T13:01:00Z</cp:lastPrinted>
  <dcterms:created xsi:type="dcterms:W3CDTF">2023-11-09T12:59:00Z</dcterms:created>
  <dcterms:modified xsi:type="dcterms:W3CDTF">2023-11-09T12:59:00Z</dcterms:modified>
</cp:coreProperties>
</file>